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24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5"/>
        <w:gridCol w:w="1836"/>
        <w:gridCol w:w="4092"/>
        <w:gridCol w:w="56"/>
        <w:gridCol w:w="156"/>
        <w:gridCol w:w="1489"/>
        <w:gridCol w:w="255"/>
        <w:gridCol w:w="1731"/>
        <w:gridCol w:w="14"/>
      </w:tblGrid>
      <w:tr w:rsidR="002E6DEB" w:rsidRPr="00481439" w14:paraId="549B8AAF" w14:textId="77777777" w:rsidTr="006140FD">
        <w:trPr>
          <w:trHeight w:val="567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DD4D9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32"/>
                <w:szCs w:val="32"/>
              </w:rPr>
              <w:t>Documento de Visão</w:t>
            </w:r>
          </w:p>
        </w:tc>
      </w:tr>
      <w:tr w:rsidR="002E6DEB" w:rsidRPr="00481439" w14:paraId="7CE5C367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42D2B" w14:textId="77777777" w:rsidR="00481439" w:rsidRPr="00481439" w:rsidRDefault="00481439" w:rsidP="0048143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Nome do Projeto:</w:t>
            </w:r>
            <w:r w:rsidRPr="00481439">
              <w:rPr>
                <w:rFonts w:ascii="Calibri Light" w:eastAsia="Times New Roman" w:hAnsi="Calibri Light" w:cs="Calibri Light"/>
                <w:color w:val="000000"/>
                <w:sz w:val="28"/>
                <w:szCs w:val="28"/>
              </w:rPr>
              <w:t xml:space="preserve">  </w:t>
            </w: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Sistema De Controle Olímpico (Paris 2024)</w:t>
            </w:r>
          </w:p>
        </w:tc>
      </w:tr>
      <w:tr w:rsidR="002E6DEB" w:rsidRPr="00481439" w14:paraId="5A30A071" w14:textId="77777777" w:rsidTr="006140FD">
        <w:trPr>
          <w:trHeight w:val="737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63F21" w14:textId="77777777" w:rsidR="00481439" w:rsidRPr="00481439" w:rsidRDefault="00481439" w:rsidP="2EA4AFF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8"/>
                <w:szCs w:val="28"/>
              </w:rPr>
              <w:t xml:space="preserve">Autores: </w:t>
            </w: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Fabiana Dinelli Salvático de Paula Kraft, Marcos Lucas de Moura Lacerda, Marlene Vasconcelos Moraes de Oliveira, Miguel Martins Fonseca da Cruz, Rúbia Coelho de Matos</w:t>
            </w:r>
          </w:p>
        </w:tc>
      </w:tr>
      <w:tr w:rsidR="002E6DEB" w:rsidRPr="00481439" w14:paraId="767CEA51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7E585" w14:textId="77777777" w:rsidR="00481439" w:rsidRPr="00481439" w:rsidRDefault="00481439" w:rsidP="005F331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Fornecedor(es) de Requisitos</w:t>
            </w:r>
          </w:p>
        </w:tc>
      </w:tr>
      <w:tr w:rsidR="002E6DEB" w:rsidRPr="00481439" w14:paraId="7D343D4A" w14:textId="77777777" w:rsidTr="006140FD">
        <w:trPr>
          <w:trHeight w:val="454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61ED0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Nome</w:t>
            </w: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8CEEF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E-mail</w:t>
            </w:r>
          </w:p>
        </w:tc>
        <w:tc>
          <w:tcPr>
            <w:tcW w:w="3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7513B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Cargo ou Função - Empresa</w:t>
            </w:r>
          </w:p>
        </w:tc>
      </w:tr>
      <w:tr w:rsidR="002E6DEB" w:rsidRPr="00481439" w14:paraId="757E34B3" w14:textId="77777777" w:rsidTr="006140FD">
        <w:trPr>
          <w:trHeight w:val="454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03FA2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Fabiana Kraft</w:t>
            </w: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61E83" w14:textId="42E64D5C" w:rsidR="00481439" w:rsidRPr="00481439" w:rsidRDefault="00CE2F94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sz w:val="24"/>
                <w:szCs w:val="24"/>
              </w:rPr>
              <w:t>fabiana.kraft@sga.pucminas.br</w:t>
            </w:r>
          </w:p>
        </w:tc>
        <w:tc>
          <w:tcPr>
            <w:tcW w:w="3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80AC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 </w:t>
            </w:r>
          </w:p>
        </w:tc>
      </w:tr>
      <w:tr w:rsidR="002E6DEB" w:rsidRPr="00481439" w14:paraId="43A5A5EB" w14:textId="77777777" w:rsidTr="006140FD">
        <w:trPr>
          <w:trHeight w:val="454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8BEBA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Marcos Moura</w:t>
            </w: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99740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marcos.lacerda.1309390@sga.pucminas.br</w:t>
            </w:r>
          </w:p>
        </w:tc>
        <w:tc>
          <w:tcPr>
            <w:tcW w:w="3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C3623" w14:textId="55307F26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 </w:t>
            </w:r>
          </w:p>
        </w:tc>
      </w:tr>
      <w:tr w:rsidR="002E6DEB" w:rsidRPr="00481439" w14:paraId="3056B6B6" w14:textId="77777777" w:rsidTr="006140FD">
        <w:trPr>
          <w:trHeight w:val="454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B13F8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Marlene Moraes</w:t>
            </w: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9E4A4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 xml:space="preserve">marlene.moraes@sga.pucminas.br </w:t>
            </w:r>
          </w:p>
        </w:tc>
        <w:tc>
          <w:tcPr>
            <w:tcW w:w="3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52F5C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 </w:t>
            </w:r>
          </w:p>
        </w:tc>
      </w:tr>
      <w:tr w:rsidR="002E6DEB" w:rsidRPr="00481439" w14:paraId="54191C9C" w14:textId="77777777" w:rsidTr="006140FD">
        <w:trPr>
          <w:trHeight w:val="454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C393D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Miguel Martins</w:t>
            </w: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C99D3" w14:textId="0DE3C8C0" w:rsidR="00481439" w:rsidRPr="00481439" w:rsidRDefault="00CE2F94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sz w:val="24"/>
                <w:szCs w:val="24"/>
              </w:rPr>
              <w:t>miguel.cruz@sga.pucminas.br</w:t>
            </w:r>
          </w:p>
        </w:tc>
        <w:tc>
          <w:tcPr>
            <w:tcW w:w="3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6041F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 </w:t>
            </w:r>
          </w:p>
        </w:tc>
      </w:tr>
      <w:tr w:rsidR="002E6DEB" w:rsidRPr="00481439" w14:paraId="0E209F8E" w14:textId="77777777" w:rsidTr="006140FD">
        <w:trPr>
          <w:trHeight w:val="454"/>
        </w:trPr>
        <w:tc>
          <w:tcPr>
            <w:tcW w:w="3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B768B" w14:textId="77777777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Rúbia Matos</w:t>
            </w:r>
          </w:p>
        </w:tc>
        <w:tc>
          <w:tcPr>
            <w:tcW w:w="4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FA596" w14:textId="331CE8EA" w:rsidR="00481439" w:rsidRPr="00481439" w:rsidRDefault="00CE2F94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sz w:val="24"/>
                <w:szCs w:val="24"/>
              </w:rPr>
              <w:t>rubia.matos@sga.pucminas.br</w:t>
            </w:r>
          </w:p>
        </w:tc>
        <w:tc>
          <w:tcPr>
            <w:tcW w:w="34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04555" w14:textId="21311F5D" w:rsidR="00481439" w:rsidRPr="00481439" w:rsidRDefault="00481439" w:rsidP="003B4EE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 </w:t>
            </w:r>
          </w:p>
        </w:tc>
      </w:tr>
      <w:tr w:rsidR="002E6DEB" w:rsidRPr="00481439" w14:paraId="4F97FE42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5BD9D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Descrição do Problema</w:t>
            </w:r>
          </w:p>
        </w:tc>
      </w:tr>
      <w:tr w:rsidR="002E6DEB" w:rsidRPr="00481439" w14:paraId="0CFC90B3" w14:textId="77777777" w:rsidTr="006140FD">
        <w:trPr>
          <w:trHeight w:val="3458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952E" w14:textId="566E4140" w:rsidR="00481439" w:rsidRPr="00481439" w:rsidRDefault="00481439" w:rsidP="2EA4AFF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 Comitê Olímpico Internacional (COI) é uma organização não-governamental, responsável por “</w:t>
            </w:r>
            <w:r w:rsidR="2EA4AFF6" w:rsidRPr="2EA4AFF6">
              <w:rPr>
                <w:rFonts w:ascii="Calibri Light" w:eastAsia="Calibri Light" w:hAnsi="Calibri Light" w:cs="Calibri Light"/>
                <w:sz w:val="24"/>
                <w:szCs w:val="24"/>
              </w:rPr>
              <w:t xml:space="preserve">liderar o movimento olímpico em concordância com a Carta Olímpica” (INFOPÉDIA, </w:t>
            </w:r>
            <w:r w:rsidR="2EA4AFF6" w:rsidRPr="2EA4AFF6">
              <w:rPr>
                <w:rFonts w:ascii="Calibri Light" w:eastAsia="Calibri Light" w:hAnsi="Calibri Light" w:cs="Calibri Light"/>
                <w:i/>
                <w:iCs/>
                <w:sz w:val="24"/>
                <w:szCs w:val="24"/>
              </w:rPr>
              <w:t>s.d.</w:t>
            </w:r>
            <w:r w:rsidR="2EA4AFF6" w:rsidRPr="2EA4AFF6">
              <w:rPr>
                <w:rFonts w:ascii="Calibri Light" w:eastAsia="Calibri Light" w:hAnsi="Calibri Light" w:cs="Calibri Light"/>
                <w:sz w:val="24"/>
                <w:szCs w:val="24"/>
              </w:rPr>
              <w:t xml:space="preserve">, n.p.) e garantir que as normas e éticas deste movimento sejam cumpridos. Nesse sentido, o Comitê deve gerir </w:t>
            </w: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todas as informações relacionadas aos eventos que realizar-se-ão nas Olimpíadas: o evento realizado (abertura das Olimpíadas, competição esportiva a ser realizado bem como suas modalidades, gênero e individuais ou grupais); a localidade (estádios); os horários locais do evento relacionado; e cadastro dos países participantes. Estas informações são fundamentais para a realização do evento, tendo em vista que atletas, torcedores, patrocinadores e imprensa precisam das informações disponíveis para participar deste. </w:t>
            </w:r>
          </w:p>
          <w:p w14:paraId="15021C18" w14:textId="6B09A71B" w:rsidR="00481439" w:rsidRPr="00481439" w:rsidRDefault="00481439" w:rsidP="2EA4AFF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 COI, entretanto, não possui um sistema gerenciador para às Olimpíadas de Paris, em 2024, para este tipo de consulta e para a organização e controle das informações acima citadas. Em vista disso, este documento apresenta o sistema que será desenvolvido em uma visão ampla.</w:t>
            </w:r>
          </w:p>
        </w:tc>
      </w:tr>
      <w:tr w:rsidR="002E6DEB" w:rsidRPr="00481439" w14:paraId="700B1860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7DD8C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Descrição Geral da Solução (Escopo)</w:t>
            </w:r>
          </w:p>
        </w:tc>
      </w:tr>
      <w:tr w:rsidR="002E6DEB" w:rsidRPr="00481439" w14:paraId="1581A742" w14:textId="77777777" w:rsidTr="006140FD">
        <w:trPr>
          <w:trHeight w:val="3118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42F8F" w14:textId="3026B09A" w:rsidR="00481439" w:rsidRPr="00481439" w:rsidRDefault="00481439" w:rsidP="2EA4AFF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O Sistema de Controle Olímpico (Paris 2024) é um sistema multiplataforma que tem o objetivo de gerenciar as informações das Olimpíadas, com o poder de consulta das mesmas e compra de ingressos do público participante. </w:t>
            </w:r>
          </w:p>
          <w:p w14:paraId="5A61366A" w14:textId="3CF0025D" w:rsidR="00481439" w:rsidRPr="00481439" w:rsidRDefault="00481439" w:rsidP="2EA4AFF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 usuário (público participante) poderá localizar os eventos em base de pesquisa, tipo de esporte e/ou ordem cronológica, além de pesquisas com filtros de busca para encontrar esporte com base nas modalidades, gêneros e os times disputantes com cadastro do usuário para a</w:t>
            </w:r>
            <w:r w:rsidR="2EA4AFF6"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 venda de ingressos</w:t>
            </w: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. Esta base de dados terá o controle (adição, atualização e remoção dos dados de estádios, atletas e esportes) realizado pelo COI, que terá acesso livre para o gerenciamento destas informações.</w:t>
            </w:r>
          </w:p>
          <w:p w14:paraId="74B316E1" w14:textId="7497278E" w:rsidR="00481439" w:rsidRPr="00481439" w:rsidRDefault="00481439" w:rsidP="2EA4AFF6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 sistema deve promover, ampliar a divulgação e adquirir o ingresso dos eventos, assim como os detalha para os interessados.</w:t>
            </w:r>
          </w:p>
        </w:tc>
      </w:tr>
      <w:tr w:rsidR="002E6DEB" w:rsidRPr="00481439" w14:paraId="01E82167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A49A6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Fora do Escopo</w:t>
            </w:r>
          </w:p>
        </w:tc>
      </w:tr>
      <w:tr w:rsidR="002E6DEB" w:rsidRPr="00481439" w14:paraId="1E353B56" w14:textId="77777777" w:rsidTr="006140FD">
        <w:trPr>
          <w:trHeight w:val="1928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28191" w14:textId="63025961" w:rsidR="00481439" w:rsidRPr="00481439" w:rsidRDefault="00481439" w:rsidP="2EA4AFF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 </w:t>
            </w:r>
            <w:r w:rsidR="00DD0022"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 sistema possui a meta de gerenciar as informações relacionadas aos eventos das Olimpíadas de Paris em 2024 apenas. Em vista disso, não é do escopo deste projeto:</w:t>
            </w:r>
          </w:p>
          <w:p w14:paraId="3ABF9B0F" w14:textId="42FAE7E9" w:rsidR="00481439" w:rsidRPr="00481439" w:rsidRDefault="00DD0022" w:rsidP="2EA4AFF6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Fornecer informações </w:t>
            </w:r>
            <w:r w:rsidR="00861C9E"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médicas</w:t>
            </w: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 dos atletas para consulta dos treinadores;</w:t>
            </w:r>
            <w:r w:rsidR="00111BBC"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 </w:t>
            </w:r>
          </w:p>
          <w:p w14:paraId="543C3A91" w14:textId="486F2C92" w:rsidR="00481439" w:rsidRPr="00481439" w:rsidRDefault="005944C0" w:rsidP="2EA4AFF6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Informações de eventos anteriores relacionado às Olimpíadas passadas;</w:t>
            </w:r>
          </w:p>
          <w:p w14:paraId="3B7894A7" w14:textId="104328D9" w:rsidR="00481439" w:rsidRPr="00481439" w:rsidRDefault="2EA4AFF6" w:rsidP="2EA4AFF6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Contratação de funcionários para os eventos anunciados no sistema;</w:t>
            </w:r>
          </w:p>
          <w:p w14:paraId="41561375" w14:textId="681A4BC1" w:rsidR="00481439" w:rsidRPr="00481439" w:rsidRDefault="2EA4AFF6" w:rsidP="2EA4AFF6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Disponibilização de formulário para candidatos a voluntariado em eventos.</w:t>
            </w:r>
          </w:p>
        </w:tc>
      </w:tr>
      <w:tr w:rsidR="002E6DEB" w:rsidRPr="00481439" w14:paraId="4B7C39B6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215D3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lastRenderedPageBreak/>
              <w:t>Usuários</w:t>
            </w:r>
          </w:p>
        </w:tc>
      </w:tr>
      <w:tr w:rsidR="002E6DEB" w:rsidRPr="00481439" w14:paraId="6E6153A8" w14:textId="77777777" w:rsidTr="006140FD">
        <w:trPr>
          <w:trHeight w:val="4139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7F037" w14:textId="4204C278" w:rsidR="00481439" w:rsidRPr="00481439" w:rsidRDefault="00481439" w:rsidP="2EA4AFF6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Torcedores: consulta informações relacionados aos eventos de maior interesse e podem realizar a compra dos ingressos. Possui o perfil de utilizador do sistema.</w:t>
            </w:r>
          </w:p>
          <w:p w14:paraId="3211E2F2" w14:textId="7E9D2C11" w:rsidR="00481439" w:rsidRPr="00481439" w:rsidRDefault="00481439" w:rsidP="2EA4AFF6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Atletas: consulta informações relacionados aos eventos de maior interesse e/ou de sua participação. Possui o perfil de utilizador do sistema.</w:t>
            </w:r>
          </w:p>
          <w:p w14:paraId="6CE15429" w14:textId="25BFCF26" w:rsidR="00481439" w:rsidRPr="00481439" w:rsidRDefault="00481439" w:rsidP="2EA4AFF6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Patrocinadores: consulta informações especiais pelo patrocínio, assim como a localização dos pontos de divulgação de sua marca. Possui o perfil de utilizador do sistema.</w:t>
            </w:r>
          </w:p>
          <w:p w14:paraId="6396397C" w14:textId="66780BEE" w:rsidR="00481439" w:rsidRPr="00481439" w:rsidRDefault="00481439" w:rsidP="2EA4AFF6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Imprensa: consulta informações relacionados aos eventos para ampla divulgação. Possui o perfil de utilizador do sistema.</w:t>
            </w:r>
          </w:p>
          <w:p w14:paraId="77BED0E8" w14:textId="25B00EFF" w:rsidR="00481439" w:rsidRPr="00481439" w:rsidRDefault="00481439" w:rsidP="2EA4AFF6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Comitê Olímpico Internacional (COI): cadastra informações dos estádios; cadastra informações dos eventos das Olimpíadas de Paris em 2024, passadas ou não; cadastra informações dos atletas participantes; cadastra informações dos esportes participantes; cadastra os Comitês Olímpico Nacional (CON) participantes; atualiza placar das competições em tempo real; atualiza as informações ditas anteriormente em tempo real por sua equipe; remove informações efêmeras e obsoletas do sistema em tempo real. Possui o perfil de administrador do sistema.</w:t>
            </w:r>
          </w:p>
        </w:tc>
      </w:tr>
      <w:tr w:rsidR="002E6DEB" w:rsidRPr="00481439" w14:paraId="131CE184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34C25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Requisitos Funcionais</w:t>
            </w:r>
          </w:p>
        </w:tc>
      </w:tr>
      <w:tr w:rsidR="004F6969" w:rsidRPr="00481439" w14:paraId="19B83455" w14:textId="77777777" w:rsidTr="006140FD">
        <w:trPr>
          <w:gridAfter w:val="1"/>
          <w:wAfter w:w="14" w:type="dxa"/>
          <w:trHeight w:val="454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42FA9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554C3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Descrição do Requisito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1AC08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Prioridade</w:t>
            </w:r>
          </w:p>
        </w:tc>
        <w:tc>
          <w:tcPr>
            <w:tcW w:w="19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19E06" w14:textId="77777777" w:rsidR="00481439" w:rsidRPr="00481439" w:rsidRDefault="00481439" w:rsidP="00481439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Complexidade</w:t>
            </w:r>
          </w:p>
        </w:tc>
      </w:tr>
      <w:tr w:rsidR="00C6283C" w:rsidRPr="00481439" w14:paraId="16B66D81" w14:textId="77777777" w:rsidTr="00D148BF">
        <w:trPr>
          <w:gridAfter w:val="1"/>
          <w:wAfter w:w="14" w:type="dxa"/>
          <w:trHeight w:val="510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C66F0" w14:textId="0F228A11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C5D8A9" w14:textId="0E572F52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Árbitros registram resultados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158C36" w14:textId="5C35B779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B0ABA9" w14:textId="29AAD71B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50870CE7" w14:textId="77777777" w:rsidTr="00D148BF">
        <w:trPr>
          <w:gridAfter w:val="1"/>
          <w:wAfter w:w="14" w:type="dxa"/>
          <w:trHeight w:val="510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93B20C" w14:textId="307E5080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225B71" w14:textId="375DFEFE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COI associa modalidade a esporte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AB2E1" w14:textId="6693C8C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4D1763" w14:textId="18970B2C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27838F19" w14:textId="77777777" w:rsidTr="00D148BF">
        <w:trPr>
          <w:gridAfter w:val="1"/>
          <w:wAfter w:w="14" w:type="dxa"/>
          <w:trHeight w:val="510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06CEE2" w14:textId="58E1B588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3BB38D" w14:textId="5F43A635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COI manipula modalidade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64274D" w14:textId="22232019" w:rsidR="00C6283C" w:rsidRPr="00C6283C" w:rsidRDefault="00C6283C" w:rsidP="00C6283C">
            <w:pPr>
              <w:spacing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449135" w14:textId="7D304A2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14:paraId="73048204" w14:textId="77777777" w:rsidTr="00D148BF">
        <w:trPr>
          <w:gridAfter w:val="1"/>
          <w:wAfter w:w="14" w:type="dxa"/>
          <w:trHeight w:val="510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57AD6" w14:textId="4A380FA8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64BE5" w14:textId="780485A7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CON informa equipes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6A5640" w14:textId="699CF7F6" w:rsidR="00C6283C" w:rsidRPr="00C6283C" w:rsidRDefault="00C6283C" w:rsidP="00C6283C">
            <w:pPr>
              <w:spacing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7BA8B9" w14:textId="778AAE88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3339045D" w14:textId="77777777" w:rsidTr="00D148BF">
        <w:trPr>
          <w:gridAfter w:val="1"/>
          <w:wAfter w:w="14" w:type="dxa"/>
          <w:trHeight w:val="510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FCD83B" w14:textId="798A7E48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FFFDD1" w14:textId="29D7073C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associa os árbitros aos eventos.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B8FF1C" w14:textId="031D7778" w:rsidR="00C6283C" w:rsidRPr="00C6283C" w:rsidRDefault="00C6283C" w:rsidP="00C6283C">
            <w:pPr>
              <w:spacing w:line="240" w:lineRule="auto"/>
              <w:jc w:val="center"/>
              <w:rPr>
                <w:rFonts w:ascii="Calibri Light" w:eastAsia="Calibri Light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1FBA40" w14:textId="7E0FF30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66D526B4" w14:textId="77777777" w:rsidTr="00D148BF">
        <w:trPr>
          <w:gridAfter w:val="1"/>
          <w:wAfter w:w="14" w:type="dxa"/>
          <w:trHeight w:val="130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6938D5" w14:textId="7D41523F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RF-06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5FD13" w14:textId="06609813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gera o Boletim Oficial (uma relação dos dados cadastrados separados por modalidade, gênero, localidade e dia da colocação dos atletas participantes e os campeões de medalhas) à imprensa.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A967F" w14:textId="799E2323" w:rsidR="00C6283C" w:rsidRPr="00C6283C" w:rsidRDefault="00C6283C" w:rsidP="00C6283C">
            <w:pPr>
              <w:spacing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C62BF" w14:textId="013E5BF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5E054D5F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3AC81F" w14:textId="300EC74B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RF-07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1C02FC" w14:textId="23527C95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gera um Relatório Diário de todos os eventos que aconteceu e alterações realizadas pelo COI no dia.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AB6074" w14:textId="4F9E6E53" w:rsidR="00C6283C" w:rsidRPr="00C6283C" w:rsidRDefault="00C6283C" w:rsidP="00C6283C">
            <w:pPr>
              <w:spacing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Média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A012FC" w14:textId="4184FCED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Baixa</w:t>
            </w:r>
          </w:p>
        </w:tc>
      </w:tr>
      <w:tr w:rsidR="00C6283C" w:rsidRPr="00481439" w14:paraId="09204FF7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763139" w14:textId="4EE95822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RF-08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4B06EA" w14:textId="7D5CEF59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manipula dados de todos as modalidades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55031E" w14:textId="3917B08D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57403" w14:textId="1FBA32F0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5E14872C" w14:textId="77777777" w:rsidTr="00D148BF">
        <w:trPr>
          <w:gridAfter w:val="1"/>
          <w:wAfter w:w="14" w:type="dxa"/>
          <w:trHeight w:val="96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8650A" w14:textId="66BD664D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RF-09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3904D8" w14:textId="2F7FD367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manipula dados de todos os esportes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BA350" w14:textId="3B20CAA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3533E4" w14:textId="565AE2E6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5DCF37C2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C37D86" w14:textId="04E6DA9C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RF-10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B34B3A" w14:textId="406470F6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manipula dados de todos os participantes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59F032" w14:textId="20508B28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609F61" w14:textId="43A6D9CF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4EF4B55F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0F76BE" w14:textId="327B5C37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RF-11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4B35E1" w14:textId="6DE15721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manipula informações dos árbitros.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5EF74B" w14:textId="25AAAE30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41CA25" w14:textId="518E5D12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725EBAFB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AE8D05" w14:textId="43CE495C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RF-12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4EB15" w14:textId="68BE1968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COI manipula informações históricas e de eventos dos estádios.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9B5E8B" w14:textId="6AB20D89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86D322" w14:textId="57AADD5C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4CEE7258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7960DA" w14:textId="465A8B99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RF-13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8584A8" w14:textId="0F7F4461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CON manipula informações dos atletas participantes dos eventos.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3EE55D" w14:textId="5A0CFA0D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F213CC" w14:textId="6FCF1484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64BE598F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BBA70C" w14:textId="76530F26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lastRenderedPageBreak/>
              <w:t>RF-14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042DC1" w14:textId="6B79271A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usuário cadastra suas informações para compras de ingressos.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5C4060" w14:textId="21DE0BDB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1E4EB5" w14:textId="5E798A54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Extremamente Baixa</w:t>
            </w:r>
          </w:p>
        </w:tc>
      </w:tr>
      <w:tr w:rsidR="00C6283C" w:rsidRPr="00481439" w14:paraId="7FA0C458" w14:textId="77777777" w:rsidTr="00D148BF">
        <w:trPr>
          <w:gridAfter w:val="1"/>
          <w:wAfter w:w="14" w:type="dxa"/>
          <w:trHeight w:val="62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D728A1" w14:textId="77BC941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RF-15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3E6F85" w14:textId="18899BC2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usuário realiza compras de ingressos através do cadastro.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4922A7" w14:textId="722928E1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C31245" w14:textId="301243EA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C6283C" w:rsidRPr="00481439" w14:paraId="0A27590B" w14:textId="77777777" w:rsidTr="0034561F">
        <w:trPr>
          <w:gridAfter w:val="1"/>
          <w:wAfter w:w="14" w:type="dxa"/>
          <w:trHeight w:val="964"/>
        </w:trPr>
        <w:tc>
          <w:tcPr>
            <w:tcW w:w="13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760BD1" w14:textId="47C42B5E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RF-16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B01004" w14:textId="1FDA7BB6" w:rsidR="00C6283C" w:rsidRPr="00C6283C" w:rsidRDefault="00C6283C" w:rsidP="00C6283C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O usuário visualiza informações do evento, modalidades, gênero, quadro de medalhas e agenda com filtro de busca ou não.</w:t>
            </w: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63410B" w14:textId="36EC5E0E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98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0C329CC" w14:textId="24E11003" w:rsidR="00C6283C" w:rsidRPr="00C6283C" w:rsidRDefault="00C6283C" w:rsidP="00C6283C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0C6283C">
              <w:rPr>
                <w:rFonts w:ascii="Calibri Light" w:hAnsi="Calibri Light" w:cs="Calibri Light"/>
                <w:color w:val="000000"/>
                <w:sz w:val="24"/>
                <w:szCs w:val="24"/>
              </w:rPr>
              <w:t>Baixa</w:t>
            </w:r>
          </w:p>
        </w:tc>
      </w:tr>
      <w:tr w:rsidR="00B12D87" w:rsidRPr="00481439" w14:paraId="1227A3B3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2788D" w14:textId="77777777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Requisitos Não Funcionais</w:t>
            </w:r>
          </w:p>
        </w:tc>
      </w:tr>
      <w:tr w:rsidR="00B12D87" w:rsidRPr="003B4EE0" w14:paraId="09929FDE" w14:textId="77777777" w:rsidTr="006140FD">
        <w:trPr>
          <w:trHeight w:val="454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FC1C7" w14:textId="77777777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9A829" w14:textId="77777777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Descrição do Requisito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527ED" w14:textId="77777777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Prioridade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992D5" w14:textId="77777777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</w:pPr>
            <w:r w:rsidRPr="00481439">
              <w:rPr>
                <w:rFonts w:ascii="Calibri Light" w:eastAsia="Times New Roman" w:hAnsi="Calibri Light" w:cs="Calibri Light"/>
                <w:b/>
                <w:bCs/>
                <w:color w:val="000000"/>
                <w:sz w:val="28"/>
                <w:szCs w:val="28"/>
              </w:rPr>
              <w:t>Complexidade</w:t>
            </w:r>
          </w:p>
        </w:tc>
      </w:tr>
      <w:tr w:rsidR="00B12D87" w:rsidRPr="00481439" w14:paraId="5E0DBF0D" w14:textId="77777777" w:rsidTr="00717561">
        <w:trPr>
          <w:trHeight w:val="1304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BBAC0" w14:textId="5B67CDA9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RNF01</w:t>
            </w:r>
          </w:p>
        </w:tc>
        <w:tc>
          <w:tcPr>
            <w:tcW w:w="5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82CF2" w14:textId="1ACB19D6" w:rsidR="00B12D87" w:rsidRPr="00481439" w:rsidRDefault="00B12D87" w:rsidP="00B12D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O sistema possui responsividade nas telas apresentadas: adapta-se aos modelos de aparelhos </w:t>
            </w:r>
            <w:r w:rsidRPr="0175091A">
              <w:rPr>
                <w:rFonts w:ascii="Calibri Light" w:eastAsia="Times New Roman" w:hAnsi="Calibri Light" w:cs="Calibri Light"/>
                <w:i/>
                <w:iCs/>
                <w:color w:val="000000" w:themeColor="text1"/>
                <w:sz w:val="24"/>
                <w:szCs w:val="24"/>
              </w:rPr>
              <w:t xml:space="preserve">mobile </w:t>
            </w: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175091A">
              <w:rPr>
                <w:rFonts w:ascii="Calibri Light" w:eastAsia="Times New Roman" w:hAnsi="Calibri Light" w:cs="Calibri Light"/>
                <w:i/>
                <w:iCs/>
                <w:color w:val="000000" w:themeColor="text1"/>
                <w:sz w:val="24"/>
                <w:szCs w:val="24"/>
              </w:rPr>
              <w:t>smarthphones</w:t>
            </w:r>
            <w:proofErr w:type="spellEnd"/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, tablet) e notebooks, não comprometendo a experiência do usuário utilizador.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1078B" w14:textId="7CFF3F06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 Baixa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B5236" w14:textId="678916F9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 Baixa</w:t>
            </w:r>
          </w:p>
        </w:tc>
      </w:tr>
      <w:tr w:rsidR="00B12D87" w:rsidRPr="00481439" w14:paraId="376EF7D5" w14:textId="77777777" w:rsidTr="00717561">
        <w:trPr>
          <w:trHeight w:val="624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742F8" w14:textId="7D7ECCB9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RNF02</w:t>
            </w:r>
          </w:p>
        </w:tc>
        <w:tc>
          <w:tcPr>
            <w:tcW w:w="5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F77E" w14:textId="0E565E02" w:rsidR="00B12D87" w:rsidRPr="00481439" w:rsidRDefault="00B12D87" w:rsidP="00B12D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</w:t>
            </w: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 sistema deverá ter alta disponibilidade com 99% do tempo.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3569F" w14:textId="5688F9FA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 Média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ECDEE" w14:textId="40994187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Alta</w:t>
            </w:r>
          </w:p>
        </w:tc>
      </w:tr>
      <w:tr w:rsidR="00B12D87" w:rsidRPr="00481439" w14:paraId="36303367" w14:textId="77777777" w:rsidTr="00717561">
        <w:trPr>
          <w:trHeight w:val="624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8517" w14:textId="60F973F1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RNF03</w:t>
            </w:r>
          </w:p>
        </w:tc>
        <w:tc>
          <w:tcPr>
            <w:tcW w:w="5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C8D9C" w14:textId="4BBE358F" w:rsidR="00B12D87" w:rsidRPr="00481439" w:rsidRDefault="00B12D87" w:rsidP="00B12D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O sistema possui compatibilidade com os sistemas operacionais </w:t>
            </w: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Linux, </w:t>
            </w:r>
            <w:proofErr w:type="spellStart"/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MacOS</w:t>
            </w:r>
            <w:proofErr w:type="spellEnd"/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 e Windows.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173BC" w14:textId="5C110221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Baixa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D9E0" w14:textId="53A3A015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Bai</w:t>
            </w:r>
            <w:r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x</w:t>
            </w: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a</w:t>
            </w:r>
          </w:p>
        </w:tc>
      </w:tr>
      <w:tr w:rsidR="00B12D87" w:rsidRPr="00481439" w14:paraId="13CFEEB5" w14:textId="77777777" w:rsidTr="00717561">
        <w:trPr>
          <w:trHeight w:val="1134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0C5C4" w14:textId="26E7AFA2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RNF04</w:t>
            </w:r>
          </w:p>
        </w:tc>
        <w:tc>
          <w:tcPr>
            <w:tcW w:w="5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FD7C1" w14:textId="6C03C4A8" w:rsidR="00B12D87" w:rsidRPr="00481439" w:rsidRDefault="00B12D87" w:rsidP="00B12D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O sistema, caso apresente erros e exceções para o usuário do sistema, apresentar avisos para contactar a equipe desenvolvedora.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E226" w14:textId="1C8A8236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Alta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4C03F" w14:textId="15F6894B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Baixa</w:t>
            </w:r>
          </w:p>
        </w:tc>
      </w:tr>
      <w:tr w:rsidR="00B12D87" w:rsidRPr="00481439" w14:paraId="3BDCBC44" w14:textId="77777777" w:rsidTr="00717561">
        <w:trPr>
          <w:trHeight w:val="1701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5439D" w14:textId="5FAA8038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RNF05</w:t>
            </w:r>
          </w:p>
        </w:tc>
        <w:tc>
          <w:tcPr>
            <w:tcW w:w="5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F97CF" w14:textId="59EE0A55" w:rsidR="00B12D87" w:rsidRPr="00481439" w:rsidRDefault="00B12D87" w:rsidP="00B12D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O sistema possui identidade visual própria, com ilustrações do evento, com estudo de tipografia (fontes não serifadas), palheta de cores </w:t>
            </w:r>
            <w:r w:rsidRPr="7E410F8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da logo das Olímpiadas</w:t>
            </w:r>
            <w:r w:rsidRPr="0175091A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 (azul, amarelo, preto, verde e vermelho) para atratividade do usuário utilizador.</w:t>
            </w:r>
          </w:p>
        </w:tc>
        <w:tc>
          <w:tcPr>
            <w:tcW w:w="1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F9565" w14:textId="42303FF4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Baixa</w:t>
            </w:r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3428B" w14:textId="57561906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Baixa</w:t>
            </w:r>
          </w:p>
        </w:tc>
      </w:tr>
      <w:tr w:rsidR="00B12D87" w:rsidRPr="00481439" w14:paraId="19B31D30" w14:textId="77777777" w:rsidTr="006140FD">
        <w:trPr>
          <w:trHeight w:val="454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F5A97" w14:textId="2F810193" w:rsidR="00B12D87" w:rsidRPr="00481439" w:rsidRDefault="00B12D87" w:rsidP="00B12D87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8"/>
                <w:szCs w:val="28"/>
              </w:rPr>
              <w:t>Técnica de Elicitação utilizada</w:t>
            </w:r>
          </w:p>
        </w:tc>
      </w:tr>
      <w:tr w:rsidR="00B12D87" w:rsidRPr="00481439" w14:paraId="73606F43" w14:textId="77777777" w:rsidTr="006140FD">
        <w:trPr>
          <w:trHeight w:val="1871"/>
        </w:trPr>
        <w:tc>
          <w:tcPr>
            <w:tcW w:w="110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C624E" w14:textId="46CCA977" w:rsidR="00B12D87" w:rsidRDefault="00B12D87" w:rsidP="00B12D87">
            <w:pPr>
              <w:pStyle w:val="PargrafodaLista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>Referências Bibliográficas:</w:t>
            </w:r>
          </w:p>
          <w:p w14:paraId="1B59955E" w14:textId="5E90B4ED" w:rsidR="00B12D87" w:rsidRPr="00481439" w:rsidRDefault="00B12D87" w:rsidP="00B12D87">
            <w:pPr>
              <w:spacing w:after="0" w:line="240" w:lineRule="auto"/>
              <w:rPr>
                <w:rFonts w:ascii="Calibri Light" w:eastAsia="Calibri Light" w:hAnsi="Calibri Light" w:cs="Calibri Light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INTERNACIONAL OLYMPIC COMMITTEE. </w:t>
            </w:r>
            <w:proofErr w:type="spellStart"/>
            <w:r w:rsidRPr="2EA4AFF6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</w:rPr>
              <w:t>National</w:t>
            </w:r>
            <w:proofErr w:type="spellEnd"/>
            <w:r w:rsidRPr="2EA4AFF6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</w:rPr>
              <w:t xml:space="preserve"> Olympic </w:t>
            </w:r>
            <w:proofErr w:type="spellStart"/>
            <w:r w:rsidRPr="2EA4AFF6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</w:rPr>
              <w:t>Committees</w:t>
            </w:r>
            <w:proofErr w:type="spellEnd"/>
            <w:r w:rsidRPr="2EA4AFF6">
              <w:rPr>
                <w:rFonts w:ascii="Calibri Light" w:eastAsia="Times New Roman" w:hAnsi="Calibri Light" w:cs="Calibri Light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Disponível em </w:t>
            </w:r>
            <w:r w:rsidRPr="2EA4AFF6">
              <w:rPr>
                <w:rFonts w:ascii="Calibri Light" w:eastAsia="Times New Roman" w:hAnsi="Calibri Light" w:cs="Calibri Light"/>
                <w:sz w:val="24"/>
                <w:szCs w:val="24"/>
              </w:rPr>
              <w:t>https://olympics.com/ioc/national-olympic-committees</w:t>
            </w: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. </w:t>
            </w:r>
            <w:r w:rsidRPr="2EA4AFF6">
              <w:rPr>
                <w:rFonts w:ascii="Calibri Light" w:eastAsia="Calibri Light" w:hAnsi="Calibri Light" w:cs="Calibri Light"/>
                <w:sz w:val="24"/>
                <w:szCs w:val="24"/>
              </w:rPr>
              <w:t>Acesso em 10 mar. 2022.</w:t>
            </w:r>
          </w:p>
          <w:p w14:paraId="0773751C" w14:textId="4946D85D" w:rsidR="00B12D87" w:rsidRPr="00481439" w:rsidRDefault="00B12D87" w:rsidP="00B12D87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</w:pPr>
            <w:r w:rsidRPr="2EA4AFF6">
              <w:rPr>
                <w:rFonts w:ascii="Calibri Light" w:eastAsia="Times New Roman" w:hAnsi="Calibri Light" w:cs="Calibri Light"/>
                <w:color w:val="000000" w:themeColor="text1"/>
                <w:sz w:val="24"/>
                <w:szCs w:val="24"/>
              </w:rPr>
              <w:t xml:space="preserve">PORTO EDITORA. </w:t>
            </w:r>
            <w:r w:rsidRPr="2EA4AFF6">
              <w:rPr>
                <w:rFonts w:ascii="Calibri Light" w:eastAsia="Calibri Light" w:hAnsi="Calibri Light" w:cs="Calibri Light"/>
                <w:b/>
                <w:bCs/>
                <w:sz w:val="24"/>
                <w:szCs w:val="24"/>
              </w:rPr>
              <w:t xml:space="preserve">Comité Olímpico Internacional. </w:t>
            </w:r>
            <w:r w:rsidRPr="2EA4AFF6">
              <w:rPr>
                <w:rFonts w:ascii="Calibri Light" w:eastAsia="Calibri Light" w:hAnsi="Calibri Light" w:cs="Calibri Light"/>
                <w:sz w:val="24"/>
                <w:szCs w:val="24"/>
              </w:rPr>
              <w:t>Disponível em https://www.infopedia.pt/$comite-olimpico-internacional. Acesso em 14 mar. 2022.</w:t>
            </w:r>
          </w:p>
        </w:tc>
      </w:tr>
    </w:tbl>
    <w:p w14:paraId="396760FE" w14:textId="77777777" w:rsidR="0006136D" w:rsidRDefault="0006136D"/>
    <w:p w14:paraId="396760FF" w14:textId="77777777" w:rsidR="0006136D" w:rsidRDefault="0006136D"/>
    <w:p w14:paraId="39676100" w14:textId="77777777" w:rsidR="0006136D" w:rsidRDefault="0006136D"/>
    <w:sectPr w:rsidR="0006136D" w:rsidSect="005F331C">
      <w:headerReference w:type="default" r:id="rId8"/>
      <w:footerReference w:type="default" r:id="rId9"/>
      <w:pgSz w:w="11906" w:h="16838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A6975" w14:textId="77777777" w:rsidR="002E6890" w:rsidRDefault="002E6890" w:rsidP="0006136D">
      <w:pPr>
        <w:spacing w:after="0" w:line="240" w:lineRule="auto"/>
      </w:pPr>
      <w:r>
        <w:separator/>
      </w:r>
    </w:p>
  </w:endnote>
  <w:endnote w:type="continuationSeparator" w:id="0">
    <w:p w14:paraId="00C049CD" w14:textId="77777777" w:rsidR="002E6890" w:rsidRDefault="002E6890" w:rsidP="0006136D">
      <w:pPr>
        <w:spacing w:after="0" w:line="240" w:lineRule="auto"/>
      </w:pPr>
      <w:r>
        <w:continuationSeparator/>
      </w:r>
    </w:p>
  </w:endnote>
  <w:endnote w:type="continuationNotice" w:id="1">
    <w:p w14:paraId="6D8F84C7" w14:textId="77777777" w:rsidR="002E6890" w:rsidRDefault="002E68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337419"/>
      <w:docPartObj>
        <w:docPartGallery w:val="Page Numbers (Bottom of Page)"/>
        <w:docPartUnique/>
      </w:docPartObj>
    </w:sdtPr>
    <w:sdtEndPr/>
    <w:sdtContent>
      <w:p w14:paraId="113390F4" w14:textId="4EE973EC" w:rsidR="007215C2" w:rsidRDefault="007215C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85463A" w14:textId="77777777" w:rsidR="007215C2" w:rsidRDefault="007215C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68AEE" w14:textId="77777777" w:rsidR="002E6890" w:rsidRDefault="002E6890" w:rsidP="0006136D">
      <w:pPr>
        <w:spacing w:after="0" w:line="240" w:lineRule="auto"/>
      </w:pPr>
      <w:r>
        <w:separator/>
      </w:r>
    </w:p>
  </w:footnote>
  <w:footnote w:type="continuationSeparator" w:id="0">
    <w:p w14:paraId="4DA15875" w14:textId="77777777" w:rsidR="002E6890" w:rsidRDefault="002E6890" w:rsidP="0006136D">
      <w:pPr>
        <w:spacing w:after="0" w:line="240" w:lineRule="auto"/>
      </w:pPr>
      <w:r>
        <w:continuationSeparator/>
      </w:r>
    </w:p>
  </w:footnote>
  <w:footnote w:type="continuationNotice" w:id="1">
    <w:p w14:paraId="31E56D2D" w14:textId="77777777" w:rsidR="002E6890" w:rsidRDefault="002E68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76106" w14:textId="77777777" w:rsidR="00E527D0" w:rsidRDefault="00E527D0" w:rsidP="00E527D0">
    <w:pPr>
      <w:pStyle w:val="Cabealho"/>
      <w:jc w:val="right"/>
    </w:pPr>
    <w:r>
      <w:t>Engenharia de Software – PUC Minas Praça da Liberdade</w:t>
    </w:r>
  </w:p>
  <w:p w14:paraId="39676107" w14:textId="77777777" w:rsidR="00021F3C" w:rsidRPr="00D85B57" w:rsidRDefault="00021F3C" w:rsidP="00D85B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12640"/>
    <w:multiLevelType w:val="hybridMultilevel"/>
    <w:tmpl w:val="5804EF9E"/>
    <w:lvl w:ilvl="0" w:tplc="10A4BAB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44EA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964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6FA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67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04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6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C3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E29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37462"/>
    <w:multiLevelType w:val="hybridMultilevel"/>
    <w:tmpl w:val="27BCCE1C"/>
    <w:lvl w:ilvl="0" w:tplc="C2A0078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33AF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BEA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147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DC5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3EE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E3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4B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AB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50655"/>
    <w:multiLevelType w:val="hybridMultilevel"/>
    <w:tmpl w:val="5C0CC9DE"/>
    <w:lvl w:ilvl="0" w:tplc="DB1673E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0681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A8C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0D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2F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5CB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4A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49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280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10367">
    <w:abstractNumId w:val="2"/>
  </w:num>
  <w:num w:numId="2" w16cid:durableId="316303502">
    <w:abstractNumId w:val="0"/>
  </w:num>
  <w:num w:numId="3" w16cid:durableId="212931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00F6A"/>
    <w:rsid w:val="000108C9"/>
    <w:rsid w:val="0001582A"/>
    <w:rsid w:val="00021F3C"/>
    <w:rsid w:val="0004671F"/>
    <w:rsid w:val="00060268"/>
    <w:rsid w:val="0006136D"/>
    <w:rsid w:val="0006490A"/>
    <w:rsid w:val="000B6450"/>
    <w:rsid w:val="000B6454"/>
    <w:rsid w:val="000B676E"/>
    <w:rsid w:val="000C08B5"/>
    <w:rsid w:val="000C0F47"/>
    <w:rsid w:val="000C4855"/>
    <w:rsid w:val="000D4C1A"/>
    <w:rsid w:val="000D7A32"/>
    <w:rsid w:val="000F21E4"/>
    <w:rsid w:val="00110AFD"/>
    <w:rsid w:val="00111BBC"/>
    <w:rsid w:val="001233F9"/>
    <w:rsid w:val="001526A5"/>
    <w:rsid w:val="001527E1"/>
    <w:rsid w:val="001807B8"/>
    <w:rsid w:val="00191289"/>
    <w:rsid w:val="001A5EDA"/>
    <w:rsid w:val="001A6CD4"/>
    <w:rsid w:val="001F0811"/>
    <w:rsid w:val="001F4E29"/>
    <w:rsid w:val="001F5B65"/>
    <w:rsid w:val="002024DF"/>
    <w:rsid w:val="0022039F"/>
    <w:rsid w:val="00251A2E"/>
    <w:rsid w:val="00261E1B"/>
    <w:rsid w:val="0026251D"/>
    <w:rsid w:val="00274BA1"/>
    <w:rsid w:val="002763BF"/>
    <w:rsid w:val="0028391A"/>
    <w:rsid w:val="002B4E7A"/>
    <w:rsid w:val="002C0F04"/>
    <w:rsid w:val="002C67D5"/>
    <w:rsid w:val="002D4FB3"/>
    <w:rsid w:val="002E18BE"/>
    <w:rsid w:val="002E5FB7"/>
    <w:rsid w:val="002E6890"/>
    <w:rsid w:val="002E6DEB"/>
    <w:rsid w:val="00305FAA"/>
    <w:rsid w:val="00315D6A"/>
    <w:rsid w:val="00332615"/>
    <w:rsid w:val="0034561F"/>
    <w:rsid w:val="003525B1"/>
    <w:rsid w:val="003650C9"/>
    <w:rsid w:val="003658DA"/>
    <w:rsid w:val="0036757A"/>
    <w:rsid w:val="00373D8E"/>
    <w:rsid w:val="00375E04"/>
    <w:rsid w:val="003803CF"/>
    <w:rsid w:val="003B082E"/>
    <w:rsid w:val="003B0AB3"/>
    <w:rsid w:val="003B39A1"/>
    <w:rsid w:val="003B4650"/>
    <w:rsid w:val="003B4CF8"/>
    <w:rsid w:val="003B4EE0"/>
    <w:rsid w:val="003C159B"/>
    <w:rsid w:val="003C3AED"/>
    <w:rsid w:val="003C6782"/>
    <w:rsid w:val="003D00EA"/>
    <w:rsid w:val="004075EB"/>
    <w:rsid w:val="00411029"/>
    <w:rsid w:val="00414C40"/>
    <w:rsid w:val="0042011F"/>
    <w:rsid w:val="0042063B"/>
    <w:rsid w:val="004228E1"/>
    <w:rsid w:val="0044065D"/>
    <w:rsid w:val="00442693"/>
    <w:rsid w:val="00447152"/>
    <w:rsid w:val="004503B8"/>
    <w:rsid w:val="00455438"/>
    <w:rsid w:val="00475677"/>
    <w:rsid w:val="00476CAB"/>
    <w:rsid w:val="00481439"/>
    <w:rsid w:val="00483B7B"/>
    <w:rsid w:val="00485963"/>
    <w:rsid w:val="00494D47"/>
    <w:rsid w:val="00495396"/>
    <w:rsid w:val="004A6BEB"/>
    <w:rsid w:val="004C1AB8"/>
    <w:rsid w:val="004E3DC8"/>
    <w:rsid w:val="004F2421"/>
    <w:rsid w:val="004F6969"/>
    <w:rsid w:val="005034A0"/>
    <w:rsid w:val="00510317"/>
    <w:rsid w:val="00510B44"/>
    <w:rsid w:val="00511F91"/>
    <w:rsid w:val="005120CB"/>
    <w:rsid w:val="00512F83"/>
    <w:rsid w:val="005466D5"/>
    <w:rsid w:val="00550A71"/>
    <w:rsid w:val="005944C0"/>
    <w:rsid w:val="005C03C9"/>
    <w:rsid w:val="005C2F13"/>
    <w:rsid w:val="005C4ABF"/>
    <w:rsid w:val="005C686E"/>
    <w:rsid w:val="005E1457"/>
    <w:rsid w:val="005E7533"/>
    <w:rsid w:val="005F0935"/>
    <w:rsid w:val="005F2E1F"/>
    <w:rsid w:val="005F331C"/>
    <w:rsid w:val="005F3D05"/>
    <w:rsid w:val="005F7239"/>
    <w:rsid w:val="006038BA"/>
    <w:rsid w:val="00612CA5"/>
    <w:rsid w:val="006140FD"/>
    <w:rsid w:val="006146AB"/>
    <w:rsid w:val="0061652A"/>
    <w:rsid w:val="00632C39"/>
    <w:rsid w:val="00652398"/>
    <w:rsid w:val="0066096E"/>
    <w:rsid w:val="00665678"/>
    <w:rsid w:val="006770CA"/>
    <w:rsid w:val="00685A0E"/>
    <w:rsid w:val="006B6C7E"/>
    <w:rsid w:val="006B6FF9"/>
    <w:rsid w:val="006C7E1F"/>
    <w:rsid w:val="006E2898"/>
    <w:rsid w:val="006F7953"/>
    <w:rsid w:val="00702A6D"/>
    <w:rsid w:val="00717561"/>
    <w:rsid w:val="007215C2"/>
    <w:rsid w:val="007345AB"/>
    <w:rsid w:val="0073718B"/>
    <w:rsid w:val="00741F86"/>
    <w:rsid w:val="00745A1B"/>
    <w:rsid w:val="00747D33"/>
    <w:rsid w:val="007503D1"/>
    <w:rsid w:val="00751405"/>
    <w:rsid w:val="007616F3"/>
    <w:rsid w:val="007622F9"/>
    <w:rsid w:val="0076C705"/>
    <w:rsid w:val="00771E9D"/>
    <w:rsid w:val="007778CB"/>
    <w:rsid w:val="00780F92"/>
    <w:rsid w:val="00781AC0"/>
    <w:rsid w:val="00784A8B"/>
    <w:rsid w:val="0078573B"/>
    <w:rsid w:val="007A685B"/>
    <w:rsid w:val="007C6EBA"/>
    <w:rsid w:val="007C71DF"/>
    <w:rsid w:val="007C7243"/>
    <w:rsid w:val="007D3FF4"/>
    <w:rsid w:val="007E3DCC"/>
    <w:rsid w:val="007E66D4"/>
    <w:rsid w:val="007F0292"/>
    <w:rsid w:val="007F0F30"/>
    <w:rsid w:val="007F2FEA"/>
    <w:rsid w:val="007F3164"/>
    <w:rsid w:val="007F5667"/>
    <w:rsid w:val="00805465"/>
    <w:rsid w:val="00806814"/>
    <w:rsid w:val="00810825"/>
    <w:rsid w:val="008131AA"/>
    <w:rsid w:val="008250E5"/>
    <w:rsid w:val="008326A9"/>
    <w:rsid w:val="00836C3B"/>
    <w:rsid w:val="00845102"/>
    <w:rsid w:val="00854A78"/>
    <w:rsid w:val="008616D3"/>
    <w:rsid w:val="00861C9E"/>
    <w:rsid w:val="00872105"/>
    <w:rsid w:val="0087491C"/>
    <w:rsid w:val="00882914"/>
    <w:rsid w:val="008831CB"/>
    <w:rsid w:val="00883AB5"/>
    <w:rsid w:val="00883C10"/>
    <w:rsid w:val="008B30C1"/>
    <w:rsid w:val="008B3F64"/>
    <w:rsid w:val="008B705A"/>
    <w:rsid w:val="008C165C"/>
    <w:rsid w:val="008C4911"/>
    <w:rsid w:val="008C6E00"/>
    <w:rsid w:val="008C742C"/>
    <w:rsid w:val="008D31B3"/>
    <w:rsid w:val="008D3D94"/>
    <w:rsid w:val="008D4BCA"/>
    <w:rsid w:val="008F6916"/>
    <w:rsid w:val="00900E27"/>
    <w:rsid w:val="009028CC"/>
    <w:rsid w:val="00902AA9"/>
    <w:rsid w:val="00910A00"/>
    <w:rsid w:val="00917C0B"/>
    <w:rsid w:val="009202CF"/>
    <w:rsid w:val="00920CFF"/>
    <w:rsid w:val="00925758"/>
    <w:rsid w:val="00926DB1"/>
    <w:rsid w:val="00935AFD"/>
    <w:rsid w:val="009432C5"/>
    <w:rsid w:val="009506C3"/>
    <w:rsid w:val="00950703"/>
    <w:rsid w:val="0095070F"/>
    <w:rsid w:val="009544CD"/>
    <w:rsid w:val="009634B2"/>
    <w:rsid w:val="00965F22"/>
    <w:rsid w:val="00967293"/>
    <w:rsid w:val="009821E7"/>
    <w:rsid w:val="00984269"/>
    <w:rsid w:val="0099377E"/>
    <w:rsid w:val="00997683"/>
    <w:rsid w:val="009A1473"/>
    <w:rsid w:val="009B1F56"/>
    <w:rsid w:val="009B22A5"/>
    <w:rsid w:val="009D51B7"/>
    <w:rsid w:val="009D731C"/>
    <w:rsid w:val="009E1A67"/>
    <w:rsid w:val="009E76F9"/>
    <w:rsid w:val="009F56CB"/>
    <w:rsid w:val="00A0222B"/>
    <w:rsid w:val="00A133CA"/>
    <w:rsid w:val="00A25809"/>
    <w:rsid w:val="00A32C6D"/>
    <w:rsid w:val="00A36BBE"/>
    <w:rsid w:val="00A462A8"/>
    <w:rsid w:val="00A5093E"/>
    <w:rsid w:val="00A511F4"/>
    <w:rsid w:val="00A61C4A"/>
    <w:rsid w:val="00A70D8A"/>
    <w:rsid w:val="00A82AED"/>
    <w:rsid w:val="00A8472F"/>
    <w:rsid w:val="00A84BE2"/>
    <w:rsid w:val="00A8714C"/>
    <w:rsid w:val="00AA3335"/>
    <w:rsid w:val="00AA7E1B"/>
    <w:rsid w:val="00AB0621"/>
    <w:rsid w:val="00AB53B2"/>
    <w:rsid w:val="00AC57C0"/>
    <w:rsid w:val="00AD1350"/>
    <w:rsid w:val="00AE3F03"/>
    <w:rsid w:val="00AF0B55"/>
    <w:rsid w:val="00AF509D"/>
    <w:rsid w:val="00B02516"/>
    <w:rsid w:val="00B05FDB"/>
    <w:rsid w:val="00B12D87"/>
    <w:rsid w:val="00B136EF"/>
    <w:rsid w:val="00B20034"/>
    <w:rsid w:val="00B326C0"/>
    <w:rsid w:val="00B33589"/>
    <w:rsid w:val="00B34344"/>
    <w:rsid w:val="00B40985"/>
    <w:rsid w:val="00B40FBF"/>
    <w:rsid w:val="00B47E3B"/>
    <w:rsid w:val="00B512F1"/>
    <w:rsid w:val="00B52B8F"/>
    <w:rsid w:val="00B60358"/>
    <w:rsid w:val="00B6352C"/>
    <w:rsid w:val="00B724ED"/>
    <w:rsid w:val="00B76298"/>
    <w:rsid w:val="00B76312"/>
    <w:rsid w:val="00B7679F"/>
    <w:rsid w:val="00B81588"/>
    <w:rsid w:val="00B8639C"/>
    <w:rsid w:val="00B94160"/>
    <w:rsid w:val="00BB29AD"/>
    <w:rsid w:val="00BC180A"/>
    <w:rsid w:val="00BC6F3C"/>
    <w:rsid w:val="00BD6576"/>
    <w:rsid w:val="00BF5809"/>
    <w:rsid w:val="00C118E3"/>
    <w:rsid w:val="00C140FD"/>
    <w:rsid w:val="00C14C58"/>
    <w:rsid w:val="00C21519"/>
    <w:rsid w:val="00C25FB7"/>
    <w:rsid w:val="00C36A92"/>
    <w:rsid w:val="00C44DF0"/>
    <w:rsid w:val="00C55870"/>
    <w:rsid w:val="00C6283C"/>
    <w:rsid w:val="00C82EAD"/>
    <w:rsid w:val="00C85CF7"/>
    <w:rsid w:val="00C9095E"/>
    <w:rsid w:val="00C95B57"/>
    <w:rsid w:val="00CA05F3"/>
    <w:rsid w:val="00CB106F"/>
    <w:rsid w:val="00CB48FE"/>
    <w:rsid w:val="00CC033D"/>
    <w:rsid w:val="00CD368D"/>
    <w:rsid w:val="00CE0F12"/>
    <w:rsid w:val="00CE2F94"/>
    <w:rsid w:val="00CF06DF"/>
    <w:rsid w:val="00CF2DD4"/>
    <w:rsid w:val="00D131E7"/>
    <w:rsid w:val="00D140B5"/>
    <w:rsid w:val="00D209C2"/>
    <w:rsid w:val="00D258DD"/>
    <w:rsid w:val="00D344D4"/>
    <w:rsid w:val="00D4028D"/>
    <w:rsid w:val="00D47F7B"/>
    <w:rsid w:val="00D6288C"/>
    <w:rsid w:val="00D83304"/>
    <w:rsid w:val="00D85B57"/>
    <w:rsid w:val="00D87B90"/>
    <w:rsid w:val="00D96BA1"/>
    <w:rsid w:val="00DA2DF6"/>
    <w:rsid w:val="00DA34B5"/>
    <w:rsid w:val="00DB3803"/>
    <w:rsid w:val="00DC0493"/>
    <w:rsid w:val="00DC1424"/>
    <w:rsid w:val="00DC3FCC"/>
    <w:rsid w:val="00DD0022"/>
    <w:rsid w:val="00DD188B"/>
    <w:rsid w:val="00DD2D09"/>
    <w:rsid w:val="00DE1093"/>
    <w:rsid w:val="00E220AD"/>
    <w:rsid w:val="00E279CE"/>
    <w:rsid w:val="00E3453D"/>
    <w:rsid w:val="00E34560"/>
    <w:rsid w:val="00E37B01"/>
    <w:rsid w:val="00E527D0"/>
    <w:rsid w:val="00E545D2"/>
    <w:rsid w:val="00E64535"/>
    <w:rsid w:val="00E72827"/>
    <w:rsid w:val="00E86C91"/>
    <w:rsid w:val="00E941B4"/>
    <w:rsid w:val="00E94A5A"/>
    <w:rsid w:val="00EA401E"/>
    <w:rsid w:val="00EB11ED"/>
    <w:rsid w:val="00EB3C87"/>
    <w:rsid w:val="00EF4939"/>
    <w:rsid w:val="00F0097B"/>
    <w:rsid w:val="00F05DC2"/>
    <w:rsid w:val="00F2177E"/>
    <w:rsid w:val="00F401B5"/>
    <w:rsid w:val="00F707A4"/>
    <w:rsid w:val="00FA6CA8"/>
    <w:rsid w:val="00FA75A1"/>
    <w:rsid w:val="00FB0BB2"/>
    <w:rsid w:val="00FC1F3F"/>
    <w:rsid w:val="011AFD5D"/>
    <w:rsid w:val="01284EF9"/>
    <w:rsid w:val="012FE1AA"/>
    <w:rsid w:val="013AA6E7"/>
    <w:rsid w:val="0147D04A"/>
    <w:rsid w:val="0175091A"/>
    <w:rsid w:val="0177FE72"/>
    <w:rsid w:val="02129766"/>
    <w:rsid w:val="0229F1A4"/>
    <w:rsid w:val="024882C3"/>
    <w:rsid w:val="024A712F"/>
    <w:rsid w:val="024B75CB"/>
    <w:rsid w:val="0270B01B"/>
    <w:rsid w:val="03AF2B79"/>
    <w:rsid w:val="03D3A2DD"/>
    <w:rsid w:val="03E4343A"/>
    <w:rsid w:val="0418CC9D"/>
    <w:rsid w:val="046AF19B"/>
    <w:rsid w:val="04A0A5F1"/>
    <w:rsid w:val="04A5C55D"/>
    <w:rsid w:val="04ABD716"/>
    <w:rsid w:val="05174FD4"/>
    <w:rsid w:val="0538962A"/>
    <w:rsid w:val="053C838A"/>
    <w:rsid w:val="054A3828"/>
    <w:rsid w:val="055CCE29"/>
    <w:rsid w:val="0589796E"/>
    <w:rsid w:val="065ABE1B"/>
    <w:rsid w:val="06A52F4B"/>
    <w:rsid w:val="073BC7D0"/>
    <w:rsid w:val="073C995A"/>
    <w:rsid w:val="0768DDC2"/>
    <w:rsid w:val="078A3EE1"/>
    <w:rsid w:val="07CE0F1C"/>
    <w:rsid w:val="07DD661F"/>
    <w:rsid w:val="07F61CED"/>
    <w:rsid w:val="0807C953"/>
    <w:rsid w:val="084EE084"/>
    <w:rsid w:val="0864C011"/>
    <w:rsid w:val="086E6071"/>
    <w:rsid w:val="08EB5C43"/>
    <w:rsid w:val="094638C4"/>
    <w:rsid w:val="09C36306"/>
    <w:rsid w:val="0A28B768"/>
    <w:rsid w:val="0AC02177"/>
    <w:rsid w:val="0B1506E1"/>
    <w:rsid w:val="0B2641B8"/>
    <w:rsid w:val="0B93D238"/>
    <w:rsid w:val="0BB979AC"/>
    <w:rsid w:val="0BBE9BF9"/>
    <w:rsid w:val="0BF284C3"/>
    <w:rsid w:val="0CB0D742"/>
    <w:rsid w:val="0CC9F3B2"/>
    <w:rsid w:val="0CE6B27C"/>
    <w:rsid w:val="0D2B6E1D"/>
    <w:rsid w:val="0D554A0D"/>
    <w:rsid w:val="0E016DEB"/>
    <w:rsid w:val="0F92C94C"/>
    <w:rsid w:val="0FE87804"/>
    <w:rsid w:val="0FF9B2DB"/>
    <w:rsid w:val="1099D083"/>
    <w:rsid w:val="1195833C"/>
    <w:rsid w:val="11996AE1"/>
    <w:rsid w:val="119A6F7D"/>
    <w:rsid w:val="1213B084"/>
    <w:rsid w:val="12692179"/>
    <w:rsid w:val="12796031"/>
    <w:rsid w:val="12B605EE"/>
    <w:rsid w:val="139F535C"/>
    <w:rsid w:val="13E1D3FB"/>
    <w:rsid w:val="13E20E0D"/>
    <w:rsid w:val="14018F5E"/>
    <w:rsid w:val="14605656"/>
    <w:rsid w:val="14CCB36A"/>
    <w:rsid w:val="1502629A"/>
    <w:rsid w:val="15166739"/>
    <w:rsid w:val="15521859"/>
    <w:rsid w:val="15ECD3EA"/>
    <w:rsid w:val="15F62492"/>
    <w:rsid w:val="160863C4"/>
    <w:rsid w:val="16205D31"/>
    <w:rsid w:val="1634F55E"/>
    <w:rsid w:val="16F7B32D"/>
    <w:rsid w:val="1753E3D8"/>
    <w:rsid w:val="175CB752"/>
    <w:rsid w:val="1786EF12"/>
    <w:rsid w:val="17C382A5"/>
    <w:rsid w:val="17E303F6"/>
    <w:rsid w:val="18EFB439"/>
    <w:rsid w:val="19589DE8"/>
    <w:rsid w:val="1A5444E9"/>
    <w:rsid w:val="1A901F62"/>
    <w:rsid w:val="1B0A9095"/>
    <w:rsid w:val="1B470AC2"/>
    <w:rsid w:val="1BD78AFC"/>
    <w:rsid w:val="1C2754FB"/>
    <w:rsid w:val="1C4A631C"/>
    <w:rsid w:val="1C75AAEF"/>
    <w:rsid w:val="1CA660F6"/>
    <w:rsid w:val="1CAEED35"/>
    <w:rsid w:val="1CBAA1DE"/>
    <w:rsid w:val="1CC04BE3"/>
    <w:rsid w:val="1CC36069"/>
    <w:rsid w:val="1D07B949"/>
    <w:rsid w:val="1D465744"/>
    <w:rsid w:val="1D6E17EE"/>
    <w:rsid w:val="1DD2DD55"/>
    <w:rsid w:val="1DFFDAD7"/>
    <w:rsid w:val="1E37BC57"/>
    <w:rsid w:val="1ECA59C8"/>
    <w:rsid w:val="1F27BE89"/>
    <w:rsid w:val="1F5EF5BD"/>
    <w:rsid w:val="1FED7E63"/>
    <w:rsid w:val="1FFE5E0B"/>
    <w:rsid w:val="2050B5DA"/>
    <w:rsid w:val="206295EE"/>
    <w:rsid w:val="208320EA"/>
    <w:rsid w:val="20CCDD36"/>
    <w:rsid w:val="21B3948C"/>
    <w:rsid w:val="21D50CC6"/>
    <w:rsid w:val="21E8D22D"/>
    <w:rsid w:val="21EC863B"/>
    <w:rsid w:val="22121EE1"/>
    <w:rsid w:val="229F69F9"/>
    <w:rsid w:val="22F07066"/>
    <w:rsid w:val="2368B54E"/>
    <w:rsid w:val="238A5972"/>
    <w:rsid w:val="238D4ECA"/>
    <w:rsid w:val="23DEA3B3"/>
    <w:rsid w:val="2429FF83"/>
    <w:rsid w:val="2433A689"/>
    <w:rsid w:val="244D677E"/>
    <w:rsid w:val="24542614"/>
    <w:rsid w:val="2460A40B"/>
    <w:rsid w:val="247E67A6"/>
    <w:rsid w:val="24CA9B38"/>
    <w:rsid w:val="25291F2B"/>
    <w:rsid w:val="25B0BFE2"/>
    <w:rsid w:val="25C2C622"/>
    <w:rsid w:val="25D624C7"/>
    <w:rsid w:val="25E24773"/>
    <w:rsid w:val="261A3807"/>
    <w:rsid w:val="26910C36"/>
    <w:rsid w:val="269932D3"/>
    <w:rsid w:val="26A06A7A"/>
    <w:rsid w:val="272AA895"/>
    <w:rsid w:val="2750656E"/>
    <w:rsid w:val="2771F528"/>
    <w:rsid w:val="27BC1E57"/>
    <w:rsid w:val="28EC35CF"/>
    <w:rsid w:val="294E1171"/>
    <w:rsid w:val="2956004C"/>
    <w:rsid w:val="297CCCDE"/>
    <w:rsid w:val="29930860"/>
    <w:rsid w:val="29A6D508"/>
    <w:rsid w:val="29C8ACF8"/>
    <w:rsid w:val="2A0B4D48"/>
    <w:rsid w:val="2A17CB3F"/>
    <w:rsid w:val="2A504437"/>
    <w:rsid w:val="2A56D693"/>
    <w:rsid w:val="2AE5BBA4"/>
    <w:rsid w:val="2AEDA92A"/>
    <w:rsid w:val="2AF3301E"/>
    <w:rsid w:val="2B3BB4FD"/>
    <w:rsid w:val="2B4832F4"/>
    <w:rsid w:val="2B6CDF44"/>
    <w:rsid w:val="2BA0F68B"/>
    <w:rsid w:val="2CF7597D"/>
    <w:rsid w:val="2D11FDF1"/>
    <w:rsid w:val="2D158BE1"/>
    <w:rsid w:val="2D2B84D4"/>
    <w:rsid w:val="2D6C7FB4"/>
    <w:rsid w:val="2D80C1BC"/>
    <w:rsid w:val="2DC40372"/>
    <w:rsid w:val="2E05296C"/>
    <w:rsid w:val="2E2549EC"/>
    <w:rsid w:val="2E7225AF"/>
    <w:rsid w:val="2E7E37A2"/>
    <w:rsid w:val="2E9C1E1B"/>
    <w:rsid w:val="2EA3AD40"/>
    <w:rsid w:val="2EA4AFF6"/>
    <w:rsid w:val="2ED73687"/>
    <w:rsid w:val="2EFBE0BC"/>
    <w:rsid w:val="2F5B7753"/>
    <w:rsid w:val="2F6ECB2B"/>
    <w:rsid w:val="2FC11A4D"/>
    <w:rsid w:val="2FF7FC98"/>
    <w:rsid w:val="304D5E79"/>
    <w:rsid w:val="307D8424"/>
    <w:rsid w:val="30CA02F7"/>
    <w:rsid w:val="310A9B8C"/>
    <w:rsid w:val="3131475B"/>
    <w:rsid w:val="3154FD28"/>
    <w:rsid w:val="315CEAAE"/>
    <w:rsid w:val="319BBA7F"/>
    <w:rsid w:val="31BB3539"/>
    <w:rsid w:val="323FF0D7"/>
    <w:rsid w:val="32B4A7CF"/>
    <w:rsid w:val="332A9F90"/>
    <w:rsid w:val="3333B3CA"/>
    <w:rsid w:val="3377D9DB"/>
    <w:rsid w:val="342681DF"/>
    <w:rsid w:val="3429C90A"/>
    <w:rsid w:val="343344F6"/>
    <w:rsid w:val="34948B70"/>
    <w:rsid w:val="34E7F2F8"/>
    <w:rsid w:val="35D3AD14"/>
    <w:rsid w:val="35F73C4D"/>
    <w:rsid w:val="36081BF5"/>
    <w:rsid w:val="3647E7E5"/>
    <w:rsid w:val="365F22F6"/>
    <w:rsid w:val="366F2BA2"/>
    <w:rsid w:val="368EA65C"/>
    <w:rsid w:val="3693CA1A"/>
    <w:rsid w:val="37201C1E"/>
    <w:rsid w:val="37AA5137"/>
    <w:rsid w:val="37D7077E"/>
    <w:rsid w:val="37DD6072"/>
    <w:rsid w:val="37F688CF"/>
    <w:rsid w:val="3809C55C"/>
    <w:rsid w:val="380AFC03"/>
    <w:rsid w:val="38687D40"/>
    <w:rsid w:val="38908B11"/>
    <w:rsid w:val="38B07204"/>
    <w:rsid w:val="3949EFAB"/>
    <w:rsid w:val="39721EC5"/>
    <w:rsid w:val="3980B8B7"/>
    <w:rsid w:val="3AED4EAE"/>
    <w:rsid w:val="3AFC0A88"/>
    <w:rsid w:val="3B3519FD"/>
    <w:rsid w:val="3B8A8AF2"/>
    <w:rsid w:val="3BBA7DCC"/>
    <w:rsid w:val="3BEC055D"/>
    <w:rsid w:val="3C39FA5B"/>
    <w:rsid w:val="3C553BB9"/>
    <w:rsid w:val="3CA588F0"/>
    <w:rsid w:val="3CAAB3EF"/>
    <w:rsid w:val="3CEF6F90"/>
    <w:rsid w:val="3D4C6869"/>
    <w:rsid w:val="3D95B696"/>
    <w:rsid w:val="3DE23569"/>
    <w:rsid w:val="3E0A337C"/>
    <w:rsid w:val="3F2A968B"/>
    <w:rsid w:val="3F57CF5B"/>
    <w:rsid w:val="40150B32"/>
    <w:rsid w:val="4072F7AD"/>
    <w:rsid w:val="40B60030"/>
    <w:rsid w:val="4124F35C"/>
    <w:rsid w:val="4153E3F6"/>
    <w:rsid w:val="41705E99"/>
    <w:rsid w:val="42012E71"/>
    <w:rsid w:val="420995CE"/>
    <w:rsid w:val="428C2C3F"/>
    <w:rsid w:val="429DB3B6"/>
    <w:rsid w:val="430EDED9"/>
    <w:rsid w:val="4369E913"/>
    <w:rsid w:val="43B188DB"/>
    <w:rsid w:val="43BF515F"/>
    <w:rsid w:val="43D47895"/>
    <w:rsid w:val="43EDA0F2"/>
    <w:rsid w:val="44515646"/>
    <w:rsid w:val="44575961"/>
    <w:rsid w:val="4467AAED"/>
    <w:rsid w:val="4478F6F3"/>
    <w:rsid w:val="44A4159D"/>
    <w:rsid w:val="44C8FB04"/>
    <w:rsid w:val="451F5F9B"/>
    <w:rsid w:val="452A1825"/>
    <w:rsid w:val="458B5FBF"/>
    <w:rsid w:val="4596BFCB"/>
    <w:rsid w:val="45D8E32E"/>
    <w:rsid w:val="45ED26A7"/>
    <w:rsid w:val="45F5CC4C"/>
    <w:rsid w:val="46571C63"/>
    <w:rsid w:val="466A8BC1"/>
    <w:rsid w:val="470C1957"/>
    <w:rsid w:val="473B0545"/>
    <w:rsid w:val="4788F708"/>
    <w:rsid w:val="47A63C1B"/>
    <w:rsid w:val="48193528"/>
    <w:rsid w:val="4911CE3A"/>
    <w:rsid w:val="4933BEC1"/>
    <w:rsid w:val="49EB48DA"/>
    <w:rsid w:val="4A06D8B4"/>
    <w:rsid w:val="4A5748FE"/>
    <w:rsid w:val="4A6E4E2F"/>
    <w:rsid w:val="4ABCF8AB"/>
    <w:rsid w:val="4B0E345E"/>
    <w:rsid w:val="4B1A5FFD"/>
    <w:rsid w:val="4BE0AF98"/>
    <w:rsid w:val="4C501E25"/>
    <w:rsid w:val="4C51A5CF"/>
    <w:rsid w:val="4C9E8423"/>
    <w:rsid w:val="4CD7917D"/>
    <w:rsid w:val="4CF85277"/>
    <w:rsid w:val="4D8A5990"/>
    <w:rsid w:val="4DE853E3"/>
    <w:rsid w:val="4E3A5484"/>
    <w:rsid w:val="4F0E1F2E"/>
    <w:rsid w:val="4F10B5A2"/>
    <w:rsid w:val="4F87BEE7"/>
    <w:rsid w:val="4F8D7476"/>
    <w:rsid w:val="506413F8"/>
    <w:rsid w:val="508DE0D4"/>
    <w:rsid w:val="50946C99"/>
    <w:rsid w:val="50A9EF8F"/>
    <w:rsid w:val="50AD6225"/>
    <w:rsid w:val="50C7FC77"/>
    <w:rsid w:val="51238F48"/>
    <w:rsid w:val="514F51ED"/>
    <w:rsid w:val="5171F546"/>
    <w:rsid w:val="517F44C7"/>
    <w:rsid w:val="519448DC"/>
    <w:rsid w:val="51C084C7"/>
    <w:rsid w:val="51F5C347"/>
    <w:rsid w:val="52294C8E"/>
    <w:rsid w:val="52ACAEA7"/>
    <w:rsid w:val="52B471D9"/>
    <w:rsid w:val="52CC2FF8"/>
    <w:rsid w:val="53CFA2A8"/>
    <w:rsid w:val="53EBF353"/>
    <w:rsid w:val="53FF9D39"/>
    <w:rsid w:val="54715722"/>
    <w:rsid w:val="54C9381C"/>
    <w:rsid w:val="54E1CE81"/>
    <w:rsid w:val="54E9248F"/>
    <w:rsid w:val="55130B9C"/>
    <w:rsid w:val="55618D45"/>
    <w:rsid w:val="558E5A46"/>
    <w:rsid w:val="567CB597"/>
    <w:rsid w:val="569C36E8"/>
    <w:rsid w:val="56C1B503"/>
    <w:rsid w:val="57373DFB"/>
    <w:rsid w:val="57760DCC"/>
    <w:rsid w:val="57A6F985"/>
    <w:rsid w:val="58160014"/>
    <w:rsid w:val="5844548A"/>
    <w:rsid w:val="5929D103"/>
    <w:rsid w:val="597D072B"/>
    <w:rsid w:val="59FF7466"/>
    <w:rsid w:val="5A0BF25D"/>
    <w:rsid w:val="5A247D21"/>
    <w:rsid w:val="5A6EDEBD"/>
    <w:rsid w:val="5AADAE8E"/>
    <w:rsid w:val="5B9D3D05"/>
    <w:rsid w:val="5BD29531"/>
    <w:rsid w:val="5C497EEF"/>
    <w:rsid w:val="5CB4A7ED"/>
    <w:rsid w:val="5D32BCEF"/>
    <w:rsid w:val="5E1B771B"/>
    <w:rsid w:val="5EDCACE6"/>
    <w:rsid w:val="5F0C93D3"/>
    <w:rsid w:val="5F5D9CB5"/>
    <w:rsid w:val="5F7E22A2"/>
    <w:rsid w:val="5F811FB1"/>
    <w:rsid w:val="5FAB2024"/>
    <w:rsid w:val="600CD5DD"/>
    <w:rsid w:val="60B677DD"/>
    <w:rsid w:val="60C0AB14"/>
    <w:rsid w:val="60C6B695"/>
    <w:rsid w:val="6159C10E"/>
    <w:rsid w:val="6174A797"/>
    <w:rsid w:val="61FEA62E"/>
    <w:rsid w:val="6210AC6E"/>
    <w:rsid w:val="62144DA8"/>
    <w:rsid w:val="63ABE557"/>
    <w:rsid w:val="64324545"/>
    <w:rsid w:val="64770963"/>
    <w:rsid w:val="64A406E5"/>
    <w:rsid w:val="6526D186"/>
    <w:rsid w:val="6650E047"/>
    <w:rsid w:val="66A28A19"/>
    <w:rsid w:val="66B7200F"/>
    <w:rsid w:val="66E7BECB"/>
    <w:rsid w:val="67E83299"/>
    <w:rsid w:val="6827FC5B"/>
    <w:rsid w:val="686007FA"/>
    <w:rsid w:val="687175A2"/>
    <w:rsid w:val="6890F6F3"/>
    <w:rsid w:val="6902EB64"/>
    <w:rsid w:val="695E29C2"/>
    <w:rsid w:val="6ACC1DEE"/>
    <w:rsid w:val="6B054628"/>
    <w:rsid w:val="6B56231F"/>
    <w:rsid w:val="6BBB2FEE"/>
    <w:rsid w:val="6C0995EC"/>
    <w:rsid w:val="6C147F10"/>
    <w:rsid w:val="6C293800"/>
    <w:rsid w:val="6C867381"/>
    <w:rsid w:val="6CB4CE47"/>
    <w:rsid w:val="6CE2DD94"/>
    <w:rsid w:val="6D9DE5AA"/>
    <w:rsid w:val="6DC9E4F2"/>
    <w:rsid w:val="6E472208"/>
    <w:rsid w:val="6E9045BC"/>
    <w:rsid w:val="6E9F2B65"/>
    <w:rsid w:val="6EA549D1"/>
    <w:rsid w:val="6EF2D0B0"/>
    <w:rsid w:val="6EFABE36"/>
    <w:rsid w:val="6F170B71"/>
    <w:rsid w:val="6FD8A0BD"/>
    <w:rsid w:val="7025FAEC"/>
    <w:rsid w:val="70968E97"/>
    <w:rsid w:val="709B7160"/>
    <w:rsid w:val="712AD3AD"/>
    <w:rsid w:val="71525CC0"/>
    <w:rsid w:val="717A9D62"/>
    <w:rsid w:val="71975C2C"/>
    <w:rsid w:val="720C45F5"/>
    <w:rsid w:val="72B9D250"/>
    <w:rsid w:val="73729C88"/>
    <w:rsid w:val="74B6638C"/>
    <w:rsid w:val="7547D94E"/>
    <w:rsid w:val="75621234"/>
    <w:rsid w:val="7569FFBA"/>
    <w:rsid w:val="75B9CDBF"/>
    <w:rsid w:val="768B7D90"/>
    <w:rsid w:val="76FC3A94"/>
    <w:rsid w:val="78866A7C"/>
    <w:rsid w:val="78A1A07C"/>
    <w:rsid w:val="7970DF23"/>
    <w:rsid w:val="79B5A341"/>
    <w:rsid w:val="79E1DE0C"/>
    <w:rsid w:val="79EE4CEF"/>
    <w:rsid w:val="7A18C057"/>
    <w:rsid w:val="7A8D7A30"/>
    <w:rsid w:val="7AABBBD8"/>
    <w:rsid w:val="7B4AB607"/>
    <w:rsid w:val="7B584BBA"/>
    <w:rsid w:val="7B8FACF6"/>
    <w:rsid w:val="7C3298DD"/>
    <w:rsid w:val="7C35F3FC"/>
    <w:rsid w:val="7C478C39"/>
    <w:rsid w:val="7C7001C7"/>
    <w:rsid w:val="7C9AB377"/>
    <w:rsid w:val="7C9B685B"/>
    <w:rsid w:val="7CAC4803"/>
    <w:rsid w:val="7CBB3904"/>
    <w:rsid w:val="7CC0DDF9"/>
    <w:rsid w:val="7CE91E9B"/>
    <w:rsid w:val="7D5E0864"/>
    <w:rsid w:val="7E0BD228"/>
    <w:rsid w:val="7E410F86"/>
    <w:rsid w:val="7F9ED685"/>
    <w:rsid w:val="7FA7A289"/>
    <w:rsid w:val="7FF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760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  <w:style w:type="character" w:styleId="Hyperlink">
    <w:name w:val="Hyperlink"/>
    <w:basedOn w:val="Fontepargpadro"/>
    <w:uiPriority w:val="99"/>
    <w:unhideWhenUsed/>
    <w:rsid w:val="00274BA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74BA1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2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76833F-7524-43F7-B561-63DF561D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1072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2022-03-03T14:38:00Z</dcterms:created>
  <dcterms:modified xsi:type="dcterms:W3CDTF">2022-04-26T13:32:00Z</dcterms:modified>
</cp:coreProperties>
</file>