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Change Log MIND BrainAge~EpiAge Project</w:t>
      </w:r>
    </w:p>
    <w:p w:rsidR="00000000" w:rsidDel="00000000" w:rsidP="00000000" w:rsidRDefault="00000000" w:rsidRPr="00000000" w14:paraId="00000002">
      <w:pPr>
        <w:rPr/>
      </w:pPr>
      <w:r w:rsidDel="00000000" w:rsidR="00000000" w:rsidRPr="00000000">
        <w:rPr>
          <w:rtl w:val="0"/>
        </w:rPr>
        <w:t xml:space="preserve">This document lists changes made to the scripts and/or instructions based on feedback and encountered errors. Additionally, at the end of this document, we will note general issues that don’t have a specific fix. </w:t>
      </w:r>
    </w:p>
    <w:p w:rsidR="00000000" w:rsidDel="00000000" w:rsidP="00000000" w:rsidRDefault="00000000" w:rsidRPr="00000000" w14:paraId="00000003">
      <w:pPr>
        <w:pStyle w:val="Heading1"/>
        <w:rPr/>
      </w:pPr>
      <w:r w:rsidDel="00000000" w:rsidR="00000000" w:rsidRPr="00000000">
        <w:rPr>
          <w:rtl w:val="0"/>
        </w:rPr>
        <w:t xml:space="preserve">Change log </w:t>
      </w:r>
    </w:p>
    <w:p w:rsidR="00000000" w:rsidDel="00000000" w:rsidP="00000000" w:rsidRDefault="00000000" w:rsidRPr="00000000" w14:paraId="00000004">
      <w:pPr>
        <w:pStyle w:val="Heading2"/>
        <w:rPr/>
      </w:pPr>
      <w:r w:rsidDel="00000000" w:rsidR="00000000" w:rsidRPr="00000000">
        <w:rPr>
          <w:rtl w:val="0"/>
        </w:rPr>
        <w:t xml:space="preserve">1.epi.preprocessing </w:t>
      </w:r>
    </w:p>
    <w:p w:rsidR="00000000" w:rsidDel="00000000" w:rsidP="00000000" w:rsidRDefault="00000000" w:rsidRPr="00000000" w14:paraId="00000005">
      <w:pPr>
        <w:numPr>
          <w:ilvl w:val="0"/>
          <w:numId w:val="1"/>
        </w:numPr>
        <w:spacing w:after="0" w:afterAutospacing="0"/>
        <w:ind w:left="720" w:hanging="360"/>
        <w:rPr>
          <w:b w:val="1"/>
          <w:bCs w:val="1"/>
        </w:rPr>
      </w:pPr>
      <w:r w:rsidDel="00000000" w:rsidR="00000000" w:rsidRPr="00000000">
        <w:rPr>
          <w:b w:val="1"/>
          <w:bCs w:val="1"/>
          <w:rtl w:val="0"/>
        </w:rPr>
        <w:t xml:space="preserve">READ ME - START HERE (Step 1.0&amp;1.1) doc (</w:t>
      </w:r>
      <w:r w:rsidDel="00000000" w:rsidR="00000000" w:rsidRPr="00000000">
        <w:rPr>
          <w:b w:val="1"/>
          <w:bCs w:val="1"/>
          <w:color w:val="ff0000"/>
          <w:rtl w:val="0"/>
        </w:rPr>
        <w:t xml:space="preserve">06/03/2026</w:t>
      </w:r>
      <w:r w:rsidDel="00000000" w:rsidR="00000000" w:rsidRPr="00000000">
        <w:rPr>
          <w:b w:val="1"/>
          <w:bCs w:val="1"/>
          <w:rtl w:val="0"/>
        </w:rPr>
        <w:t xml:space="preserve">):</w:t>
      </w:r>
      <w:r w:rsidDel="00000000" w:rsidR="00000000" w:rsidRPr="00000000">
        <w:rPr>
          <w:rtl w:val="0"/>
        </w:rPr>
        <w:t xml:space="preserve"> Added additional information on all the meffil settings used in the current script for the sample and probe-level QC as well as where sites could adapt cut-offs/criteria (e.g., for control probe related exclusions) if they want to be more lenient (based on their knowledge of their data); removed step related to contamination; highlighted that technical replicates need to be removed manually (not implemented in the script)</w:t>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rPr>
          <w:b w:val="1"/>
          <w:bCs w:val="1"/>
          <w:u w:val="none"/>
        </w:rPr>
      </w:pPr>
      <w:r w:rsidDel="00000000" w:rsidR="00000000" w:rsidRPr="00000000">
        <w:rPr>
          <w:b w:val="1"/>
          <w:bCs w:val="1"/>
          <w:rtl w:val="0"/>
        </w:rPr>
        <w:t xml:space="preserve">1.0.preprocessing_2025-12-08.R script (</w:t>
      </w:r>
      <w:r w:rsidDel="00000000" w:rsidR="00000000" w:rsidRPr="00000000">
        <w:rPr>
          <w:b w:val="1"/>
          <w:bCs w:val="1"/>
          <w:color w:val="ee0000"/>
          <w:rtl w:val="0"/>
        </w:rPr>
        <w:t xml:space="preserve">08/12/2025</w:t>
      </w:r>
      <w:r w:rsidDel="00000000" w:rsidR="00000000" w:rsidRPr="00000000">
        <w:rPr>
          <w:b w:val="1"/>
          <w:bCs w:val="1"/>
          <w:rtl w:val="0"/>
        </w:rPr>
        <w:t xml:space="preserve">): </w:t>
      </w:r>
      <w:r w:rsidDel="00000000" w:rsidR="00000000" w:rsidRPr="00000000">
        <w:rPr>
          <w:rtl w:val="0"/>
        </w:rPr>
        <w:t xml:space="preserve">If only one slide is available (typically indicated by a sample sheet with 96 rows), functional normalization may fail. In this case, users can switch to quantile normalization using the commented alternative code provided.</w:t>
      </w:r>
    </w:p>
    <w:p w:rsidR="00000000" w:rsidDel="00000000" w:rsidP="00000000" w:rsidRDefault="00000000" w:rsidRPr="00000000" w14:paraId="00000007">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you have only one slide, use this code instead.</w:t>
      </w:r>
    </w:p>
    <w:p w:rsidR="00000000" w:rsidDel="00000000" w:rsidP="00000000" w:rsidRDefault="00000000" w:rsidRPr="00000000" w14:paraId="00000008">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unsure? if your sample sheet has 96 rows, likely you only have one slide</w:t>
      </w:r>
    </w:p>
    <w:p w:rsidR="00000000" w:rsidDel="00000000" w:rsidP="00000000" w:rsidRDefault="00000000" w:rsidRPr="00000000" w14:paraId="00000009">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#norm.objects &lt;- meffil.normalize.quantiles(</w:t>
      </w:r>
    </w:p>
    <w:p w:rsidR="00000000" w:rsidDel="00000000" w:rsidP="00000000" w:rsidRDefault="00000000" w:rsidRPr="00000000" w14:paraId="0000000A">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qc.objects,</w:t>
      </w:r>
    </w:p>
    <w:p w:rsidR="00000000" w:rsidDel="00000000" w:rsidP="00000000" w:rsidRDefault="00000000" w:rsidRPr="00000000" w14:paraId="0000000B">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number.pcs = number.pcs</w:t>
      </w:r>
    </w:p>
    <w:p w:rsidR="00000000" w:rsidDel="00000000" w:rsidP="00000000" w:rsidRDefault="00000000" w:rsidRPr="00000000" w14:paraId="0000000C">
      <w:pPr>
        <w:shd w:fill="d9d9d9" w:val="clear"/>
        <w:spacing w:after="0" w:line="2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2.epi.postprocessing</w:t>
      </w:r>
    </w:p>
    <w:p w:rsidR="00000000" w:rsidDel="00000000" w:rsidP="00000000" w:rsidRDefault="00000000" w:rsidRPr="00000000" w14:paraId="0000000E">
      <w:pPr>
        <w:pStyle w:val="Heading2"/>
        <w:rPr/>
      </w:pPr>
      <w:r w:rsidDel="00000000" w:rsidR="00000000" w:rsidRPr="00000000">
        <w:rPr>
          <w:rtl w:val="0"/>
        </w:rPr>
        <w:t xml:space="preserve">3.epi.ages</w:t>
      </w:r>
    </w:p>
    <w:p w:rsidR="00000000" w:rsidDel="00000000" w:rsidP="00000000" w:rsidRDefault="00000000" w:rsidRPr="00000000" w14:paraId="0000000F">
      <w:pPr>
        <w:pStyle w:val="Heading2"/>
        <w:rPr/>
      </w:pPr>
      <w:r w:rsidDel="00000000" w:rsidR="00000000" w:rsidRPr="00000000">
        <w:rPr>
          <w:rtl w:val="0"/>
        </w:rPr>
        <w:t xml:space="preserve">4.brain.mri.preprocessing </w:t>
      </w:r>
    </w:p>
    <w:p w:rsidR="00000000" w:rsidDel="00000000" w:rsidP="00000000" w:rsidRDefault="00000000" w:rsidRPr="00000000" w14:paraId="00000010">
      <w:pPr>
        <w:pStyle w:val="Heading2"/>
        <w:rPr/>
      </w:pPr>
      <w:r w:rsidDel="00000000" w:rsidR="00000000" w:rsidRPr="00000000">
        <w:rPr>
          <w:rtl w:val="0"/>
        </w:rPr>
        <w:t xml:space="preserve">5.brain.ages</w:t>
      </w:r>
    </w:p>
    <w:p w:rsidR="00000000" w:rsidDel="00000000" w:rsidP="00000000" w:rsidRDefault="00000000" w:rsidRPr="00000000" w14:paraId="00000011">
      <w:pPr>
        <w:numPr>
          <w:ilvl w:val="0"/>
          <w:numId w:val="5"/>
        </w:numPr>
        <w:spacing w:after="0" w:lineRule="auto"/>
        <w:ind w:left="720" w:hanging="360"/>
        <w:rPr/>
      </w:pPr>
      <w:r w:rsidDel="00000000" w:rsidR="00000000" w:rsidRPr="00000000">
        <w:rPr>
          <w:b w:val="1"/>
          <w:bCs w:val="1"/>
          <w:rtl w:val="0"/>
        </w:rPr>
        <w:t xml:space="preserve">DunedinPACNI (</w:t>
      </w:r>
      <w:r w:rsidDel="00000000" w:rsidR="00000000" w:rsidRPr="00000000">
        <w:rPr>
          <w:b w:val="1"/>
          <w:bCs w:val="1"/>
          <w:color w:val="ff0000"/>
          <w:rtl w:val="0"/>
        </w:rPr>
        <w:t xml:space="preserve">17/02/2026</w:t>
      </w:r>
      <w:r w:rsidDel="00000000" w:rsidR="00000000" w:rsidRPr="00000000">
        <w:rPr>
          <w:b w:val="1"/>
          <w:bCs w:val="1"/>
          <w:rtl w:val="0"/>
        </w:rPr>
        <w:t xml:space="preserve">): </w:t>
      </w:r>
      <w:r w:rsidDel="00000000" w:rsidR="00000000" w:rsidRPr="00000000">
        <w:rPr>
          <w:rtl w:val="0"/>
        </w:rPr>
        <w:t xml:space="preserve">Added a note on changes required to </w:t>
      </w:r>
      <w:r w:rsidDel="00000000" w:rsidR="00000000" w:rsidRPr="00000000">
        <w:rPr>
          <w:rFonts w:ascii="Arial" w:cs="Arial" w:eastAsia="Arial" w:hAnsi="Arial"/>
          <w:color w:val="4ea72e"/>
          <w:rtl w:val="0"/>
        </w:rPr>
        <w:t xml:space="preserve">dunedinpacni_feature.txt </w:t>
      </w:r>
      <w:r w:rsidDel="00000000" w:rsidR="00000000" w:rsidRPr="00000000">
        <w:rPr>
          <w:rFonts w:ascii="Arial" w:cs="Arial" w:eastAsia="Arial" w:hAnsi="Arial"/>
          <w:rtl w:val="0"/>
        </w:rPr>
        <w:t xml:space="preserve">if working with FreeSurfer below version 7. </w:t>
      </w:r>
      <w:r w:rsidDel="00000000" w:rsidR="00000000" w:rsidRPr="00000000">
        <w:rPr>
          <w:rtl w:val="0"/>
        </w:rPr>
      </w:r>
    </w:p>
    <w:p w:rsidR="00000000" w:rsidDel="00000000" w:rsidP="00000000" w:rsidRDefault="00000000" w:rsidRPr="00000000" w14:paraId="00000012">
      <w:pPr>
        <w:numPr>
          <w:ilvl w:val="0"/>
          <w:numId w:val="5"/>
        </w:numPr>
        <w:spacing w:after="0" w:lineRule="auto"/>
        <w:ind w:left="720" w:hanging="360"/>
      </w:pPr>
      <w:r w:rsidDel="00000000" w:rsidR="00000000" w:rsidRPr="00000000">
        <w:rPr>
          <w:b w:val="1"/>
          <w:bCs w:val="1"/>
          <w:rtl w:val="0"/>
        </w:rPr>
        <w:t xml:space="preserve">ENIGMA (</w:t>
      </w:r>
      <w:r w:rsidDel="00000000" w:rsidR="00000000" w:rsidRPr="00000000">
        <w:rPr>
          <w:b w:val="1"/>
          <w:bCs w:val="1"/>
          <w:color w:val="ff0000"/>
          <w:rtl w:val="0"/>
        </w:rPr>
        <w:t xml:space="preserve">09/02/2026</w:t>
      </w:r>
      <w:r w:rsidDel="00000000" w:rsidR="00000000" w:rsidRPr="00000000">
        <w:rPr>
          <w:b w:val="1"/>
          <w:bCs w:val="1"/>
          <w:rtl w:val="0"/>
        </w:rPr>
        <w:t xml:space="preserve">): </w:t>
      </w:r>
      <w:r w:rsidDel="00000000" w:rsidR="00000000" w:rsidRPr="00000000">
        <w:rPr>
          <w:rtl w:val="0"/>
        </w:rPr>
        <w:t xml:space="preserve">Log file now called correctly in 1_ENIGMA_prepare_data_for_website_MS240925.R was made. No need to redownload as the script will work fine without this cosmetic change. </w:t>
      </w:r>
    </w:p>
    <w:p w:rsidR="00000000" w:rsidDel="00000000" w:rsidP="00000000" w:rsidRDefault="00000000" w:rsidRPr="00000000" w14:paraId="00000013">
      <w:pPr>
        <w:numPr>
          <w:ilvl w:val="0"/>
          <w:numId w:val="5"/>
        </w:numPr>
        <w:spacing w:after="0" w:lineRule="auto"/>
        <w:ind w:left="720" w:hanging="360"/>
      </w:pPr>
      <w:r w:rsidDel="00000000" w:rsidR="00000000" w:rsidRPr="00000000">
        <w:rPr>
          <w:b w:val="1"/>
          <w:bCs w:val="1"/>
          <w:rtl w:val="0"/>
        </w:rPr>
        <w:t xml:space="preserve">Pyment (</w:t>
      </w:r>
      <w:r w:rsidDel="00000000" w:rsidR="00000000" w:rsidRPr="00000000">
        <w:rPr>
          <w:b w:val="1"/>
          <w:bCs w:val="1"/>
          <w:color w:val="ff0000"/>
          <w:rtl w:val="0"/>
        </w:rPr>
        <w:t xml:space="preserve">27/01/2026</w:t>
      </w:r>
      <w:r w:rsidDel="00000000" w:rsidR="00000000" w:rsidRPr="00000000">
        <w:rPr>
          <w:b w:val="1"/>
          <w:bCs w:val="1"/>
          <w:rtl w:val="0"/>
        </w:rPr>
        <w:t xml:space="preserve">): </w:t>
      </w:r>
      <w:r w:rsidDel="00000000" w:rsidR="00000000" w:rsidRPr="00000000">
        <w:rPr>
          <w:rtl w:val="0"/>
        </w:rPr>
        <w:t xml:space="preserve">Added instructions to slightly adapt code for samples &lt; 3 years.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b w:val="1"/>
          <w:bCs w:val="1"/>
          <w:rtl w:val="0"/>
        </w:rPr>
        <w:t xml:space="preserve">Pyment (</w:t>
      </w:r>
      <w:r w:rsidDel="00000000" w:rsidR="00000000" w:rsidRPr="00000000">
        <w:rPr>
          <w:b w:val="1"/>
          <w:bCs w:val="1"/>
          <w:color w:val="ff0000"/>
          <w:rtl w:val="0"/>
        </w:rPr>
        <w:t xml:space="preserve">19/01/2026</w:t>
      </w:r>
      <w:r w:rsidDel="00000000" w:rsidR="00000000" w:rsidRPr="00000000">
        <w:rPr>
          <w:b w:val="1"/>
          <w:bCs w:val="1"/>
          <w:rtl w:val="0"/>
        </w:rPr>
        <w:t xml:space="preserve">): </w:t>
      </w:r>
      <w:r w:rsidDel="00000000" w:rsidR="00000000" w:rsidRPr="00000000">
        <w:rPr>
          <w:rtl w:val="0"/>
        </w:rPr>
        <w:t xml:space="preserve">The Pyment developers recently updated their GitHub page which has led to some changes. For consistency and so that our provided MIND instructions remain applicable, we are now providing the pyment-public folder as a download rather than asking collaborators to obtain this from GitHub themselves.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b w:val="1"/>
          <w:bCs w:val="1"/>
          <w:rtl w:val="0"/>
        </w:rPr>
        <w:t xml:space="preserve">Covariates (</w:t>
      </w:r>
      <w:r w:rsidDel="00000000" w:rsidR="00000000" w:rsidRPr="00000000">
        <w:rPr>
          <w:b w:val="1"/>
          <w:bCs w:val="1"/>
          <w:color w:val="ff0000"/>
          <w:rtl w:val="0"/>
        </w:rPr>
        <w:t xml:space="preserve">16/12/2025</w:t>
      </w:r>
      <w:r w:rsidDel="00000000" w:rsidR="00000000" w:rsidRPr="00000000">
        <w:rPr>
          <w:b w:val="1"/>
          <w:bCs w:val="1"/>
          <w:rtl w:val="0"/>
        </w:rPr>
        <w:t xml:space="preserve">): </w:t>
      </w:r>
      <w:r w:rsidDel="00000000" w:rsidR="00000000" w:rsidRPr="00000000">
        <w:rPr>
          <w:rtl w:val="0"/>
        </w:rPr>
        <w:t xml:space="preserve">The function to adjust chronological postnatal age by gestational age has been updated. It is no problem if the wrong function was used as the actual age acceleration (and similar) values used for analysis will be regenerated in step 6 analyses </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b w:val="1"/>
          <w:bCs w:val="1"/>
          <w:rtl w:val="0"/>
        </w:rPr>
        <w:t xml:space="preserve">Deep Brain Network </w:t>
      </w:r>
      <w:r w:rsidDel="00000000" w:rsidR="00000000" w:rsidRPr="00000000">
        <w:rPr>
          <w:rtl w:val="0"/>
        </w:rPr>
        <w:t xml:space="preserve">brain age model instructions added to 5.brain.ages and associated script now available under brain_epi/mri/scripts_models</w:t>
      </w:r>
      <w:r w:rsidDel="00000000" w:rsidR="00000000" w:rsidRPr="00000000">
        <w:rPr>
          <w:b w:val="1"/>
          <w:bCs w:val="1"/>
          <w:rtl w:val="0"/>
        </w:rPr>
        <w:t xml:space="preserve">(</w:t>
      </w:r>
      <w:r w:rsidDel="00000000" w:rsidR="00000000" w:rsidRPr="00000000">
        <w:rPr>
          <w:b w:val="1"/>
          <w:bCs w:val="1"/>
          <w:color w:val="ee0000"/>
          <w:rtl w:val="0"/>
        </w:rPr>
        <w:t xml:space="preserve">15/12/2025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Imputation_apply.R script (</w:t>
      </w:r>
      <w:r w:rsidDel="00000000" w:rsidR="00000000" w:rsidRPr="00000000">
        <w:rPr>
          <w:rFonts w:ascii="Aptos" w:cs="Aptos" w:eastAsia="Aptos" w:hAnsi="Aptos"/>
          <w:b w:val="1"/>
          <w:bCs w:val="1"/>
          <w:i w:val="0"/>
          <w:iCs w:val="0"/>
          <w:smallCaps w:val="0"/>
          <w:strike w:val="0"/>
          <w:color w:val="ee0000"/>
          <w:sz w:val="24"/>
          <w:szCs w:val="24"/>
          <w:u w:val="none"/>
          <w:shd w:fill="auto" w:val="clear"/>
          <w:vertAlign w:val="baseline"/>
          <w:rtl w:val="0"/>
        </w:rPr>
        <w:t xml:space="preserve">01/12/2025</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(brain_epi/mri/scripts_models/imputation_apply.R)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script, issues have been reported of read.csv misread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SUBJID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as row headers, causing data misalignment. </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this occurs, 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readr::read_csv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(or resave the input data CSV). </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comment on this has been added to the script. </w:t>
      </w:r>
    </w:p>
    <w:p w:rsidR="00000000" w:rsidDel="00000000" w:rsidP="00000000" w:rsidRDefault="00000000" w:rsidRPr="00000000" w14:paraId="0000001C">
      <w:pPr>
        <w:shd w:fill="d9d9d9" w:val="clea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 !!!!!IMPORTANT, if you observed issues with read.csv whereby the SUBJID column is mistakenly read in as the row header, you can try using readr::read_csv or resaving the input csv files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8.00000000000006" w:lineRule="auto"/>
        <w:ind w:left="360" w:right="0"/>
        <w:jc w:val="left"/>
        <w:rPr>
          <w:rFonts w:ascii="Aptos" w:cs="Aptos" w:eastAsia="Aptos" w:hAnsi="Aptos"/>
          <w:b w:val="1"/>
          <w:bCs w:val="1"/>
          <w:i w:val="0"/>
          <w:iCs w:val="0"/>
          <w:smallCaps w:val="0"/>
          <w:strike w:val="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Developmental Brain Age (</w:t>
      </w:r>
      <w:r w:rsidDel="00000000" w:rsidR="00000000" w:rsidRPr="00000000">
        <w:rPr>
          <w:rFonts w:ascii="Aptos" w:cs="Aptos" w:eastAsia="Aptos" w:hAnsi="Aptos"/>
          <w:b w:val="1"/>
          <w:bCs w:val="1"/>
          <w:i w:val="0"/>
          <w:iCs w:val="0"/>
          <w:smallCaps w:val="0"/>
          <w:strike w:val="0"/>
          <w:color w:val="ee0000"/>
          <w:sz w:val="24"/>
          <w:szCs w:val="24"/>
          <w:u w:val="none"/>
          <w:shd w:fill="auto" w:val="clear"/>
          <w:vertAlign w:val="baseline"/>
          <w:rtl w:val="0"/>
        </w:rPr>
        <w:t xml:space="preserve">02/12/2025</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numPr>
          <w:ilvl w:val="2"/>
          <w:numId w:val="3"/>
        </w:numPr>
        <w:spacing w:after="280" w:before="0" w:line="240" w:lineRule="auto"/>
        <w:ind w:left="1800" w:hanging="180"/>
        <w:rPr>
          <w:rFonts w:ascii="Aptos" w:cs="Aptos" w:eastAsia="Aptos" w:hAnsi="Aptos"/>
          <w:color w:val="000000"/>
        </w:rPr>
      </w:pPr>
      <w:r w:rsidDel="00000000" w:rsidR="00000000" w:rsidRPr="00000000">
        <w:rPr>
          <w:rFonts w:ascii="Courier New" w:cs="Courier New" w:eastAsia="Courier New" w:hAnsi="Courier New"/>
          <w:color w:val="000000"/>
          <w:sz w:val="20"/>
          <w:szCs w:val="20"/>
          <w:rtl w:val="0"/>
        </w:rPr>
        <w:t xml:space="preserve">make_input_file_developmentalbrainage.R</w:t>
      </w:r>
      <w:r w:rsidDel="00000000" w:rsidR="00000000" w:rsidRPr="00000000">
        <w:rPr>
          <w:rFonts w:ascii="Aptos" w:cs="Aptos" w:eastAsia="Aptos" w:hAnsi="Aptos"/>
          <w:color w:val="000000"/>
          <w:rtl w:val="0"/>
        </w:rPr>
        <w:t xml:space="preserve"> /</w:t>
      </w:r>
      <w:r w:rsidDel="00000000" w:rsidR="00000000" w:rsidRPr="00000000">
        <w:rPr>
          <w:rFonts w:ascii="Courier New" w:cs="Courier New" w:eastAsia="Courier New" w:hAnsi="Courier New"/>
          <w:color w:val="000000"/>
          <w:sz w:val="20"/>
          <w:szCs w:val="20"/>
          <w:rtl w:val="0"/>
        </w:rPr>
        <w:t xml:space="preserve"> make_input_file_developmentalbrainage_FS7.R</w:t>
      </w:r>
      <w:r w:rsidDel="00000000" w:rsidR="00000000" w:rsidRPr="00000000">
        <w:rPr>
          <w:rFonts w:ascii="Aptos" w:cs="Aptos" w:eastAsia="Aptos" w:hAnsi="Aptos"/>
          <w:color w:val="000000"/>
          <w:rtl w:val="0"/>
        </w:rPr>
        <w:t xml:space="preserve"> : Merging was based on row position rather than SUBJID, leading to potential issues if rows are ordered differently across input files. Both scripts have been fully updated with a different logic (incl. merging by SUBJID) &amp; additional checks. Please use the updated scripts (these now also no longer erroneously require the brainvol.txt file if FS &lt; 7 was used).</w:t>
      </w:r>
    </w:p>
    <w:p w:rsidR="00000000" w:rsidDel="00000000" w:rsidP="00000000" w:rsidRDefault="00000000" w:rsidRPr="00000000" w14:paraId="0000001F">
      <w:pPr>
        <w:pStyle w:val="Heading2"/>
        <w:rPr/>
      </w:pPr>
      <w:r w:rsidDel="00000000" w:rsidR="00000000" w:rsidRPr="00000000">
        <w:rPr>
          <w:rtl w:val="0"/>
        </w:rPr>
        <w:t xml:space="preserve">6.analyses</w:t>
      </w:r>
    </w:p>
    <w:p w:rsidR="00000000" w:rsidDel="00000000" w:rsidP="00000000" w:rsidRDefault="00000000" w:rsidRPr="00000000" w14:paraId="00000020">
      <w:pPr>
        <w:numPr>
          <w:ilvl w:val="0"/>
          <w:numId w:val="4"/>
        </w:numPr>
        <w:spacing w:after="0" w:afterAutospacing="0"/>
        <w:ind w:left="720" w:hanging="360"/>
        <w:rPr>
          <w:b w:val="1"/>
          <w:bCs w:val="1"/>
        </w:rPr>
      </w:pPr>
      <w:r w:rsidDel="00000000" w:rsidR="00000000" w:rsidRPr="00000000">
        <w:rPr>
          <w:b w:val="1"/>
          <w:bCs w:val="1"/>
          <w:rtl w:val="0"/>
        </w:rPr>
        <w:t xml:space="preserve">Association script fix (</w:t>
      </w:r>
      <w:r w:rsidDel="00000000" w:rsidR="00000000" w:rsidRPr="00000000">
        <w:rPr>
          <w:b w:val="1"/>
          <w:bCs w:val="1"/>
          <w:color w:val="ff0000"/>
          <w:rtl w:val="0"/>
        </w:rPr>
        <w:t xml:space="preserve">23/03/2026</w:t>
      </w:r>
      <w:r w:rsidDel="00000000" w:rsidR="00000000" w:rsidRPr="00000000">
        <w:rPr>
          <w:b w:val="1"/>
          <w:bCs w:val="1"/>
          <w:rtl w:val="0"/>
        </w:rPr>
        <w:t xml:space="preserve">): </w:t>
      </w:r>
      <w:r w:rsidDel="00000000" w:rsidR="00000000" w:rsidRPr="00000000">
        <w:rPr>
          <w:rtl w:val="0"/>
        </w:rPr>
        <w:t xml:space="preserve">The original analysis scripts would not run if DunedinPACNI or DunedinPACE were missing. This has now been fixed in the shared scripts. If the Dunedin measures are available in your sample there is no need to download the new version. If you want to update your own local scripts, do the following: </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In association_helpers.R, substitute the block starting with “add_unsuffixed &lt;-” with the following: </w:t>
      </w:r>
    </w:p>
    <w:p w:rsidR="00000000" w:rsidDel="00000000" w:rsidP="00000000" w:rsidRDefault="00000000" w:rsidRPr="00000000" w14:paraId="00000022">
      <w:pPr>
        <w:spacing w:line="240" w:lineRule="auto"/>
        <w:ind w:left="2160" w:firstLine="0"/>
        <w:rPr/>
      </w:pPr>
      <w:r w:rsidDel="00000000" w:rsidR="00000000" w:rsidRPr="00000000">
        <w:rPr>
          <w:rtl w:val="0"/>
        </w:rPr>
        <w:t xml:space="preserve">add_unsuffixed &lt;- function(vars, type, data, is_brain = FALSE) {</w:t>
      </w:r>
    </w:p>
    <w:p w:rsidR="00000000" w:rsidDel="00000000" w:rsidP="00000000" w:rsidRDefault="00000000" w:rsidRPr="00000000" w14:paraId="00000023">
      <w:pPr>
        <w:spacing w:line="240" w:lineRule="auto"/>
        <w:ind w:left="2160" w:firstLine="0"/>
        <w:rPr/>
      </w:pPr>
      <w:r w:rsidDel="00000000" w:rsidR="00000000" w:rsidRPr="00000000">
        <w:rPr>
          <w:rtl w:val="0"/>
        </w:rPr>
        <w:t xml:space="preserve">  extra &lt;- if (is_brain) "DunedinPACNI" else "DunedinPACE"</w:t>
      </w:r>
    </w:p>
    <w:p w:rsidR="00000000" w:rsidDel="00000000" w:rsidP="00000000" w:rsidRDefault="00000000" w:rsidRPr="00000000" w14:paraId="00000024">
      <w:pPr>
        <w:spacing w:line="240" w:lineRule="auto"/>
        <w:ind w:left="2160" w:firstLine="0"/>
        <w:rPr/>
      </w:pPr>
      <w:r w:rsidDel="00000000" w:rsidR="00000000" w:rsidRPr="00000000">
        <w:rPr>
          <w:rtl w:val="0"/>
        </w:rPr>
        <w:t xml:space="preserve">  if (type %in% c("_predage", "_PAR", "_PAD") &amp;&amp; extra %in% names(data)) {</w:t>
      </w:r>
    </w:p>
    <w:p w:rsidR="00000000" w:rsidDel="00000000" w:rsidP="00000000" w:rsidRDefault="00000000" w:rsidRPr="00000000" w14:paraId="00000025">
      <w:pPr>
        <w:spacing w:line="240" w:lineRule="auto"/>
        <w:ind w:left="2160" w:firstLine="0"/>
        <w:rPr/>
      </w:pPr>
      <w:r w:rsidDel="00000000" w:rsidR="00000000" w:rsidRPr="00000000">
        <w:rPr>
          <w:rtl w:val="0"/>
        </w:rPr>
        <w:t xml:space="preserve">    return(unique(c(vars, extra)))</w:t>
      </w:r>
    </w:p>
    <w:p w:rsidR="00000000" w:rsidDel="00000000" w:rsidP="00000000" w:rsidRDefault="00000000" w:rsidRPr="00000000" w14:paraId="00000026">
      <w:pPr>
        <w:spacing w:line="240" w:lineRule="auto"/>
        <w:ind w:left="2160" w:firstLine="0"/>
        <w:rPr/>
      </w:pPr>
      <w:r w:rsidDel="00000000" w:rsidR="00000000" w:rsidRPr="00000000">
        <w:rPr>
          <w:rtl w:val="0"/>
        </w:rPr>
        <w:t xml:space="preserve">  } else {</w:t>
      </w:r>
    </w:p>
    <w:p w:rsidR="00000000" w:rsidDel="00000000" w:rsidP="00000000" w:rsidRDefault="00000000" w:rsidRPr="00000000" w14:paraId="00000027">
      <w:pPr>
        <w:spacing w:line="240" w:lineRule="auto"/>
        <w:ind w:left="2160" w:firstLine="0"/>
        <w:rPr/>
      </w:pPr>
      <w:r w:rsidDel="00000000" w:rsidR="00000000" w:rsidRPr="00000000">
        <w:rPr>
          <w:rtl w:val="0"/>
        </w:rPr>
        <w:t xml:space="preserve">    return(vars)</w:t>
      </w:r>
    </w:p>
    <w:p w:rsidR="00000000" w:rsidDel="00000000" w:rsidP="00000000" w:rsidRDefault="00000000" w:rsidRPr="00000000" w14:paraId="00000028">
      <w:pPr>
        <w:spacing w:line="240" w:lineRule="auto"/>
        <w:ind w:left="2160" w:firstLine="0"/>
        <w:rPr/>
      </w:pPr>
      <w:r w:rsidDel="00000000" w:rsidR="00000000" w:rsidRPr="00000000">
        <w:rPr>
          <w:rtl w:val="0"/>
        </w:rPr>
        <w:t xml:space="preserve">  }</w:t>
      </w:r>
    </w:p>
    <w:p w:rsidR="00000000" w:rsidDel="00000000" w:rsidP="00000000" w:rsidRDefault="00000000" w:rsidRPr="00000000" w14:paraId="00000029">
      <w:pPr>
        <w:spacing w:line="240" w:lineRule="auto"/>
        <w:ind w:left="2160" w:firstLine="0"/>
        <w:rPr/>
      </w:pPr>
      <w:r w:rsidDel="00000000" w:rsidR="00000000" w:rsidRPr="00000000">
        <w:rPr>
          <w:rtl w:val="0"/>
        </w:rPr>
        <w:t xml:space="preserve">}</w:t>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In 3.associations.R (or 3.associations_arrayexample.R), add data as an argument when applying add_unsuffixed</w:t>
      </w:r>
    </w:p>
    <w:p w:rsidR="00000000" w:rsidDel="00000000" w:rsidP="00000000" w:rsidRDefault="00000000" w:rsidRPr="00000000" w14:paraId="0000002B">
      <w:pPr>
        <w:ind w:left="1440" w:firstLine="0"/>
        <w:rPr/>
      </w:pPr>
      <w:r w:rsidDel="00000000" w:rsidR="00000000" w:rsidRPr="00000000">
        <w:rPr>
          <w:rtl w:val="0"/>
        </w:rPr>
        <w:t xml:space="preserve">    brain_subset &lt;- add_unsuffixed(grep(var_type, brain_vars, value=TRUE), var_type, </w:t>
      </w:r>
      <w:r w:rsidDel="00000000" w:rsidR="00000000" w:rsidRPr="00000000">
        <w:rPr>
          <w:highlight w:val="yellow"/>
          <w:rtl w:val="0"/>
        </w:rPr>
        <w:t xml:space="preserve">data</w:t>
      </w:r>
      <w:r w:rsidDel="00000000" w:rsidR="00000000" w:rsidRPr="00000000">
        <w:rPr>
          <w:rtl w:val="0"/>
        </w:rPr>
        <w:t xml:space="preserve">, is_brain = TRUE)</w:t>
      </w:r>
    </w:p>
    <w:p w:rsidR="00000000" w:rsidDel="00000000" w:rsidP="00000000" w:rsidRDefault="00000000" w:rsidRPr="00000000" w14:paraId="0000002C">
      <w:pPr>
        <w:ind w:left="1440" w:firstLine="0"/>
        <w:rPr/>
      </w:pPr>
      <w:r w:rsidDel="00000000" w:rsidR="00000000" w:rsidRPr="00000000">
        <w:rPr>
          <w:rtl w:val="0"/>
        </w:rPr>
        <w:t xml:space="preserve">    epi_subset   &lt;- add_unsuffixed(grep(var_type, epi_vars, value=TRUE), var_type, </w:t>
      </w:r>
      <w:r w:rsidDel="00000000" w:rsidR="00000000" w:rsidRPr="00000000">
        <w:rPr>
          <w:highlight w:val="yellow"/>
          <w:rtl w:val="0"/>
        </w:rPr>
        <w:t xml:space="preserve">data</w:t>
      </w:r>
      <w:r w:rsidDel="00000000" w:rsidR="00000000" w:rsidRPr="00000000">
        <w:rPr>
          <w:rtl w:val="0"/>
        </w:rPr>
        <w:t xml:space="preserve">, is_brain = FALSE)</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Analysis scripts and instructions uploaded and shared (</w:t>
      </w:r>
      <w:r w:rsidDel="00000000" w:rsidR="00000000" w:rsidRPr="00000000">
        <w:rPr>
          <w:b w:val="1"/>
          <w:bCs w:val="1"/>
          <w:color w:val="ff0000"/>
          <w:rtl w:val="0"/>
        </w:rPr>
        <w:t xml:space="preserve">16/12/2025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General issues / tips </w:t>
      </w:r>
    </w:p>
    <w:p w:rsidR="00000000" w:rsidDel="00000000" w:rsidP="00000000" w:rsidRDefault="00000000" w:rsidRPr="00000000" w14:paraId="0000002F">
      <w:pPr>
        <w:numPr>
          <w:ilvl w:val="0"/>
          <w:numId w:val="2"/>
        </w:numPr>
        <w:spacing w:after="0" w:before="280" w:line="240" w:lineRule="auto"/>
        <w:ind w:left="360" w:hanging="360"/>
        <w:rPr>
          <w:rFonts w:ascii="Aptos" w:cs="Aptos" w:eastAsia="Aptos" w:hAnsi="Aptos"/>
          <w:color w:val="000000"/>
        </w:rPr>
      </w:pPr>
      <w:r w:rsidDel="00000000" w:rsidR="00000000" w:rsidRPr="00000000">
        <w:rPr>
          <w:rFonts w:ascii="Aptos" w:cs="Aptos" w:eastAsia="Aptos" w:hAnsi="Aptos"/>
          <w:b w:val="1"/>
          <w:bCs w:val="1"/>
          <w:color w:val="000000"/>
          <w:rtl w:val="0"/>
        </w:rPr>
        <w:t xml:space="preserve">MRI pre-processing - Feature extraction scripts: </w:t>
      </w:r>
      <w:r w:rsidDel="00000000" w:rsidR="00000000" w:rsidRPr="00000000">
        <w:rPr>
          <w:rFonts w:ascii="Aptos" w:cs="Aptos" w:eastAsia="Aptos" w:hAnsi="Aptos"/>
          <w:color w:val="000000"/>
          <w:rtl w:val="0"/>
        </w:rPr>
        <w:t xml:space="preserve">Feature extraction scripts from ENIGMA and the Glasser ROI scripts based on them (Step 4.mri_preprocessing, sections 1 and 3) may fail on systems set to German locales due to commas being used instead of decimal points (which seems to be problematic with the used ‘fprint’ command). I haven’t encountered this issue myself so don’t have a quick fix but if you run into this issue and can’t solve it, I’m happy to help investigating and contact others that have encountered it. </w:t>
      </w:r>
    </w:p>
    <w:p w:rsidR="00000000" w:rsidDel="00000000" w:rsidP="00000000" w:rsidRDefault="00000000" w:rsidRPr="00000000" w14:paraId="00000030">
      <w:pPr>
        <w:numPr>
          <w:ilvl w:val="0"/>
          <w:numId w:val="2"/>
        </w:numPr>
        <w:spacing w:after="0" w:before="0" w:line="240" w:lineRule="auto"/>
        <w:ind w:left="360" w:hanging="360"/>
        <w:rPr>
          <w:rFonts w:ascii="Aptos" w:cs="Aptos" w:eastAsia="Aptos" w:hAnsi="Aptos"/>
          <w:color w:val="000000"/>
        </w:rPr>
      </w:pPr>
      <w:r w:rsidDel="00000000" w:rsidR="00000000" w:rsidRPr="00000000">
        <w:rPr>
          <w:rFonts w:ascii="Aptos" w:cs="Aptos" w:eastAsia="Aptos" w:hAnsi="Aptos"/>
          <w:i w:val="1"/>
          <w:iCs w:val="1"/>
          <w:color w:val="000000"/>
          <w:rtl w:val="0"/>
        </w:rPr>
        <w:t xml:space="preserve">R library installation on HPC</w:t>
      </w:r>
      <w:r w:rsidDel="00000000" w:rsidR="00000000" w:rsidRPr="00000000">
        <w:rPr>
          <w:rFonts w:ascii="Aptos" w:cs="Aptos" w:eastAsia="Aptos" w:hAnsi="Aptos"/>
          <w:color w:val="000000"/>
          <w:rtl w:val="0"/>
        </w:rPr>
        <w:t xml:space="preserve">: Some systems may run into root-folder storage limits. A workaround is to set a personal library path at the start of the script using </w:t>
      </w:r>
      <w:r w:rsidDel="00000000" w:rsidR="00000000" w:rsidRPr="00000000">
        <w:rPr>
          <w:rFonts w:ascii="Courier New" w:cs="Courier New" w:eastAsia="Courier New" w:hAnsi="Courier New"/>
          <w:color w:val="000000"/>
          <w:sz w:val="20"/>
          <w:szCs w:val="20"/>
          <w:rtl w:val="0"/>
        </w:rPr>
        <w:t xml:space="preserve">.libPaths()</w:t>
      </w:r>
      <w:r w:rsidDel="00000000" w:rsidR="00000000" w:rsidRPr="00000000">
        <w:rPr>
          <w:rFonts w:ascii="Aptos" w:cs="Aptos" w:eastAsia="Aptos" w:hAnsi="Aptos"/>
          <w:color w:val="000000"/>
          <w:rtl w:val="0"/>
        </w:rPr>
        <w:t xml:space="preserve"> (e.g., </w:t>
      </w:r>
      <w:r w:rsidDel="00000000" w:rsidR="00000000" w:rsidRPr="00000000">
        <w:rPr>
          <w:rFonts w:ascii="Courier New" w:cs="Courier New" w:eastAsia="Courier New" w:hAnsi="Courier New"/>
          <w:color w:val="000000"/>
          <w:sz w:val="20"/>
          <w:szCs w:val="20"/>
          <w:rtl w:val="0"/>
        </w:rPr>
        <w:t xml:space="preserve">.libPaths("/campaign/VB-FM5HPC-001/Marlene/R/Rlibs")</w:t>
      </w:r>
      <w:r w:rsidDel="00000000" w:rsidR="00000000" w:rsidRPr="00000000">
        <w:rPr>
          <w:rFonts w:ascii="Aptos" w:cs="Aptos" w:eastAsia="Aptos" w:hAnsi="Aptos"/>
          <w:color w:val="000000"/>
          <w:rtl w:val="0"/>
        </w:rPr>
        <w:t xml:space="preserve">).</w:t>
      </w:r>
    </w:p>
    <w:p w:rsidR="00000000" w:rsidDel="00000000" w:rsidP="00000000" w:rsidRDefault="00000000" w:rsidRPr="00000000" w14:paraId="00000031">
      <w:pPr>
        <w:numPr>
          <w:ilvl w:val="1"/>
          <w:numId w:val="2"/>
        </w:numPr>
        <w:spacing w:after="280" w:before="0" w:line="240" w:lineRule="auto"/>
        <w:ind w:left="1080" w:hanging="360"/>
        <w:rPr>
          <w:rFonts w:ascii="Aptos" w:cs="Aptos" w:eastAsia="Aptos" w:hAnsi="Aptos"/>
          <w:color w:val="000000"/>
        </w:rPr>
      </w:pPr>
      <w:r w:rsidDel="00000000" w:rsidR="00000000" w:rsidRPr="00000000">
        <w:rPr>
          <w:rFonts w:ascii="Aptos" w:cs="Aptos" w:eastAsia="Aptos" w:hAnsi="Aptos"/>
          <w:color w:val="000000"/>
          <w:rtl w:val="0"/>
        </w:rPr>
        <w:t xml:space="preserve">Valentine Chirokoff has also kindly provided the script she has used to install all libraries used across scripts in one go. You can download this script </w:t>
      </w:r>
      <w:hyperlink r:id="rId7">
        <w:r w:rsidDel="00000000" w:rsidR="00000000" w:rsidRPr="00000000">
          <w:rPr>
            <w:rFonts w:ascii="Aptos" w:cs="Aptos" w:eastAsia="Aptos" w:hAnsi="Aptos"/>
            <w:color w:val="467886"/>
            <w:u w:val="single"/>
            <w:rtl w:val="0"/>
          </w:rPr>
          <w:t xml:space="preserve">here</w:t>
        </w:r>
      </w:hyperlink>
      <w:r w:rsidDel="00000000" w:rsidR="00000000" w:rsidRPr="00000000">
        <w:rPr>
          <w:rFonts w:ascii="Aptos" w:cs="Aptos" w:eastAsia="Aptos" w:hAnsi="Aptos"/>
          <w:color w:val="000000"/>
          <w:rtl w:val="0"/>
        </w:rPr>
        <w:t xml:space="preserve">. </w:t>
      </w:r>
    </w:p>
    <w:p w:rsidR="00000000" w:rsidDel="00000000" w:rsidP="00000000" w:rsidRDefault="00000000" w:rsidRPr="00000000" w14:paraId="00000032">
      <w:pPr>
        <w:rPr/>
      </w:pPr>
      <w:r w:rsidDel="00000000" w:rsidR="00000000" w:rsidRPr="00000000">
        <w:rPr>
          <w:rtl w:val="0"/>
        </w:rPr>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Log, last updated: </w:t>
    </w:r>
    <w:r w:rsidDel="00000000" w:rsidR="00000000" w:rsidRPr="00000000">
      <w:rPr>
        <w:rtl w:val="0"/>
      </w:rPr>
      <w:t xml:space="preserve">23/03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656B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656B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656B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next w:val="BodyText"/>
    <w:autoRedefine w:val="1"/>
    <w:uiPriority w:val="39"/>
    <w:unhideWhenUsed w:val="1"/>
    <w:qFormat w:val="1"/>
    <w:rsid w:val="000E2395"/>
    <w:pPr>
      <w:widowControl w:val="0"/>
      <w:tabs>
        <w:tab w:val="right" w:leader="dot" w:pos="9016"/>
      </w:tabs>
      <w:spacing w:after="60" w:before="360" w:line="360" w:lineRule="auto"/>
    </w:pPr>
    <w:rPr>
      <w:rFonts w:ascii="Times New Roman" w:cs="Aptos (Body)" w:eastAsia="Aptos" w:hAnsi="Times New Roman"/>
      <w:b w:val="1"/>
      <w:bCs w:val="1"/>
      <w:iCs w:val="1"/>
      <w:kern w:val="0"/>
      <w:sz w:val="22"/>
      <w:lang w:eastAsia="en-GB"/>
    </w:rPr>
  </w:style>
  <w:style w:type="paragraph" w:styleId="BodyText">
    <w:name w:val="Body Text"/>
    <w:basedOn w:val="Normal"/>
    <w:link w:val="BodyTextChar"/>
    <w:uiPriority w:val="99"/>
    <w:semiHidden w:val="1"/>
    <w:unhideWhenUsed w:val="1"/>
    <w:rsid w:val="000E2395"/>
    <w:pPr>
      <w:spacing w:after="120"/>
    </w:pPr>
  </w:style>
  <w:style w:type="character" w:styleId="BodyTextChar" w:customStyle="1">
    <w:name w:val="Body Text Char"/>
    <w:basedOn w:val="DefaultParagraphFont"/>
    <w:link w:val="BodyText"/>
    <w:uiPriority w:val="99"/>
    <w:semiHidden w:val="1"/>
    <w:rsid w:val="000E2395"/>
  </w:style>
  <w:style w:type="character" w:styleId="Heading1Char" w:customStyle="1">
    <w:name w:val="Heading 1 Char"/>
    <w:basedOn w:val="DefaultParagraphFont"/>
    <w:link w:val="Heading1"/>
    <w:uiPriority w:val="9"/>
    <w:rsid w:val="001656B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1656B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656B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656B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656B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656B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656B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656B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656B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656B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656B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656B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656B1"/>
    <w:rPr>
      <w:i w:val="1"/>
      <w:iCs w:val="1"/>
      <w:color w:val="404040" w:themeColor="text1" w:themeTint="0000BF"/>
    </w:rPr>
  </w:style>
  <w:style w:type="paragraph" w:styleId="ListParagraph">
    <w:name w:val="List Paragraph"/>
    <w:basedOn w:val="Normal"/>
    <w:uiPriority w:val="34"/>
    <w:qFormat w:val="1"/>
    <w:rsid w:val="001656B1"/>
    <w:pPr>
      <w:ind w:left="720"/>
      <w:contextualSpacing w:val="1"/>
    </w:pPr>
  </w:style>
  <w:style w:type="character" w:styleId="IntenseEmphasis">
    <w:name w:val="Intense Emphasis"/>
    <w:basedOn w:val="DefaultParagraphFont"/>
    <w:uiPriority w:val="21"/>
    <w:qFormat w:val="1"/>
    <w:rsid w:val="001656B1"/>
    <w:rPr>
      <w:i w:val="1"/>
      <w:iCs w:val="1"/>
      <w:color w:val="0f4761" w:themeColor="accent1" w:themeShade="0000BF"/>
    </w:rPr>
  </w:style>
  <w:style w:type="paragraph" w:styleId="IntenseQuote">
    <w:name w:val="Intense Quote"/>
    <w:basedOn w:val="Normal"/>
    <w:next w:val="Normal"/>
    <w:link w:val="IntenseQuoteChar"/>
    <w:uiPriority w:val="30"/>
    <w:qFormat w:val="1"/>
    <w:rsid w:val="001656B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656B1"/>
    <w:rPr>
      <w:i w:val="1"/>
      <w:iCs w:val="1"/>
      <w:color w:val="0f4761" w:themeColor="accent1" w:themeShade="0000BF"/>
    </w:rPr>
  </w:style>
  <w:style w:type="character" w:styleId="IntenseReference">
    <w:name w:val="Intense Reference"/>
    <w:basedOn w:val="DefaultParagraphFont"/>
    <w:uiPriority w:val="32"/>
    <w:qFormat w:val="1"/>
    <w:rsid w:val="001656B1"/>
    <w:rPr>
      <w:b w:val="1"/>
      <w:bCs w:val="1"/>
      <w:smallCaps w:val="1"/>
      <w:color w:val="0f4761" w:themeColor="accent1" w:themeShade="0000BF"/>
      <w:spacing w:val="5"/>
    </w:rPr>
  </w:style>
  <w:style w:type="paragraph" w:styleId="Header">
    <w:name w:val="header"/>
    <w:basedOn w:val="Normal"/>
    <w:link w:val="HeaderChar"/>
    <w:uiPriority w:val="99"/>
    <w:unhideWhenUsed w:val="1"/>
    <w:rsid w:val="001656B1"/>
    <w:pPr>
      <w:tabs>
        <w:tab w:val="center" w:pos="4513"/>
        <w:tab w:val="right" w:pos="9026"/>
      </w:tabs>
      <w:spacing w:after="0" w:line="240" w:lineRule="auto"/>
    </w:pPr>
  </w:style>
  <w:style w:type="character" w:styleId="HeaderChar" w:customStyle="1">
    <w:name w:val="Header Char"/>
    <w:basedOn w:val="DefaultParagraphFont"/>
    <w:link w:val="Header"/>
    <w:uiPriority w:val="99"/>
    <w:rsid w:val="001656B1"/>
  </w:style>
  <w:style w:type="paragraph" w:styleId="Footer">
    <w:name w:val="footer"/>
    <w:basedOn w:val="Normal"/>
    <w:link w:val="FooterChar"/>
    <w:uiPriority w:val="99"/>
    <w:unhideWhenUsed w:val="1"/>
    <w:rsid w:val="001656B1"/>
    <w:pPr>
      <w:tabs>
        <w:tab w:val="center" w:pos="4513"/>
        <w:tab w:val="right" w:pos="9026"/>
      </w:tabs>
      <w:spacing w:after="0" w:line="240" w:lineRule="auto"/>
    </w:pPr>
  </w:style>
  <w:style w:type="character" w:styleId="FooterChar" w:customStyle="1">
    <w:name w:val="Footer Char"/>
    <w:basedOn w:val="DefaultParagraphFont"/>
    <w:link w:val="Footer"/>
    <w:uiPriority w:val="99"/>
    <w:rsid w:val="001656B1"/>
  </w:style>
  <w:style w:type="character" w:styleId="apple-converted-space" w:customStyle="1">
    <w:name w:val="apple-converted-space"/>
    <w:basedOn w:val="DefaultParagraphFont"/>
    <w:rsid w:val="004979C8"/>
  </w:style>
  <w:style w:type="character" w:styleId="HTMLCode">
    <w:name w:val="HTML Code"/>
    <w:basedOn w:val="DefaultParagraphFont"/>
    <w:uiPriority w:val="99"/>
    <w:semiHidden w:val="1"/>
    <w:unhideWhenUsed w:val="1"/>
    <w:rsid w:val="004979C8"/>
    <w:rPr>
      <w:rFonts w:ascii="Courier New" w:cs="Courier New" w:eastAsia="Times New Roman" w:hAnsi="Courier New"/>
      <w:sz w:val="20"/>
      <w:szCs w:val="20"/>
    </w:rPr>
  </w:style>
  <w:style w:type="character" w:styleId="Hyperlink">
    <w:name w:val="Hyperlink"/>
    <w:basedOn w:val="DefaultParagraphFont"/>
    <w:uiPriority w:val="99"/>
    <w:unhideWhenUsed w:val="1"/>
    <w:rsid w:val="004979C8"/>
    <w:rPr>
      <w:color w:val="467886" w:themeColor="hyperlink"/>
      <w:u w:val="single"/>
    </w:rPr>
  </w:style>
  <w:style w:type="character" w:styleId="UnresolvedMention">
    <w:name w:val="Unresolved Mention"/>
    <w:basedOn w:val="DefaultParagraphFont"/>
    <w:uiPriority w:val="99"/>
    <w:semiHidden w:val="1"/>
    <w:unhideWhenUsed w:val="1"/>
    <w:rsid w:val="004979C8"/>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11zy0CVW5Nt757HqbalTO6KdDmuR8Vgr/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JOjO+NR1tGd6DAXa3bn+57O+oQ==">CgMxLjA4AHIhMWFCN2VBSVgwMGVyOUpKMjl4bFpKeWg1YVRqYVJIU3VJ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2025-11-27T13:43:00Z</dcterms:created>
  <dc:creator>Marlene Staginnus</dc:creator>
</cp:coreProperties>
</file>