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A316A">
      <w:pPr>
        <w:pStyle w:val="2"/>
        <w:tabs>
          <w:tab w:val="left" w:pos="1823"/>
          <w:tab w:val="center" w:pos="4613"/>
        </w:tabs>
        <w:bidi w:val="0"/>
        <w:ind w:firstLine="1606" w:firstLineChars="500"/>
        <w:jc w:val="left"/>
      </w:pPr>
      <w:r>
        <w:rPr>
          <w:rFonts w:hint="eastAsia"/>
          <w:lang w:val="en-US" w:eastAsia="zh-CN"/>
        </w:rPr>
        <w:t xml:space="preserve">实验一《运算器组成实验》预习报告 </w:t>
      </w:r>
    </w:p>
    <w:p w14:paraId="3FF1B93C">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4D0F4377">
      <w:pPr>
        <w:pStyle w:val="3"/>
        <w:bidi w:val="0"/>
      </w:pPr>
      <w:r>
        <w:rPr>
          <w:rFonts w:hint="eastAsia"/>
        </w:rPr>
        <w:t>一、实验目的</w:t>
      </w:r>
    </w:p>
    <w:p w14:paraId="6BEAF39F">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1、学习数据信息的表示方法，熟练掌握几种四则运算方法。</w:t>
      </w:r>
    </w:p>
    <w:p w14:paraId="1A05B57F">
      <w:pPr>
        <w:bidi w:val="0"/>
        <w:rPr>
          <w:rFonts w:hint="eastAsia" w:ascii="仿宋" w:hAnsi="仿宋" w:eastAsia="仿宋" w:cs="仿宋"/>
          <w:lang w:val="en-US" w:eastAsia="zh-CN"/>
        </w:rPr>
      </w:pPr>
      <w:r>
        <w:rPr>
          <w:rFonts w:hint="eastAsia" w:ascii="仿宋" w:hAnsi="仿宋" w:eastAsia="仿宋" w:cs="仿宋"/>
          <w:lang w:val="en-US" w:eastAsia="zh-CN"/>
        </w:rPr>
        <w:t>2、掌握运算器的工作原理及其组成结构，学习运算器的设计方法。</w:t>
      </w:r>
    </w:p>
    <w:p w14:paraId="477D76B1">
      <w:pPr>
        <w:bidi w:val="0"/>
        <w:rPr>
          <w:rFonts w:hint="eastAsia" w:ascii="仿宋" w:hAnsi="仿宋" w:eastAsia="仿宋" w:cs="仿宋"/>
          <w:lang w:val="en-US" w:eastAsia="zh-CN"/>
        </w:rPr>
      </w:pPr>
      <w:r>
        <w:rPr>
          <w:rFonts w:hint="eastAsia" w:ascii="仿宋" w:hAnsi="仿宋" w:eastAsia="仿宋" w:cs="仿宋"/>
          <w:lang w:val="en-US" w:eastAsia="zh-CN"/>
        </w:rPr>
        <w:t>3、熟悉简单运算的数据传送通路。</w:t>
      </w:r>
    </w:p>
    <w:p w14:paraId="103904FE">
      <w:pPr>
        <w:bidi w:val="0"/>
        <w:rPr>
          <w:rFonts w:hint="eastAsia" w:ascii="仿宋" w:hAnsi="仿宋" w:eastAsia="仿宋" w:cs="仿宋"/>
          <w:lang w:val="en-US" w:eastAsia="zh-CN"/>
        </w:rPr>
      </w:pPr>
      <w:r>
        <w:rPr>
          <w:rFonts w:hint="eastAsia" w:ascii="仿宋" w:hAnsi="仿宋" w:eastAsia="仿宋" w:cs="仿宋"/>
          <w:lang w:val="en-US" w:eastAsia="zh-CN"/>
        </w:rPr>
        <w:t>4、验证运算器功能发生器(74LS181)的组合功能。</w:t>
      </w:r>
    </w:p>
    <w:p w14:paraId="6631D4C1">
      <w:pPr>
        <w:bidi w:val="0"/>
        <w:rPr>
          <w:rFonts w:hint="eastAsia" w:ascii="仿宋" w:hAnsi="仿宋" w:eastAsia="仿宋" w:cs="仿宋"/>
          <w:lang w:val="en-US" w:eastAsia="zh-CN"/>
        </w:rPr>
      </w:pPr>
      <w:r>
        <w:rPr>
          <w:rFonts w:hint="eastAsia" w:ascii="仿宋" w:hAnsi="仿宋" w:eastAsia="仿宋" w:cs="仿宋"/>
          <w:lang w:val="en-US" w:eastAsia="zh-CN"/>
        </w:rPr>
        <w:t>5、按给定数据，完成几种指定的算术和逻辑运算。</w:t>
      </w:r>
    </w:p>
    <w:p w14:paraId="20F49DF2">
      <w:pPr>
        <w:pStyle w:val="3"/>
        <w:bidi w:val="0"/>
      </w:pPr>
      <w:r>
        <w:t>二</w:t>
      </w:r>
      <w:r>
        <w:rPr>
          <w:rFonts w:hint="eastAsia"/>
        </w:rPr>
        <w:t>、</w:t>
      </w:r>
      <w:r>
        <w:t>实验内容</w:t>
      </w:r>
    </w:p>
    <w:p w14:paraId="72C56D61">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1、理解运算器工作原理及外部特性；</w:t>
      </w:r>
    </w:p>
    <w:p w14:paraId="37BF7210">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19B8DC8A">
      <w:pPr>
        <w:bidi w:val="0"/>
        <w:ind w:left="0" w:leftChars="0" w:firstLine="480" w:firstLineChars="200"/>
      </w:pPr>
      <w:r>
        <w:rPr>
          <w:rFonts w:hint="eastAsia" w:ascii="仿宋" w:hAnsi="仿宋" w:eastAsia="仿宋" w:cs="仿宋"/>
          <w:lang w:val="en-US" w:eastAsia="zh-CN"/>
        </w:rPr>
        <w:t>3、给定不同运算数验证运算器的运算功能；</w:t>
      </w:r>
    </w:p>
    <w:p w14:paraId="371A2AE6">
      <w:pPr>
        <w:pStyle w:val="3"/>
        <w:bidi w:val="0"/>
        <w:rPr>
          <w:rFonts w:ascii="宋体" w:hAnsi="宋体"/>
          <w:color w:val="FF0000"/>
        </w:rPr>
      </w:pPr>
      <w:r>
        <w:t>三</w:t>
      </w:r>
      <w:r>
        <w:rPr>
          <w:rFonts w:hint="eastAsia"/>
        </w:rPr>
        <w:t>、</w:t>
      </w:r>
      <w:r>
        <w:t>实验</w:t>
      </w:r>
      <w:r>
        <w:rPr>
          <w:rFonts w:hint="eastAsia"/>
        </w:rPr>
        <w:t>原理</w:t>
      </w:r>
    </w:p>
    <w:p w14:paraId="756FB665">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1、从核心芯片角度论述：将两片74LS181串联组成8位运算器，低4位74LS181芯片CN+4与高4位74LS181芯片的CN相接。</w:t>
      </w:r>
    </w:p>
    <w:p w14:paraId="2847093F">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2、从总线通路角度论述： 依据总线原理输入单元和运算输出单元分别由两个三态门74LS245控制，其控制信号分别为B_SW和B_ALU，用以防止输入数据和输出数据产生总线竞争。</w:t>
      </w:r>
    </w:p>
    <w:p w14:paraId="609AE7CE">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3、从总线通路角度论述：为了缓存两次输入的运算数，系统设计了两个暂存器TR1和TR2分别存放两个运算数，并分别由C_TR1和C_TR2控制。</w:t>
      </w:r>
    </w:p>
    <w:p w14:paraId="774FCC67">
      <w:pPr>
        <w:bidi w:val="0"/>
        <w:ind w:left="0" w:leftChars="0" w:firstLine="480" w:firstLineChars="200"/>
        <w:rPr>
          <w:rFonts w:hint="eastAsia" w:ascii="仿宋" w:hAnsi="仿宋" w:eastAsia="仿宋" w:cs="仿宋"/>
          <w:lang w:val="en-US" w:eastAsia="zh-CN"/>
        </w:rPr>
      </w:pPr>
      <w:r>
        <w:rPr>
          <w:rFonts w:hint="eastAsia" w:ascii="仿宋" w:hAnsi="仿宋" w:eastAsia="仿宋" w:cs="仿宋"/>
          <w:lang w:val="en-US" w:eastAsia="zh-CN"/>
        </w:rPr>
        <w:t>4、从运算器的功能表角度论述：运算器的运算控制信号S3、S2、S1、S0、M由排线引出后可以按照运算器逻辑功能图组合输入验证运算。</w:t>
      </w:r>
    </w:p>
    <w:p w14:paraId="6E5B9A68">
      <w:pPr>
        <w:rPr>
          <w:rFonts w:hint="eastAsia"/>
          <w:lang w:eastAsia="zh-CN"/>
        </w:rPr>
      </w:pPr>
    </w:p>
    <w:p w14:paraId="7CF595FD">
      <w:pPr>
        <w:rPr>
          <w:rFonts w:hint="eastAsia"/>
          <w:lang w:eastAsia="zh-CN"/>
        </w:rPr>
      </w:pPr>
    </w:p>
    <w:p w14:paraId="2E54C6EA">
      <w:pPr>
        <w:pStyle w:val="2"/>
        <w:tabs>
          <w:tab w:val="left" w:pos="1823"/>
          <w:tab w:val="center" w:pos="4613"/>
        </w:tabs>
        <w:bidi w:val="0"/>
        <w:ind w:firstLine="1606" w:firstLineChars="500"/>
        <w:jc w:val="left"/>
      </w:pPr>
      <w:r>
        <w:rPr>
          <w:rFonts w:hint="eastAsia"/>
          <w:lang w:val="en-US" w:eastAsia="zh-CN"/>
        </w:rPr>
        <w:t xml:space="preserve">实验一《运算器组成实验》实验报告 </w:t>
      </w:r>
    </w:p>
    <w:p w14:paraId="44D408F7">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47CC4FB3">
      <w:pPr>
        <w:pStyle w:val="3"/>
        <w:bidi w:val="0"/>
      </w:pPr>
      <w:r>
        <w:rPr>
          <w:rFonts w:hint="eastAsia"/>
        </w:rPr>
        <w:t>一、实验目的</w:t>
      </w:r>
    </w:p>
    <w:p w14:paraId="1837C6CA">
      <w:pPr>
        <w:bidi w:val="0"/>
        <w:rPr>
          <w:rFonts w:hint="eastAsia" w:ascii="仿宋" w:hAnsi="仿宋" w:eastAsia="仿宋" w:cs="仿宋"/>
          <w:lang w:val="en-US" w:eastAsia="zh-CN"/>
        </w:rPr>
      </w:pPr>
      <w:r>
        <w:rPr>
          <w:rFonts w:hint="eastAsia" w:ascii="仿宋" w:hAnsi="仿宋" w:eastAsia="仿宋" w:cs="仿宋"/>
          <w:lang w:val="en-US" w:eastAsia="zh-CN"/>
        </w:rPr>
        <w:t>1、学习数据信息的表示方法，熟练掌握几种四则运算方法。</w:t>
      </w:r>
    </w:p>
    <w:p w14:paraId="39944A6C">
      <w:pPr>
        <w:bidi w:val="0"/>
        <w:rPr>
          <w:rFonts w:hint="eastAsia" w:ascii="仿宋" w:hAnsi="仿宋" w:eastAsia="仿宋" w:cs="仿宋"/>
          <w:lang w:val="en-US" w:eastAsia="zh-CN"/>
        </w:rPr>
      </w:pPr>
      <w:r>
        <w:rPr>
          <w:rFonts w:hint="eastAsia" w:ascii="仿宋" w:hAnsi="仿宋" w:eastAsia="仿宋" w:cs="仿宋"/>
          <w:lang w:val="en-US" w:eastAsia="zh-CN"/>
        </w:rPr>
        <w:t>2、掌握运算器的工作原理及其组成结构，学习运算器的设计方法。</w:t>
      </w:r>
    </w:p>
    <w:p w14:paraId="0F24A987">
      <w:pPr>
        <w:bidi w:val="0"/>
        <w:rPr>
          <w:rFonts w:hint="eastAsia" w:ascii="仿宋" w:hAnsi="仿宋" w:eastAsia="仿宋" w:cs="仿宋"/>
          <w:lang w:val="en-US" w:eastAsia="zh-CN"/>
        </w:rPr>
      </w:pPr>
      <w:r>
        <w:rPr>
          <w:rFonts w:hint="eastAsia" w:ascii="仿宋" w:hAnsi="仿宋" w:eastAsia="仿宋" w:cs="仿宋"/>
          <w:lang w:val="en-US" w:eastAsia="zh-CN"/>
        </w:rPr>
        <w:t>3、熟悉简单运算的数据传送通路。</w:t>
      </w:r>
    </w:p>
    <w:p w14:paraId="5B14AC9F">
      <w:pPr>
        <w:bidi w:val="0"/>
        <w:rPr>
          <w:rFonts w:hint="eastAsia" w:ascii="仿宋" w:hAnsi="仿宋" w:eastAsia="仿宋" w:cs="仿宋"/>
          <w:lang w:val="en-US" w:eastAsia="zh-CN"/>
        </w:rPr>
      </w:pPr>
      <w:r>
        <w:rPr>
          <w:rFonts w:hint="eastAsia" w:ascii="仿宋" w:hAnsi="仿宋" w:eastAsia="仿宋" w:cs="仿宋"/>
          <w:lang w:val="en-US" w:eastAsia="zh-CN"/>
        </w:rPr>
        <w:t>4、验证运算器功能发生器(74LS181)的组合功能。</w:t>
      </w:r>
    </w:p>
    <w:p w14:paraId="1733876F">
      <w:pPr>
        <w:bidi w:val="0"/>
        <w:rPr>
          <w:rFonts w:hint="eastAsia" w:ascii="仿宋" w:hAnsi="仿宋" w:eastAsia="仿宋" w:cs="仿宋"/>
          <w:lang w:val="en-US" w:eastAsia="zh-CN"/>
        </w:rPr>
      </w:pPr>
      <w:r>
        <w:rPr>
          <w:rFonts w:hint="eastAsia" w:ascii="仿宋" w:hAnsi="仿宋" w:eastAsia="仿宋" w:cs="仿宋"/>
          <w:lang w:val="en-US" w:eastAsia="zh-CN"/>
        </w:rPr>
        <w:t>5、按给定数据，完成几种指定的算术和逻辑运算。</w:t>
      </w:r>
    </w:p>
    <w:p w14:paraId="46104B7D">
      <w:pPr>
        <w:pStyle w:val="3"/>
        <w:bidi w:val="0"/>
      </w:pPr>
      <w:r>
        <w:t>二</w:t>
      </w:r>
      <w:r>
        <w:rPr>
          <w:rFonts w:hint="eastAsia"/>
        </w:rPr>
        <w:t>、</w:t>
      </w:r>
      <w:r>
        <w:t>实验内容</w:t>
      </w:r>
    </w:p>
    <w:p w14:paraId="1110369F">
      <w:pPr>
        <w:bidi w:val="0"/>
        <w:rPr>
          <w:rFonts w:hint="eastAsia" w:ascii="仿宋" w:hAnsi="仿宋" w:eastAsia="仿宋" w:cs="仿宋"/>
          <w:lang w:val="en-US" w:eastAsia="zh-CN"/>
        </w:rPr>
      </w:pPr>
      <w:r>
        <w:rPr>
          <w:rFonts w:hint="eastAsia" w:ascii="仿宋" w:hAnsi="仿宋" w:eastAsia="仿宋" w:cs="仿宋"/>
          <w:lang w:val="en-US" w:eastAsia="zh-CN"/>
        </w:rPr>
        <w:t>1、理解运算器工作原理及外部特性；</w:t>
      </w:r>
    </w:p>
    <w:p w14:paraId="1FBAF1B8">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797674AA">
      <w:pPr>
        <w:bidi w:val="0"/>
        <w:rPr>
          <w:rFonts w:hint="eastAsia" w:ascii="仿宋" w:hAnsi="仿宋" w:eastAsia="仿宋" w:cs="仿宋"/>
          <w:lang w:val="en-US" w:eastAsia="zh-CN"/>
        </w:rPr>
      </w:pPr>
      <w:r>
        <w:rPr>
          <w:rFonts w:hint="eastAsia" w:ascii="仿宋" w:hAnsi="仿宋" w:eastAsia="仿宋" w:cs="仿宋"/>
          <w:lang w:val="en-US" w:eastAsia="zh-CN"/>
        </w:rPr>
        <w:t>3、给定不同运算数验证运算器的运算功能；</w:t>
      </w:r>
    </w:p>
    <w:p w14:paraId="5F539CE2">
      <w:pPr>
        <w:pStyle w:val="3"/>
        <w:bidi w:val="0"/>
        <w:rPr>
          <w:rFonts w:ascii="宋体" w:hAnsi="宋体"/>
          <w:color w:val="FF0000"/>
        </w:rPr>
      </w:pPr>
      <w:r>
        <w:t>三</w:t>
      </w:r>
      <w:r>
        <w:rPr>
          <w:rFonts w:hint="eastAsia"/>
        </w:rPr>
        <w:t>、</w:t>
      </w:r>
      <w:r>
        <w:t>实验</w:t>
      </w:r>
      <w:r>
        <w:rPr>
          <w:rFonts w:hint="eastAsia"/>
        </w:rPr>
        <w:t>原理</w:t>
      </w:r>
    </w:p>
    <w:p w14:paraId="4226BFA1">
      <w:pPr>
        <w:bidi w:val="0"/>
        <w:rPr>
          <w:rFonts w:hint="eastAsia" w:ascii="仿宋" w:hAnsi="仿宋" w:eastAsia="仿宋" w:cs="仿宋"/>
          <w:lang w:val="en-US" w:eastAsia="zh-CN"/>
        </w:rPr>
      </w:pPr>
      <w:r>
        <w:rPr>
          <w:rFonts w:hint="eastAsia" w:ascii="仿宋" w:hAnsi="仿宋" w:eastAsia="仿宋" w:cs="仿宋"/>
          <w:lang w:val="en-US" w:eastAsia="zh-CN"/>
        </w:rPr>
        <w:t>1、从核心芯片角度论述：将两片74LS181串联组成8位运算器，低4位74LS181芯片CN+4与高4位74LS181芯片的CN相接。</w:t>
      </w:r>
    </w:p>
    <w:p w14:paraId="4D3637E7">
      <w:pPr>
        <w:bidi w:val="0"/>
        <w:rPr>
          <w:rFonts w:hint="eastAsia" w:ascii="仿宋" w:hAnsi="仿宋" w:eastAsia="仿宋" w:cs="仿宋"/>
          <w:lang w:val="en-US" w:eastAsia="zh-CN"/>
        </w:rPr>
      </w:pPr>
      <w:r>
        <w:rPr>
          <w:rFonts w:hint="eastAsia" w:ascii="仿宋" w:hAnsi="仿宋" w:eastAsia="仿宋" w:cs="仿宋"/>
          <w:lang w:val="en-US" w:eastAsia="zh-CN"/>
        </w:rPr>
        <w:t>2、从总线通路角度论述： 依据总线原理输入单元和运算输出单元分别由两个三态门74LS245控制，其控制信号分别为B_SW和B_ALU，用以防止输入数据和输出数据产生总线竞争。</w:t>
      </w:r>
    </w:p>
    <w:p w14:paraId="419F3EE2">
      <w:pPr>
        <w:bidi w:val="0"/>
        <w:rPr>
          <w:rFonts w:hint="eastAsia" w:ascii="仿宋" w:hAnsi="仿宋" w:eastAsia="仿宋" w:cs="仿宋"/>
          <w:lang w:val="en-US" w:eastAsia="zh-CN"/>
        </w:rPr>
      </w:pPr>
      <w:r>
        <w:rPr>
          <w:rFonts w:hint="eastAsia" w:ascii="仿宋" w:hAnsi="仿宋" w:eastAsia="仿宋" w:cs="仿宋"/>
          <w:lang w:val="en-US" w:eastAsia="zh-CN"/>
        </w:rPr>
        <w:t>3、从总线通路角度论述：为了缓存两次输入的运算数，系统设计了两个暂存器TR1和TR2分别存放两个运算数，并分别由C_TR1和C_TR2控制。</w:t>
      </w:r>
    </w:p>
    <w:p w14:paraId="063971A0">
      <w:pPr>
        <w:bidi w:val="0"/>
        <w:rPr>
          <w:rFonts w:hint="eastAsia" w:ascii="仿宋" w:hAnsi="仿宋" w:eastAsia="仿宋" w:cs="仿宋"/>
          <w:lang w:val="en-US" w:eastAsia="zh-CN"/>
        </w:rPr>
      </w:pPr>
      <w:r>
        <w:rPr>
          <w:rFonts w:hint="eastAsia" w:ascii="仿宋" w:hAnsi="仿宋" w:eastAsia="仿宋" w:cs="仿宋"/>
          <w:lang w:val="en-US" w:eastAsia="zh-CN"/>
        </w:rPr>
        <w:t>4、从运算器的功能表角度论述：运算器的运算控制信号S3、S2、S1、S0、M由排线引出后可以按照运算器逻辑功能图组合输入验证运算。</w:t>
      </w:r>
    </w:p>
    <w:p w14:paraId="106760BF">
      <w:pPr>
        <w:pStyle w:val="3"/>
        <w:bidi w:val="0"/>
        <w:rPr>
          <w:rFonts w:hint="default"/>
          <w:lang w:val="en-US" w:eastAsia="zh-CN"/>
        </w:rPr>
      </w:pPr>
      <w:r>
        <w:rPr>
          <w:rFonts w:hint="eastAsia"/>
          <w:lang w:val="en-US" w:eastAsia="zh-CN"/>
        </w:rPr>
        <w:t>四、实验步骤</w:t>
      </w:r>
    </w:p>
    <w:p w14:paraId="7F73F470">
      <w:pPr>
        <w:bidi w:val="0"/>
        <w:rPr>
          <w:rFonts w:hint="eastAsia" w:ascii="仿宋" w:hAnsi="仿宋" w:eastAsia="仿宋" w:cs="仿宋"/>
          <w:lang w:val="en-US" w:eastAsia="zh-CN"/>
        </w:rPr>
      </w:pPr>
      <w:r>
        <w:rPr>
          <w:rFonts w:hint="eastAsia" w:ascii="仿宋" w:hAnsi="仿宋" w:eastAsia="仿宋" w:cs="仿宋"/>
          <w:lang w:val="en-US" w:eastAsia="zh-CN"/>
        </w:rPr>
        <w:t>1、连接实验线路，并检查其正确性；</w:t>
      </w:r>
    </w:p>
    <w:p w14:paraId="506C3B97">
      <w:pPr>
        <w:bidi w:val="0"/>
        <w:rPr>
          <w:rFonts w:hint="default" w:ascii="仿宋" w:hAnsi="仿宋" w:eastAsia="仿宋" w:cs="仿宋"/>
          <w:lang w:val="en-US" w:eastAsia="zh-CN"/>
        </w:rPr>
      </w:pPr>
      <w:r>
        <w:rPr>
          <w:rFonts w:hint="default" w:ascii="仿宋" w:hAnsi="仿宋" w:eastAsia="仿宋" w:cs="仿宋"/>
          <w:lang w:val="en-US" w:eastAsia="zh-CN"/>
        </w:rPr>
        <w:t>2、先置相关的控制信号为初始态，即使运算器和输入设备的输出都为高阻态（B_ALU=1、B_SW=1）,“输入设备单元”中的RD信号可以一直为低电平（RD=0）,暂存器TR1和TR2的门控信号都为低电平（C_TR1=0、C_TR2=0）。</w:t>
      </w:r>
    </w:p>
    <w:p w14:paraId="09B77CA2">
      <w:pPr>
        <w:bidi w:val="0"/>
        <w:rPr>
          <w:rFonts w:hint="default" w:ascii="仿宋" w:hAnsi="仿宋" w:eastAsia="仿宋" w:cs="仿宋"/>
          <w:lang w:val="en-US" w:eastAsia="zh-CN"/>
        </w:rPr>
      </w:pPr>
      <w:r>
        <w:rPr>
          <w:rFonts w:hint="default" w:ascii="仿宋" w:hAnsi="仿宋" w:eastAsia="仿宋" w:cs="仿宋"/>
          <w:lang w:val="en-US" w:eastAsia="zh-CN"/>
        </w:rPr>
        <w:t>3、通过“输入设备单元”的数据开关向暂存器TR1中置数。</w:t>
      </w:r>
    </w:p>
    <w:p w14:paraId="2F5396A9">
      <w:pPr>
        <w:bidi w:val="0"/>
        <w:rPr>
          <w:rFonts w:hint="default" w:ascii="仿宋" w:hAnsi="仿宋" w:eastAsia="仿宋" w:cs="仿宋"/>
          <w:lang w:val="en-US" w:eastAsia="zh-CN"/>
        </w:rPr>
      </w:pPr>
      <w:r>
        <w:rPr>
          <w:rFonts w:hint="default" w:ascii="仿宋" w:hAnsi="仿宋" w:eastAsia="仿宋" w:cs="仿宋"/>
          <w:lang w:val="en-US" w:eastAsia="zh-CN"/>
        </w:rPr>
        <w:t>4、通过“输入设备单元”的数据开关向暂存器TR2中置数。</w:t>
      </w:r>
    </w:p>
    <w:p w14:paraId="7F6CCF1D">
      <w:pPr>
        <w:bidi w:val="0"/>
        <w:rPr>
          <w:rFonts w:hint="default" w:ascii="仿宋" w:hAnsi="仿宋" w:eastAsia="仿宋" w:cs="仿宋"/>
          <w:lang w:val="en-US" w:eastAsia="zh-CN"/>
        </w:rPr>
      </w:pPr>
      <w:r>
        <w:rPr>
          <w:rFonts w:hint="default" w:ascii="仿宋" w:hAnsi="仿宋" w:eastAsia="仿宋" w:cs="仿宋"/>
          <w:lang w:val="en-US" w:eastAsia="zh-CN"/>
        </w:rPr>
        <w:t>5、关掉数据开关的输出三态门（B_SW=1），打开运算器的数据输出三态门（B_ALU=0）,使运算器输出至总线上。此时，改变运算器的控制信号S3、S2、S1、S0、M及CN的状态，就可获得不同的运算结果。</w:t>
      </w:r>
    </w:p>
    <w:p w14:paraId="2238024C">
      <w:pPr>
        <w:bidi w:val="0"/>
        <w:rPr>
          <w:rFonts w:hint="default" w:ascii="仿宋" w:hAnsi="仿宋" w:eastAsia="仿宋" w:cs="仿宋"/>
          <w:lang w:val="en-US" w:eastAsia="zh-CN"/>
        </w:rPr>
      </w:pPr>
      <w:r>
        <w:rPr>
          <w:rFonts w:hint="default" w:ascii="仿宋" w:hAnsi="仿宋" w:eastAsia="仿宋" w:cs="仿宋"/>
          <w:lang w:val="en-US" w:eastAsia="zh-CN"/>
        </w:rPr>
        <w:t>6、置数TR1=62H，TR2=ADH，改变运算器的功能设置，观察运算器的输出，记录到</w:t>
      </w:r>
      <w:r>
        <w:rPr>
          <w:rFonts w:hint="eastAsia" w:ascii="仿宋" w:hAnsi="仿宋" w:eastAsia="仿宋" w:cs="仿宋"/>
          <w:lang w:val="en-US" w:eastAsia="zh-CN"/>
        </w:rPr>
        <w:t>表</w:t>
      </w:r>
      <w:r>
        <w:rPr>
          <w:rFonts w:hint="default" w:ascii="仿宋" w:hAnsi="仿宋" w:eastAsia="仿宋" w:cs="仿宋"/>
          <w:lang w:val="en-US" w:eastAsia="zh-CN"/>
        </w:rPr>
        <w:t>中</w:t>
      </w:r>
      <w:r>
        <w:rPr>
          <w:rFonts w:hint="eastAsia" w:ascii="仿宋" w:hAnsi="仿宋" w:eastAsia="仿宋" w:cs="仿宋"/>
          <w:lang w:val="en-US" w:eastAsia="zh-CN"/>
        </w:rPr>
        <w:t>。</w:t>
      </w:r>
    </w:p>
    <w:p w14:paraId="3BF55F7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仿宋" w:hAnsi="仿宋" w:eastAsia="仿宋" w:cs="仿宋"/>
          <w:lang w:val="en-US" w:eastAsia="zh-CN"/>
        </w:rPr>
      </w:pPr>
      <w:r>
        <w:rPr>
          <w:rFonts w:hint="default" w:ascii="仿宋" w:hAnsi="仿宋" w:eastAsia="仿宋" w:cs="仿宋"/>
          <w:lang w:val="en-US" w:eastAsia="zh-CN"/>
        </w:rPr>
        <w:drawing>
          <wp:inline distT="0" distB="0" distL="114300" distR="114300">
            <wp:extent cx="5267960" cy="2725420"/>
            <wp:effectExtent l="0" t="0" r="5080" b="2540"/>
            <wp:docPr id="1" name="图片 1" descr="491f55649ba284db659088314b0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91f55649ba284db659088314b00523"/>
                    <pic:cNvPicPr>
                      <a:picLocks noChangeAspect="1"/>
                    </pic:cNvPicPr>
                  </pic:nvPicPr>
                  <pic:blipFill>
                    <a:blip r:embed="rId6"/>
                    <a:stretch>
                      <a:fillRect/>
                    </a:stretch>
                  </pic:blipFill>
                  <pic:spPr>
                    <a:xfrm>
                      <a:off x="0" y="0"/>
                      <a:ext cx="5267960" cy="2725420"/>
                    </a:xfrm>
                    <a:prstGeom prst="rect">
                      <a:avLst/>
                    </a:prstGeom>
                  </pic:spPr>
                </pic:pic>
              </a:graphicData>
            </a:graphic>
          </wp:inline>
        </w:drawing>
      </w:r>
    </w:p>
    <w:p w14:paraId="435EC696">
      <w:pPr>
        <w:pStyle w:val="3"/>
        <w:bidi w:val="0"/>
        <w:rPr>
          <w:rFonts w:hint="eastAsia"/>
          <w:lang w:val="en-US" w:eastAsia="zh-CN"/>
        </w:rPr>
      </w:pPr>
      <w:r>
        <w:rPr>
          <w:rFonts w:hint="eastAsia"/>
          <w:lang w:val="en-US" w:eastAsia="zh-CN"/>
        </w:rPr>
        <w:t>五、实验小结</w:t>
      </w:r>
    </w:p>
    <w:p w14:paraId="671F0F41">
      <w:pPr>
        <w:bidi w:val="0"/>
        <w:rPr>
          <w:rFonts w:hint="eastAsia"/>
        </w:rPr>
      </w:pPr>
      <w:r>
        <w:rPr>
          <w:rFonts w:hint="eastAsia" w:ascii="仿宋" w:hAnsi="仿宋" w:eastAsia="仿宋" w:cs="仿宋"/>
          <w:lang w:val="en-US" w:eastAsia="zh-CN"/>
        </w:rPr>
        <w:t>本本次实践借助搭建基于74LS181芯片的8位运算器电路，融合总线通路与功能表原理，将62H和ADH两个操作数输入，对运算器输出状态的改变展开观察，从而对运算器的功能及准确性进行了验证。在不同运算控制信号与输入数据组合下，通过对输出结果的观察与记录，初步掌握了运算器的运行机制。尽管在操作过程中遭遇了一些阻碍，但在老师与同学的协助下均得以妥善解决，为后续的学习和实践筑牢了根基。</w:t>
      </w:r>
    </w:p>
    <w:p w14:paraId="1E31D802">
      <w:pPr>
        <w:pStyle w:val="2"/>
        <w:bidi w:val="0"/>
        <w:ind w:firstLine="1606" w:firstLineChars="500"/>
        <w:jc w:val="both"/>
      </w:pPr>
      <w:r>
        <w:rPr>
          <w:rFonts w:hint="eastAsia"/>
          <w:lang w:val="en-US" w:eastAsia="zh-CN"/>
        </w:rPr>
        <w:t>实验二《移位运算实验》预习报告</w:t>
      </w:r>
    </w:p>
    <w:p w14:paraId="6F052CEE">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4BE7AC2F">
      <w:pPr>
        <w:pStyle w:val="3"/>
        <w:bidi w:val="0"/>
      </w:pPr>
      <w:r>
        <w:rPr>
          <w:rFonts w:hint="eastAsia"/>
        </w:rPr>
        <w:t>一、实验目的</w:t>
      </w:r>
    </w:p>
    <w:p w14:paraId="5C771788">
      <w:pPr>
        <w:bidi w:val="0"/>
        <w:rPr>
          <w:rFonts w:hint="eastAsia" w:ascii="仿宋" w:hAnsi="仿宋" w:eastAsia="仿宋" w:cs="仿宋"/>
          <w:lang w:val="en-US" w:eastAsia="zh-CN"/>
        </w:rPr>
      </w:pPr>
      <w:r>
        <w:rPr>
          <w:rFonts w:hint="eastAsia" w:ascii="仿宋" w:hAnsi="仿宋" w:eastAsia="仿宋" w:cs="仿宋"/>
          <w:lang w:val="en-US" w:eastAsia="zh-CN"/>
        </w:rPr>
        <w:t>1、了解移位寄存器74LS299的功能。</w:t>
      </w:r>
    </w:p>
    <w:p w14:paraId="6F388320">
      <w:pPr>
        <w:bidi w:val="0"/>
        <w:rPr>
          <w:rFonts w:hint="eastAsia" w:ascii="仿宋" w:hAnsi="仿宋" w:eastAsia="仿宋" w:cs="仿宋"/>
          <w:lang w:val="en-US" w:eastAsia="zh-CN"/>
        </w:rPr>
      </w:pPr>
      <w:r>
        <w:rPr>
          <w:rFonts w:hint="eastAsia" w:ascii="仿宋" w:hAnsi="仿宋" w:eastAsia="仿宋" w:cs="仿宋"/>
          <w:lang w:val="en-US" w:eastAsia="zh-CN"/>
        </w:rPr>
        <w:t>2、验证移位控制电路的组合功能。</w:t>
      </w:r>
    </w:p>
    <w:p w14:paraId="00076025">
      <w:pPr>
        <w:pStyle w:val="3"/>
        <w:bidi w:val="0"/>
      </w:pPr>
      <w:r>
        <w:t>二</w:t>
      </w:r>
      <w:r>
        <w:rPr>
          <w:rFonts w:hint="eastAsia"/>
        </w:rPr>
        <w:t>、</w:t>
      </w:r>
      <w:r>
        <w:t>实验内容</w:t>
      </w:r>
    </w:p>
    <w:p w14:paraId="138915B8">
      <w:pPr>
        <w:bidi w:val="0"/>
        <w:rPr>
          <w:rFonts w:hint="eastAsia" w:ascii="仿宋" w:hAnsi="仿宋" w:eastAsia="仿宋" w:cs="仿宋"/>
          <w:lang w:val="en-US" w:eastAsia="zh-CN"/>
        </w:rPr>
      </w:pPr>
      <w:r>
        <w:rPr>
          <w:rFonts w:hint="eastAsia" w:ascii="仿宋" w:hAnsi="仿宋" w:eastAsia="仿宋" w:cs="仿宋"/>
          <w:lang w:val="en-US" w:eastAsia="zh-CN"/>
        </w:rPr>
        <w:t>1、理解寄存器工作原理及外部特性；</w:t>
      </w:r>
    </w:p>
    <w:p w14:paraId="1DB28D65">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5142EA36">
      <w:pPr>
        <w:bidi w:val="0"/>
        <w:rPr>
          <w:rFonts w:hint="eastAsia" w:ascii="仿宋" w:hAnsi="仿宋" w:eastAsia="仿宋" w:cs="仿宋"/>
          <w:lang w:val="en-US" w:eastAsia="zh-CN"/>
        </w:rPr>
      </w:pPr>
      <w:r>
        <w:rPr>
          <w:rFonts w:hint="eastAsia" w:ascii="仿宋" w:hAnsi="仿宋" w:eastAsia="仿宋" w:cs="仿宋"/>
          <w:lang w:val="en-US" w:eastAsia="zh-CN"/>
        </w:rPr>
        <w:t>3、给定不同运算数验证移位运算器的运算功能；</w:t>
      </w:r>
    </w:p>
    <w:p w14:paraId="66AC3F28">
      <w:pPr>
        <w:pStyle w:val="3"/>
        <w:bidi w:val="0"/>
        <w:rPr>
          <w:rFonts w:ascii="宋体" w:hAnsi="宋体"/>
          <w:color w:val="FF0000"/>
        </w:rPr>
      </w:pPr>
      <w:r>
        <w:t>三</w:t>
      </w:r>
      <w:r>
        <w:rPr>
          <w:rFonts w:hint="eastAsia"/>
        </w:rPr>
        <w:t>、</w:t>
      </w:r>
      <w:r>
        <w:t>实验</w:t>
      </w:r>
      <w:r>
        <w:rPr>
          <w:rFonts w:hint="eastAsia"/>
        </w:rPr>
        <w:t>原理</w:t>
      </w:r>
    </w:p>
    <w:p w14:paraId="618D34B8">
      <w:pPr>
        <w:bidi w:val="0"/>
        <w:rPr>
          <w:rFonts w:hint="eastAsia" w:ascii="仿宋" w:hAnsi="仿宋" w:eastAsia="仿宋" w:cs="仿宋"/>
          <w:lang w:val="en-US" w:eastAsia="zh-CN"/>
        </w:rPr>
      </w:pPr>
      <w:r>
        <w:rPr>
          <w:rFonts w:hint="eastAsia" w:ascii="仿宋" w:hAnsi="仿宋" w:eastAsia="仿宋" w:cs="仿宋"/>
          <w:lang w:val="en-US" w:eastAsia="zh-CN"/>
        </w:rPr>
        <w:t>1.从运算方法角度：各种复杂的运算处理最终可分解为四则运算和基本的逻辑运算，而四则运算的核心是加法运算。</w:t>
      </w:r>
    </w:p>
    <w:p w14:paraId="6A16676E">
      <w:pPr>
        <w:bidi w:val="0"/>
        <w:rPr>
          <w:rFonts w:hint="eastAsia" w:ascii="仿宋" w:hAnsi="仿宋" w:eastAsia="仿宋" w:cs="仿宋"/>
          <w:lang w:val="en-US" w:eastAsia="zh-CN"/>
        </w:rPr>
      </w:pPr>
      <w:r>
        <w:rPr>
          <w:rFonts w:hint="eastAsia" w:ascii="仿宋" w:hAnsi="仿宋" w:eastAsia="仿宋" w:cs="仿宋"/>
          <w:lang w:val="en-US" w:eastAsia="zh-CN"/>
        </w:rPr>
        <w:t>2.硬件线路方面：为了用硬件线路完成乘除指令运算，运算器内一般有一个能自行左右移位的专用寄存器。</w:t>
      </w:r>
    </w:p>
    <w:p w14:paraId="0E3CC35D">
      <w:pPr>
        <w:bidi w:val="0"/>
        <w:rPr>
          <w:rFonts w:hint="eastAsia" w:ascii="仿宋" w:hAnsi="仿宋" w:eastAsia="仿宋" w:cs="仿宋"/>
          <w:lang w:val="en-US" w:eastAsia="zh-CN"/>
        </w:rPr>
      </w:pPr>
      <w:r>
        <w:rPr>
          <w:rFonts w:hint="eastAsia" w:ascii="仿宋" w:hAnsi="仿宋" w:eastAsia="仿宋" w:cs="仿宋"/>
          <w:lang w:val="en-US" w:eastAsia="zh-CN"/>
        </w:rPr>
        <w:t>3.使用一片74LS299作为移位寄存器，其8位输入/输出端以排针形式留出可与总线单元相连。使能控制为B_SR,低电平有效。</w:t>
      </w:r>
    </w:p>
    <w:p w14:paraId="447EC0CA">
      <w:pPr>
        <w:bidi w:val="0"/>
        <w:rPr>
          <w:rFonts w:hint="eastAsia" w:ascii="仿宋" w:hAnsi="仿宋" w:eastAsia="仿宋" w:cs="仿宋"/>
          <w:lang w:val="en-US" w:eastAsia="zh-CN"/>
        </w:rPr>
      </w:pPr>
      <w:r>
        <w:rPr>
          <w:rFonts w:hint="eastAsia" w:ascii="仿宋" w:hAnsi="仿宋" w:eastAsia="仿宋" w:cs="仿宋"/>
          <w:lang w:val="en-US" w:eastAsia="zh-CN"/>
        </w:rPr>
        <w:t>4.移位控制电路的控制信号由S1、S0、M来组合产生不同的状态</w:t>
      </w:r>
    </w:p>
    <w:p w14:paraId="25D07847">
      <w:pPr>
        <w:bidi w:val="0"/>
        <w:rPr>
          <w:rFonts w:hint="eastAsia" w:ascii="仿宋" w:hAnsi="仿宋" w:eastAsia="仿宋" w:cs="仿宋"/>
          <w:lang w:val="en-US" w:eastAsia="zh-CN"/>
        </w:rPr>
      </w:pPr>
      <w:r>
        <w:rPr>
          <w:rFonts w:hint="eastAsia" w:ascii="仿宋" w:hAnsi="仿宋" w:eastAsia="仿宋" w:cs="仿宋"/>
          <w:lang w:val="en-US" w:eastAsia="zh-CN"/>
        </w:rPr>
        <w:t>5.S1、S0、M 和运算逻辑单元 74LS181 的控制位 S1、S0、M 共用相同的输入端排针。</w:t>
      </w:r>
    </w:p>
    <w:p w14:paraId="357068FC">
      <w:pPr>
        <w:bidi w:val="0"/>
        <w:rPr>
          <w:rFonts w:hint="eastAsia"/>
          <w:lang w:eastAsia="zh-CN"/>
        </w:rPr>
      </w:pPr>
    </w:p>
    <w:p w14:paraId="0712C3C1">
      <w:pPr>
        <w:bidi w:val="0"/>
        <w:rPr>
          <w:rFonts w:hint="eastAsia"/>
          <w:lang w:eastAsia="zh-CN"/>
        </w:rPr>
      </w:pPr>
    </w:p>
    <w:p w14:paraId="504DEFC1">
      <w:pPr>
        <w:bidi w:val="0"/>
        <w:rPr>
          <w:rFonts w:hint="eastAsia"/>
          <w:lang w:eastAsia="zh-CN"/>
        </w:rPr>
      </w:pPr>
    </w:p>
    <w:p w14:paraId="1607092C">
      <w:pPr>
        <w:bidi w:val="0"/>
        <w:rPr>
          <w:rFonts w:hint="eastAsia"/>
          <w:lang w:eastAsia="zh-CN"/>
        </w:rPr>
      </w:pPr>
    </w:p>
    <w:p w14:paraId="043BD27D">
      <w:pPr>
        <w:bidi w:val="0"/>
        <w:ind w:left="0" w:leftChars="0" w:firstLine="0" w:firstLineChars="0"/>
        <w:rPr>
          <w:rFonts w:hint="eastAsia"/>
          <w:lang w:eastAsia="zh-CN"/>
        </w:rPr>
      </w:pPr>
    </w:p>
    <w:p w14:paraId="5F329024">
      <w:pPr>
        <w:pStyle w:val="2"/>
        <w:bidi w:val="0"/>
        <w:ind w:firstLine="1606" w:firstLineChars="500"/>
        <w:jc w:val="both"/>
      </w:pPr>
      <w:r>
        <w:rPr>
          <w:rFonts w:hint="eastAsia"/>
          <w:lang w:val="en-US" w:eastAsia="zh-CN"/>
        </w:rPr>
        <w:t>实验二《移位运算实验》实验报告</w:t>
      </w:r>
    </w:p>
    <w:p w14:paraId="7EF2190A">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4FDEE286">
      <w:pPr>
        <w:pStyle w:val="3"/>
        <w:bidi w:val="0"/>
      </w:pPr>
      <w:r>
        <w:rPr>
          <w:rFonts w:hint="eastAsia"/>
        </w:rPr>
        <w:t>一、实验目的</w:t>
      </w:r>
    </w:p>
    <w:p w14:paraId="785F802D">
      <w:pPr>
        <w:bidi w:val="0"/>
        <w:rPr>
          <w:rFonts w:hint="eastAsia" w:ascii="仿宋" w:hAnsi="仿宋" w:eastAsia="仿宋" w:cs="仿宋"/>
          <w:lang w:val="en-US" w:eastAsia="zh-CN"/>
        </w:rPr>
      </w:pPr>
      <w:r>
        <w:rPr>
          <w:rFonts w:hint="eastAsia" w:ascii="仿宋" w:hAnsi="仿宋" w:eastAsia="仿宋" w:cs="仿宋"/>
          <w:lang w:val="en-US" w:eastAsia="zh-CN"/>
        </w:rPr>
        <w:t>1、了解移位寄存器74LS299的功能。</w:t>
      </w:r>
    </w:p>
    <w:p w14:paraId="17FF5716">
      <w:pPr>
        <w:bidi w:val="0"/>
        <w:rPr>
          <w:rFonts w:hint="eastAsia" w:ascii="仿宋" w:hAnsi="仿宋" w:eastAsia="仿宋" w:cs="仿宋"/>
          <w:lang w:val="en-US" w:eastAsia="zh-CN"/>
        </w:rPr>
      </w:pPr>
      <w:r>
        <w:rPr>
          <w:rFonts w:hint="eastAsia" w:ascii="仿宋" w:hAnsi="仿宋" w:eastAsia="仿宋" w:cs="仿宋"/>
          <w:lang w:val="en-US" w:eastAsia="zh-CN"/>
        </w:rPr>
        <w:t>2、验证移位控制电路的组合功能。</w:t>
      </w:r>
    </w:p>
    <w:p w14:paraId="1F198BCC">
      <w:pPr>
        <w:pStyle w:val="3"/>
        <w:bidi w:val="0"/>
      </w:pPr>
      <w:r>
        <w:t>二</w:t>
      </w:r>
      <w:r>
        <w:rPr>
          <w:rFonts w:hint="eastAsia"/>
        </w:rPr>
        <w:t>、</w:t>
      </w:r>
      <w:r>
        <w:t>实验内容</w:t>
      </w:r>
    </w:p>
    <w:p w14:paraId="4F6BACAE">
      <w:pPr>
        <w:bidi w:val="0"/>
        <w:rPr>
          <w:rFonts w:hint="eastAsia" w:ascii="仿宋" w:hAnsi="仿宋" w:eastAsia="仿宋" w:cs="仿宋"/>
          <w:lang w:val="en-US" w:eastAsia="zh-CN"/>
        </w:rPr>
      </w:pPr>
      <w:r>
        <w:rPr>
          <w:rFonts w:hint="eastAsia" w:ascii="仿宋" w:hAnsi="仿宋" w:eastAsia="仿宋" w:cs="仿宋"/>
          <w:lang w:val="en-US" w:eastAsia="zh-CN"/>
        </w:rPr>
        <w:t>1、理解寄存器工作原理及外部特性；</w:t>
      </w:r>
    </w:p>
    <w:p w14:paraId="5CBD2DFB">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1A93F520">
      <w:pPr>
        <w:bidi w:val="0"/>
        <w:rPr>
          <w:rFonts w:hint="eastAsia" w:ascii="仿宋" w:hAnsi="仿宋" w:eastAsia="仿宋" w:cs="仿宋"/>
          <w:lang w:val="en-US" w:eastAsia="zh-CN"/>
        </w:rPr>
      </w:pPr>
      <w:r>
        <w:rPr>
          <w:rFonts w:hint="eastAsia" w:ascii="仿宋" w:hAnsi="仿宋" w:eastAsia="仿宋" w:cs="仿宋"/>
          <w:lang w:val="en-US" w:eastAsia="zh-CN"/>
        </w:rPr>
        <w:t>3、给定不同运算数验证移位运算器的运算功能；</w:t>
      </w:r>
    </w:p>
    <w:p w14:paraId="6EF24782">
      <w:pPr>
        <w:pStyle w:val="3"/>
        <w:bidi w:val="0"/>
        <w:rPr>
          <w:rFonts w:ascii="宋体" w:hAnsi="宋体"/>
          <w:color w:val="FF0000"/>
        </w:rPr>
      </w:pPr>
      <w:r>
        <w:t>三</w:t>
      </w:r>
      <w:r>
        <w:rPr>
          <w:rFonts w:hint="eastAsia"/>
        </w:rPr>
        <w:t>、</w:t>
      </w:r>
      <w:r>
        <w:t>实验</w:t>
      </w:r>
      <w:r>
        <w:rPr>
          <w:rFonts w:hint="eastAsia"/>
        </w:rPr>
        <w:t>原理</w:t>
      </w:r>
    </w:p>
    <w:p w14:paraId="02166ADC">
      <w:pPr>
        <w:bidi w:val="0"/>
        <w:rPr>
          <w:rFonts w:hint="eastAsia" w:ascii="仿宋" w:hAnsi="仿宋" w:eastAsia="仿宋" w:cs="仿宋"/>
          <w:lang w:val="en-US" w:eastAsia="zh-CN"/>
        </w:rPr>
      </w:pPr>
      <w:r>
        <w:rPr>
          <w:rFonts w:hint="eastAsia" w:ascii="仿宋" w:hAnsi="仿宋" w:eastAsia="仿宋" w:cs="仿宋"/>
          <w:lang w:val="en-US" w:eastAsia="zh-CN"/>
        </w:rPr>
        <w:t>1.从运算方法角度：各种复杂的运算处理最终可分解为四则运算和基本的逻辑运算，而四则运算的核心是加法运算。</w:t>
      </w:r>
    </w:p>
    <w:p w14:paraId="1CF82A02">
      <w:pPr>
        <w:bidi w:val="0"/>
        <w:rPr>
          <w:rFonts w:hint="eastAsia" w:ascii="仿宋" w:hAnsi="仿宋" w:eastAsia="仿宋" w:cs="仿宋"/>
          <w:lang w:val="en-US" w:eastAsia="zh-CN"/>
        </w:rPr>
      </w:pPr>
      <w:r>
        <w:rPr>
          <w:rFonts w:hint="eastAsia" w:ascii="仿宋" w:hAnsi="仿宋" w:eastAsia="仿宋" w:cs="仿宋"/>
          <w:lang w:val="en-US" w:eastAsia="zh-CN"/>
        </w:rPr>
        <w:t>2.硬件线路方面：为了用硬件线路完成乘除指令运算，运算器内一般有一个能自行左右移位的专用寄存器。</w:t>
      </w:r>
    </w:p>
    <w:p w14:paraId="02203C66">
      <w:pPr>
        <w:bidi w:val="0"/>
        <w:rPr>
          <w:rFonts w:hint="eastAsia" w:ascii="仿宋" w:hAnsi="仿宋" w:eastAsia="仿宋" w:cs="仿宋"/>
          <w:lang w:val="en-US" w:eastAsia="zh-CN"/>
        </w:rPr>
      </w:pPr>
      <w:r>
        <w:rPr>
          <w:rFonts w:hint="eastAsia" w:ascii="仿宋" w:hAnsi="仿宋" w:eastAsia="仿宋" w:cs="仿宋"/>
          <w:lang w:val="en-US" w:eastAsia="zh-CN"/>
        </w:rPr>
        <w:t>3.使用一片74LS299作为移位寄存器，其8位输入/输出端以排针形式留出可与总线单元相连。使能控制为B_SR,低电平有效。</w:t>
      </w:r>
    </w:p>
    <w:p w14:paraId="74697CF8">
      <w:pPr>
        <w:bidi w:val="0"/>
        <w:rPr>
          <w:rFonts w:hint="eastAsia" w:ascii="仿宋" w:hAnsi="仿宋" w:eastAsia="仿宋" w:cs="仿宋"/>
          <w:lang w:val="en-US" w:eastAsia="zh-CN"/>
        </w:rPr>
      </w:pPr>
      <w:r>
        <w:rPr>
          <w:rFonts w:hint="eastAsia" w:ascii="仿宋" w:hAnsi="仿宋" w:eastAsia="仿宋" w:cs="仿宋"/>
          <w:lang w:val="en-US" w:eastAsia="zh-CN"/>
        </w:rPr>
        <w:t>4.移位控制电路的控制信号由S1、S0、M来组合产生不同的状态。</w:t>
      </w:r>
    </w:p>
    <w:p w14:paraId="6CF26E37">
      <w:pPr>
        <w:bidi w:val="0"/>
        <w:rPr>
          <w:rFonts w:hint="eastAsia" w:ascii="仿宋" w:hAnsi="仿宋" w:eastAsia="仿宋" w:cs="仿宋"/>
          <w:lang w:val="en-US" w:eastAsia="zh-CN"/>
        </w:rPr>
      </w:pPr>
      <w:r>
        <w:rPr>
          <w:rFonts w:hint="eastAsia" w:ascii="仿宋" w:hAnsi="仿宋" w:eastAsia="仿宋" w:cs="仿宋"/>
          <w:lang w:val="en-US" w:eastAsia="zh-CN"/>
        </w:rPr>
        <w:t>5.S1、S0、M 和运算逻辑单元 74LS181 的控制位 S1、S0、M 共用相同的输入端排针。</w:t>
      </w:r>
    </w:p>
    <w:p w14:paraId="2C042F7A">
      <w:pPr>
        <w:pStyle w:val="3"/>
        <w:bidi w:val="0"/>
      </w:pPr>
      <w:r>
        <w:t>四</w:t>
      </w:r>
      <w:r>
        <w:rPr>
          <w:rFonts w:hint="eastAsia"/>
        </w:rPr>
        <w:t>、</w:t>
      </w:r>
      <w:r>
        <w:t>实验步骤</w:t>
      </w:r>
    </w:p>
    <w:p w14:paraId="7EABFC92">
      <w:pPr>
        <w:bidi w:val="0"/>
        <w:rPr>
          <w:rFonts w:hint="eastAsia" w:ascii="仿宋" w:hAnsi="仿宋" w:eastAsia="仿宋" w:cs="仿宋"/>
          <w:lang w:val="en-US" w:eastAsia="zh-CN"/>
        </w:rPr>
      </w:pPr>
      <w:r>
        <w:rPr>
          <w:rFonts w:hint="eastAsia" w:ascii="仿宋" w:hAnsi="仿宋" w:eastAsia="仿宋" w:cs="仿宋"/>
          <w:lang w:val="en-US" w:eastAsia="zh-CN"/>
        </w:rPr>
        <w:t>1、连接实验线路，仔细检查无误后，接通电源。</w:t>
      </w:r>
    </w:p>
    <w:p w14:paraId="37DA3D4F">
      <w:pPr>
        <w:bidi w:val="0"/>
        <w:rPr>
          <w:rFonts w:hint="eastAsia" w:ascii="仿宋" w:hAnsi="仿宋" w:eastAsia="仿宋" w:cs="仿宋"/>
          <w:lang w:val="en-US" w:eastAsia="zh-CN"/>
        </w:rPr>
      </w:pPr>
      <w:r>
        <w:rPr>
          <w:rFonts w:hint="eastAsia" w:ascii="仿宋" w:hAnsi="仿宋" w:eastAsia="仿宋" w:cs="仿宋"/>
          <w:lang w:val="en-US" w:eastAsia="zh-CN"/>
        </w:rPr>
        <w:t>2、向移位寄存器置数。</w:t>
      </w:r>
    </w:p>
    <w:p w14:paraId="06486A7D">
      <w:pPr>
        <w:bidi w:val="0"/>
        <w:rPr>
          <w:rFonts w:hint="eastAsia" w:ascii="仿宋" w:hAnsi="仿宋" w:eastAsia="仿宋" w:cs="仿宋"/>
          <w:lang w:val="en-US" w:eastAsia="zh-CN"/>
        </w:rPr>
      </w:pPr>
      <w:r>
        <w:rPr>
          <w:rFonts w:hint="eastAsia" w:ascii="仿宋" w:hAnsi="仿宋" w:eastAsia="仿宋" w:cs="仿宋"/>
          <w:lang w:val="en-US" w:eastAsia="zh-CN"/>
        </w:rPr>
        <w:fldChar w:fldCharType="begin"/>
      </w:r>
      <w:r>
        <w:rPr>
          <w:rFonts w:hint="eastAsia" w:ascii="仿宋" w:hAnsi="仿宋" w:eastAsia="仿宋" w:cs="仿宋"/>
          <w:lang w:val="en-US" w:eastAsia="zh-CN"/>
        </w:rPr>
        <w:instrText xml:space="preserve"> = 1 \* GB3 </w:instrText>
      </w:r>
      <w:r>
        <w:rPr>
          <w:rFonts w:hint="eastAsia" w:ascii="仿宋" w:hAnsi="仿宋" w:eastAsia="仿宋" w:cs="仿宋"/>
          <w:lang w:val="en-US" w:eastAsia="zh-CN"/>
        </w:rPr>
        <w:fldChar w:fldCharType="separate"/>
      </w:r>
      <w:r>
        <w:rPr>
          <w:rFonts w:hint="eastAsia" w:ascii="仿宋" w:hAnsi="仿宋" w:eastAsia="仿宋" w:cs="仿宋"/>
          <w:lang w:val="en-US" w:eastAsia="zh-CN"/>
        </w:rPr>
        <w:t>①</w:t>
      </w:r>
      <w:r>
        <w:rPr>
          <w:rFonts w:hint="eastAsia" w:ascii="仿宋" w:hAnsi="仿宋" w:eastAsia="仿宋" w:cs="仿宋"/>
          <w:lang w:val="en-US" w:eastAsia="zh-CN"/>
        </w:rPr>
        <w:fldChar w:fldCharType="end"/>
      </w:r>
      <w:r>
        <w:rPr>
          <w:rFonts w:hint="eastAsia" w:ascii="仿宋" w:hAnsi="仿宋" w:eastAsia="仿宋" w:cs="仿宋"/>
          <w:lang w:val="en-US" w:eastAsia="zh-CN"/>
        </w:rPr>
        <w:t>拨动数据输入开关形成一个二进制数。</w:t>
      </w:r>
    </w:p>
    <w:p w14:paraId="760AE5B5">
      <w:pPr>
        <w:bidi w:val="0"/>
        <w:rPr>
          <w:rFonts w:hint="eastAsia" w:ascii="仿宋" w:hAnsi="仿宋" w:eastAsia="仿宋" w:cs="仿宋"/>
          <w:lang w:val="en-US" w:eastAsia="zh-CN"/>
        </w:rPr>
      </w:pPr>
      <w:r>
        <w:rPr>
          <w:rFonts w:hint="eastAsia" w:ascii="仿宋" w:hAnsi="仿宋" w:eastAsia="仿宋" w:cs="仿宋"/>
          <w:lang w:val="en-US" w:eastAsia="zh-CN"/>
        </w:rPr>
        <w:t>②打开数据开关的输出三态门（B_SW=0,RD=0）</w:t>
      </w:r>
    </w:p>
    <w:p w14:paraId="591C2FC9">
      <w:pPr>
        <w:bidi w:val="0"/>
        <w:rPr>
          <w:rFonts w:hint="eastAsia" w:ascii="仿宋" w:hAnsi="仿宋" w:eastAsia="仿宋" w:cs="仿宋"/>
          <w:lang w:val="en-US" w:eastAsia="zh-CN"/>
        </w:rPr>
      </w:pPr>
      <w:r>
        <w:rPr>
          <w:rFonts w:hint="eastAsia" w:ascii="仿宋" w:hAnsi="仿宋" w:eastAsia="仿宋" w:cs="仿宋"/>
          <w:lang w:val="en-US" w:eastAsia="zh-CN"/>
        </w:rPr>
        <w:fldChar w:fldCharType="begin"/>
      </w:r>
      <w:r>
        <w:rPr>
          <w:rFonts w:hint="eastAsia" w:ascii="仿宋" w:hAnsi="仿宋" w:eastAsia="仿宋" w:cs="仿宋"/>
          <w:lang w:val="en-US" w:eastAsia="zh-CN"/>
        </w:rPr>
        <w:instrText xml:space="preserve"> = 3 \* GB3 </w:instrText>
      </w:r>
      <w:r>
        <w:rPr>
          <w:rFonts w:hint="eastAsia" w:ascii="仿宋" w:hAnsi="仿宋" w:eastAsia="仿宋" w:cs="仿宋"/>
          <w:lang w:val="en-US" w:eastAsia="zh-CN"/>
        </w:rPr>
        <w:fldChar w:fldCharType="separate"/>
      </w:r>
      <w:r>
        <w:rPr>
          <w:rFonts w:hint="eastAsia" w:ascii="仿宋" w:hAnsi="仿宋" w:eastAsia="仿宋" w:cs="仿宋"/>
          <w:lang w:val="en-US" w:eastAsia="zh-CN"/>
        </w:rPr>
        <w:t>③</w:t>
      </w:r>
      <w:r>
        <w:rPr>
          <w:rFonts w:hint="eastAsia" w:ascii="仿宋" w:hAnsi="仿宋" w:eastAsia="仿宋" w:cs="仿宋"/>
          <w:lang w:val="en-US" w:eastAsia="zh-CN"/>
        </w:rPr>
        <w:fldChar w:fldCharType="end"/>
      </w:r>
      <w:r>
        <w:rPr>
          <w:rFonts w:hint="eastAsia" w:ascii="仿宋" w:hAnsi="仿宋" w:eastAsia="仿宋" w:cs="仿宋"/>
          <w:lang w:val="en-US" w:eastAsia="zh-CN"/>
        </w:rPr>
        <w:t>置S0=1、S1=1，并按动微动开关KK2产生T4脉冲信号，则将数据开关输出到总线上的二进制数置入了移位寄存器。</w:t>
      </w:r>
    </w:p>
    <w:p w14:paraId="17B690A4">
      <w:pPr>
        <w:bidi w:val="0"/>
        <w:rPr>
          <w:rFonts w:hint="eastAsia" w:ascii="仿宋" w:hAnsi="仿宋" w:eastAsia="仿宋" w:cs="仿宋"/>
          <w:lang w:val="en-US" w:eastAsia="zh-CN"/>
        </w:rPr>
      </w:pPr>
      <w:r>
        <w:rPr>
          <w:rFonts w:hint="eastAsia" w:ascii="仿宋" w:hAnsi="仿宋" w:eastAsia="仿宋" w:cs="仿宋"/>
          <w:lang w:val="en-US" w:eastAsia="zh-CN"/>
        </w:rPr>
        <w:t>④关闭数据开关输出三态门（B_SW=1） 。</w:t>
      </w:r>
    </w:p>
    <w:p w14:paraId="0BF91D9D">
      <w:pPr>
        <w:bidi w:val="0"/>
        <w:rPr>
          <w:rFonts w:hint="eastAsia" w:ascii="仿宋" w:hAnsi="仿宋" w:eastAsia="仿宋" w:cs="仿宋"/>
          <w:lang w:val="en-US" w:eastAsia="zh-CN"/>
        </w:rPr>
      </w:pPr>
      <w:r>
        <w:rPr>
          <w:rFonts w:hint="eastAsia" w:ascii="仿宋" w:hAnsi="仿宋" w:eastAsia="仿宋" w:cs="仿宋"/>
          <w:lang w:val="en-US" w:eastAsia="zh-CN"/>
        </w:rPr>
        <w:t>3、移位运算操作。打开移位寄存器的输出使能(B_SR=0),将S1、S0置为0、0，检查移位寄存器装入的数据是否正确，然后参照表3.1改变不同的状态，并按动微动开关KK2，观察总线指示灯，记录移位结果。</w:t>
      </w:r>
    </w:p>
    <w:p w14:paraId="51FD7C53">
      <w:pPr>
        <w:pStyle w:val="3"/>
        <w:bidi w:val="0"/>
        <w:rPr>
          <w:rFonts w:hint="eastAsia" w:ascii="宋体" w:hAnsi="宋体" w:eastAsia="仿宋"/>
          <w:bCs/>
          <w:color w:val="FF0000"/>
          <w:lang w:eastAsia="zh-CN"/>
        </w:rPr>
      </w:pPr>
      <w:r>
        <w:t>五</w:t>
      </w:r>
      <w:r>
        <w:rPr>
          <w:rFonts w:hint="eastAsia"/>
        </w:rPr>
        <w:t>、实验</w:t>
      </w:r>
      <w:r>
        <w:t>小结</w:t>
      </w:r>
    </w:p>
    <w:p w14:paraId="13E07E1A">
      <w:pPr>
        <w:bidi w:val="0"/>
        <w:rPr>
          <w:rFonts w:hint="eastAsia" w:ascii="仿宋" w:hAnsi="仿宋" w:eastAsia="仿宋" w:cs="仿宋"/>
          <w:lang w:val="en-US" w:eastAsia="zh-CN"/>
        </w:rPr>
      </w:pPr>
      <w:r>
        <w:rPr>
          <w:rFonts w:hint="eastAsia" w:ascii="仿宋" w:hAnsi="仿宋" w:eastAsia="仿宋" w:cs="仿宋"/>
          <w:lang w:val="en-US" w:eastAsia="zh-CN"/>
        </w:rPr>
        <w:t>在实验里输入二进制数01110101，接着调整控制信号S1、S0、M的状态，按下微动开关来触发脉冲信号，对移位结果进行观察并做好记录。实验中，成功观察到循环右移、带进位循环右移、循环左移以及带进位左移等现象，这让我对移位运算的原理和操作流程有了更透彻的认知。通过本次实验，不仅掌握了把复杂运算处理转变为基础四则运算和逻辑运算的方法，还了解了硬件线路中移位寄存器的应用，为后续的学习与实践奠定了稳固基础。</w:t>
      </w:r>
    </w:p>
    <w:p w14:paraId="53195CFF">
      <w:pPr>
        <w:bidi w:val="0"/>
        <w:rPr>
          <w:rFonts w:hint="eastAsia" w:ascii="仿宋" w:hAnsi="仿宋" w:eastAsia="仿宋" w:cs="仿宋"/>
          <w:lang w:val="en-US" w:eastAsia="zh-CN"/>
        </w:rPr>
      </w:pPr>
    </w:p>
    <w:p w14:paraId="51B03EBF">
      <w:pPr>
        <w:bidi w:val="0"/>
        <w:rPr>
          <w:rFonts w:hint="eastAsia" w:ascii="仿宋" w:hAnsi="仿宋" w:eastAsia="仿宋" w:cs="仿宋"/>
          <w:lang w:val="en-US" w:eastAsia="zh-CN"/>
        </w:rPr>
      </w:pPr>
    </w:p>
    <w:p w14:paraId="78A6053F">
      <w:pPr>
        <w:bidi w:val="0"/>
        <w:rPr>
          <w:rFonts w:hint="eastAsia" w:ascii="仿宋" w:hAnsi="仿宋" w:eastAsia="仿宋" w:cs="仿宋"/>
          <w:lang w:val="en-US" w:eastAsia="zh-CN"/>
        </w:rPr>
      </w:pPr>
    </w:p>
    <w:p w14:paraId="191BA901">
      <w:pPr>
        <w:bidi w:val="0"/>
        <w:rPr>
          <w:rFonts w:hint="eastAsia" w:ascii="仿宋" w:hAnsi="仿宋" w:eastAsia="仿宋" w:cs="仿宋"/>
          <w:lang w:val="en-US" w:eastAsia="zh-CN"/>
        </w:rPr>
      </w:pPr>
    </w:p>
    <w:p w14:paraId="7452FD4B">
      <w:pPr>
        <w:bidi w:val="0"/>
        <w:rPr>
          <w:rFonts w:hint="eastAsia" w:ascii="仿宋" w:hAnsi="仿宋" w:eastAsia="仿宋" w:cs="仿宋"/>
          <w:lang w:val="en-US" w:eastAsia="zh-CN"/>
        </w:rPr>
      </w:pPr>
    </w:p>
    <w:p w14:paraId="49472658">
      <w:pPr>
        <w:bidi w:val="0"/>
        <w:rPr>
          <w:rFonts w:hint="eastAsia" w:ascii="仿宋" w:hAnsi="仿宋" w:eastAsia="仿宋" w:cs="仿宋"/>
          <w:lang w:val="en-US" w:eastAsia="zh-CN"/>
        </w:rPr>
      </w:pPr>
    </w:p>
    <w:p w14:paraId="4746389C">
      <w:pPr>
        <w:bidi w:val="0"/>
        <w:rPr>
          <w:rFonts w:hint="eastAsia" w:ascii="仿宋" w:hAnsi="仿宋" w:eastAsia="仿宋" w:cs="仿宋"/>
          <w:lang w:val="en-US" w:eastAsia="zh-CN"/>
        </w:rPr>
      </w:pPr>
    </w:p>
    <w:p w14:paraId="2BA4D6BC">
      <w:pPr>
        <w:bidi w:val="0"/>
        <w:rPr>
          <w:rFonts w:hint="eastAsia" w:ascii="仿宋" w:hAnsi="仿宋" w:eastAsia="仿宋" w:cs="仿宋"/>
          <w:lang w:val="en-US" w:eastAsia="zh-CN"/>
        </w:rPr>
      </w:pPr>
    </w:p>
    <w:p w14:paraId="5FC4177E">
      <w:pPr>
        <w:bidi w:val="0"/>
        <w:ind w:left="0" w:leftChars="0" w:firstLine="0" w:firstLineChars="0"/>
        <w:rPr>
          <w:rFonts w:hint="eastAsia" w:ascii="仿宋" w:hAnsi="仿宋" w:eastAsia="仿宋" w:cs="仿宋"/>
          <w:lang w:val="en-US" w:eastAsia="zh-CN"/>
        </w:rPr>
      </w:pPr>
    </w:p>
    <w:p w14:paraId="5DC61137">
      <w:pPr>
        <w:pStyle w:val="2"/>
        <w:bidi w:val="0"/>
        <w:ind w:firstLine="1606" w:firstLineChars="500"/>
        <w:jc w:val="both"/>
        <w:rPr>
          <w:rFonts w:hint="eastAsia"/>
          <w:lang w:val="en-US" w:eastAsia="zh-CN"/>
        </w:rPr>
      </w:pPr>
    </w:p>
    <w:p w14:paraId="2BC36A5F">
      <w:pPr>
        <w:pStyle w:val="2"/>
        <w:bidi w:val="0"/>
        <w:ind w:firstLine="1606" w:firstLineChars="500"/>
        <w:jc w:val="both"/>
      </w:pPr>
      <w:r>
        <w:rPr>
          <w:rFonts w:hint="eastAsia"/>
          <w:lang w:val="en-US" w:eastAsia="zh-CN"/>
        </w:rPr>
        <w:t>实验三《静态存储器》预习报告</w:t>
      </w:r>
    </w:p>
    <w:p w14:paraId="7B0AFE07">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15AB8A71">
      <w:pPr>
        <w:pStyle w:val="3"/>
        <w:bidi w:val="0"/>
      </w:pPr>
      <w:r>
        <w:rPr>
          <w:rFonts w:hint="eastAsia"/>
        </w:rPr>
        <w:t>一、实验目的</w:t>
      </w:r>
    </w:p>
    <w:p w14:paraId="47842278">
      <w:pPr>
        <w:bidi w:val="0"/>
        <w:rPr>
          <w:rFonts w:hint="eastAsia" w:ascii="仿宋" w:hAnsi="仿宋" w:eastAsia="仿宋" w:cs="仿宋"/>
          <w:lang w:val="en-US" w:eastAsia="zh-CN"/>
        </w:rPr>
      </w:pPr>
      <w:r>
        <w:rPr>
          <w:rFonts w:hint="eastAsia" w:ascii="仿宋" w:hAnsi="仿宋" w:eastAsia="仿宋" w:cs="仿宋"/>
          <w:lang w:val="en-US" w:eastAsia="zh-CN"/>
        </w:rPr>
        <w:t>1.掌握静态随机存储器RAM的工作特性及使用方法。</w:t>
      </w:r>
    </w:p>
    <w:p w14:paraId="1D7E3FA7">
      <w:pPr>
        <w:bidi w:val="0"/>
        <w:rPr>
          <w:rFonts w:hint="eastAsia" w:ascii="仿宋" w:hAnsi="仿宋" w:eastAsia="仿宋" w:cs="仿宋"/>
          <w:lang w:val="en-US" w:eastAsia="zh-CN"/>
        </w:rPr>
      </w:pPr>
      <w:r>
        <w:rPr>
          <w:rFonts w:hint="eastAsia" w:ascii="仿宋" w:hAnsi="仿宋" w:eastAsia="仿宋" w:cs="仿宋"/>
          <w:lang w:val="en-US" w:eastAsia="zh-CN"/>
        </w:rPr>
        <w:t>2.了解半导体存储器存储和读出数据的方法。</w:t>
      </w:r>
    </w:p>
    <w:p w14:paraId="7407ABE5">
      <w:pPr>
        <w:pStyle w:val="3"/>
        <w:bidi w:val="0"/>
      </w:pPr>
      <w:r>
        <w:t>二</w:t>
      </w:r>
      <w:r>
        <w:rPr>
          <w:rFonts w:hint="eastAsia"/>
        </w:rPr>
        <w:t>、</w:t>
      </w:r>
      <w:r>
        <w:t>实验内容</w:t>
      </w:r>
    </w:p>
    <w:p w14:paraId="48060A76">
      <w:pPr>
        <w:bidi w:val="0"/>
        <w:rPr>
          <w:rFonts w:hint="eastAsia" w:ascii="仿宋" w:hAnsi="仿宋" w:eastAsia="仿宋" w:cs="仿宋"/>
          <w:lang w:val="en-US" w:eastAsia="zh-CN"/>
        </w:rPr>
      </w:pPr>
      <w:r>
        <w:rPr>
          <w:rFonts w:hint="eastAsia" w:ascii="仿宋" w:hAnsi="仿宋" w:eastAsia="仿宋" w:cs="仿宋"/>
          <w:lang w:val="en-US" w:eastAsia="zh-CN"/>
        </w:rPr>
        <w:t>1、理解静态存储器工作原理及外部特性；</w:t>
      </w:r>
    </w:p>
    <w:p w14:paraId="16B4ED01">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5837B0CB">
      <w:pPr>
        <w:bidi w:val="0"/>
        <w:rPr>
          <w:rFonts w:hint="eastAsia" w:ascii="仿宋" w:hAnsi="仿宋" w:eastAsia="仿宋" w:cs="仿宋"/>
          <w:lang w:val="en-US" w:eastAsia="zh-CN"/>
        </w:rPr>
      </w:pPr>
      <w:r>
        <w:rPr>
          <w:rFonts w:hint="eastAsia" w:ascii="仿宋" w:hAnsi="仿宋" w:eastAsia="仿宋" w:cs="仿宋"/>
          <w:lang w:val="en-US" w:eastAsia="zh-CN"/>
        </w:rPr>
        <w:t>3、给定不同数据验证静态存储器RAM的存储功能。</w:t>
      </w:r>
    </w:p>
    <w:p w14:paraId="7FD94DF6">
      <w:pPr>
        <w:pStyle w:val="3"/>
        <w:bidi w:val="0"/>
        <w:rPr>
          <w:rFonts w:ascii="宋体" w:hAnsi="宋体"/>
          <w:color w:val="FF0000"/>
        </w:rPr>
      </w:pPr>
      <w:r>
        <w:t>三</w:t>
      </w:r>
      <w:r>
        <w:rPr>
          <w:rFonts w:hint="eastAsia"/>
        </w:rPr>
        <w:t>、</w:t>
      </w:r>
      <w:r>
        <w:t>实验</w:t>
      </w:r>
      <w:r>
        <w:rPr>
          <w:rFonts w:hint="eastAsia"/>
        </w:rPr>
        <w:t>原理</w:t>
      </w:r>
    </w:p>
    <w:p w14:paraId="5E445623">
      <w:pPr>
        <w:bidi w:val="0"/>
        <w:rPr>
          <w:rFonts w:hint="eastAsia" w:ascii="仿宋" w:hAnsi="仿宋" w:eastAsia="仿宋" w:cs="仿宋"/>
          <w:lang w:val="en-US" w:eastAsia="zh-CN"/>
        </w:rPr>
      </w:pPr>
      <w:r>
        <w:rPr>
          <w:rFonts w:hint="eastAsia" w:ascii="仿宋" w:hAnsi="仿宋" w:eastAsia="仿宋" w:cs="仿宋"/>
          <w:lang w:val="en-US" w:eastAsia="zh-CN"/>
        </w:rPr>
        <w:t>1.主存储器用于存储程序和相关数据。其容量和读写速度等指标，对计算机总体性能有重大影响。</w:t>
      </w:r>
    </w:p>
    <w:p w14:paraId="68A85925">
      <w:pPr>
        <w:bidi w:val="0"/>
        <w:rPr>
          <w:rFonts w:hint="eastAsia" w:ascii="仿宋" w:hAnsi="仿宋" w:eastAsia="仿宋" w:cs="仿宋"/>
          <w:lang w:val="en-US" w:eastAsia="zh-CN"/>
        </w:rPr>
      </w:pPr>
      <w:r>
        <w:rPr>
          <w:rFonts w:hint="eastAsia" w:ascii="仿宋" w:hAnsi="仿宋" w:eastAsia="仿宋" w:cs="仿宋"/>
          <w:lang w:val="en-US" w:eastAsia="zh-CN"/>
        </w:rPr>
        <w:t>2.静态存储器的构成：本实验所用半导体静态存储器由一片6116构成，其容量为2048×8位，实际使用存储容量为256字节。</w:t>
      </w:r>
    </w:p>
    <w:p w14:paraId="050CF1AA">
      <w:pPr>
        <w:bidi w:val="0"/>
        <w:rPr>
          <w:rFonts w:hint="eastAsia" w:ascii="仿宋" w:hAnsi="仿宋" w:eastAsia="仿宋" w:cs="仿宋"/>
          <w:lang w:val="en-US" w:eastAsia="zh-CN"/>
        </w:rPr>
      </w:pPr>
      <w:r>
        <w:rPr>
          <w:rFonts w:hint="eastAsia" w:ascii="仿宋" w:hAnsi="仿宋" w:eastAsia="仿宋" w:cs="仿宋"/>
          <w:lang w:val="en-US" w:eastAsia="zh-CN"/>
        </w:rPr>
        <w:t>3.存储器的地址线A7-A0、数据线D7-D0、控制线片选线CS、写线WE及输出使能线OE均由排针引出，供用户接线。</w:t>
      </w:r>
    </w:p>
    <w:p w14:paraId="336E10C5">
      <w:pPr>
        <w:bidi w:val="0"/>
        <w:rPr>
          <w:rFonts w:hint="eastAsia" w:ascii="仿宋" w:hAnsi="仿宋" w:eastAsia="仿宋" w:cs="仿宋"/>
          <w:lang w:val="en-US" w:eastAsia="zh-CN"/>
        </w:rPr>
      </w:pPr>
      <w:r>
        <w:rPr>
          <w:rFonts w:hint="eastAsia" w:ascii="仿宋" w:hAnsi="仿宋" w:eastAsia="仿宋" w:cs="仿宋"/>
          <w:lang w:val="en-US" w:eastAsia="zh-CN"/>
        </w:rPr>
        <w:t>4.存储器的地址由“地址寄存器单元”给出。</w:t>
      </w:r>
    </w:p>
    <w:p w14:paraId="75F7C87F">
      <w:pPr>
        <w:bidi w:val="0"/>
        <w:rPr>
          <w:rFonts w:hint="eastAsia" w:ascii="仿宋" w:hAnsi="仿宋" w:eastAsia="仿宋" w:cs="仿宋"/>
          <w:lang w:val="en-US" w:eastAsia="zh-CN"/>
        </w:rPr>
      </w:pPr>
      <w:r>
        <w:rPr>
          <w:rFonts w:hint="eastAsia" w:ascii="仿宋" w:hAnsi="仿宋" w:eastAsia="仿宋" w:cs="仿宋"/>
          <w:lang w:val="en-US" w:eastAsia="zh-CN"/>
        </w:rPr>
        <w:t>5.地址寄存器的打入时钟是由C_AR和T3脉冲相与得到。</w:t>
      </w:r>
    </w:p>
    <w:p w14:paraId="1ABDF26C">
      <w:pPr>
        <w:bidi w:val="0"/>
        <w:rPr>
          <w:rFonts w:hint="eastAsia" w:ascii="仿宋" w:hAnsi="仿宋" w:eastAsia="仿宋" w:cs="仿宋"/>
          <w:lang w:val="en-US" w:eastAsia="zh-CN"/>
        </w:rPr>
      </w:pPr>
      <w:r>
        <w:rPr>
          <w:rFonts w:hint="eastAsia" w:ascii="仿宋" w:hAnsi="仿宋" w:eastAsia="仿宋" w:cs="仿宋"/>
          <w:lang w:val="en-US" w:eastAsia="zh-CN"/>
        </w:rPr>
        <w:t>6.地址指示灯实时显示地址寄存器中的内容。T3脉冲可以由按动微动开关KK2产生，只要将“时序发生器单元”中的KK2+排针端接到“总线单元”的T3端上即可</w:t>
      </w:r>
      <w:r>
        <w:rPr>
          <w:rFonts w:hint="eastAsia" w:ascii="仿宋" w:hAnsi="仿宋" w:cs="仿宋"/>
          <w:lang w:val="en-US" w:eastAsia="zh-CN"/>
        </w:rPr>
        <w:t>。</w:t>
      </w:r>
    </w:p>
    <w:p w14:paraId="7CC22BEE">
      <w:pPr>
        <w:bidi w:val="0"/>
        <w:rPr>
          <w:rFonts w:hint="default" w:ascii="仿宋" w:hAnsi="仿宋" w:eastAsia="仿宋" w:cs="仿宋"/>
          <w:lang w:val="en-US" w:eastAsia="zh-CN"/>
        </w:rPr>
      </w:pPr>
    </w:p>
    <w:p w14:paraId="2E0FAAD3">
      <w:pPr>
        <w:bidi w:val="0"/>
        <w:ind w:left="0" w:leftChars="0" w:firstLine="0" w:firstLineChars="0"/>
        <w:rPr>
          <w:rFonts w:hint="default" w:ascii="仿宋" w:hAnsi="仿宋" w:eastAsia="仿宋" w:cs="仿宋"/>
          <w:lang w:val="en-US" w:eastAsia="zh-CN"/>
        </w:rPr>
      </w:pPr>
    </w:p>
    <w:p w14:paraId="74E76EEF">
      <w:pPr>
        <w:bidi w:val="0"/>
        <w:rPr>
          <w:rFonts w:hint="eastAsia"/>
          <w:lang w:eastAsia="zh-CN"/>
        </w:rPr>
      </w:pPr>
    </w:p>
    <w:p w14:paraId="5805F28D">
      <w:pPr>
        <w:pStyle w:val="2"/>
        <w:bidi w:val="0"/>
        <w:ind w:firstLine="1606" w:firstLineChars="500"/>
        <w:jc w:val="both"/>
      </w:pPr>
      <w:r>
        <w:rPr>
          <w:rFonts w:hint="eastAsia"/>
          <w:lang w:val="en-US" w:eastAsia="zh-CN"/>
        </w:rPr>
        <w:t>实验三《静态存储器》实验报告</w:t>
      </w:r>
    </w:p>
    <w:p w14:paraId="51F39840">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0083B21D">
      <w:pPr>
        <w:pStyle w:val="3"/>
        <w:bidi w:val="0"/>
      </w:pPr>
      <w:r>
        <w:rPr>
          <w:rFonts w:hint="eastAsia"/>
        </w:rPr>
        <w:t>一、实验目的</w:t>
      </w:r>
    </w:p>
    <w:p w14:paraId="04DA3F22">
      <w:pPr>
        <w:bidi w:val="0"/>
        <w:rPr>
          <w:rFonts w:hint="eastAsia" w:ascii="仿宋" w:hAnsi="仿宋" w:eastAsia="仿宋" w:cs="仿宋"/>
          <w:lang w:val="en-US" w:eastAsia="zh-CN"/>
        </w:rPr>
      </w:pPr>
      <w:r>
        <w:rPr>
          <w:rFonts w:hint="eastAsia" w:ascii="仿宋" w:hAnsi="仿宋" w:eastAsia="仿宋" w:cs="仿宋"/>
          <w:lang w:val="en-US" w:eastAsia="zh-CN"/>
        </w:rPr>
        <w:t>1.掌握静态随机存储器RAM的工作特性及使用方法。</w:t>
      </w:r>
    </w:p>
    <w:p w14:paraId="2D209646">
      <w:pPr>
        <w:bidi w:val="0"/>
        <w:rPr>
          <w:rFonts w:hint="eastAsia" w:ascii="仿宋" w:hAnsi="仿宋" w:eastAsia="仿宋" w:cs="仿宋"/>
          <w:lang w:val="en-US" w:eastAsia="zh-CN"/>
        </w:rPr>
      </w:pPr>
      <w:r>
        <w:rPr>
          <w:rFonts w:hint="eastAsia" w:ascii="仿宋" w:hAnsi="仿宋" w:eastAsia="仿宋" w:cs="仿宋"/>
          <w:lang w:val="en-US" w:eastAsia="zh-CN"/>
        </w:rPr>
        <w:t>2.了解半导体存储器存储和读出数据的方法。</w:t>
      </w:r>
    </w:p>
    <w:p w14:paraId="7AB306C1">
      <w:pPr>
        <w:pStyle w:val="3"/>
        <w:bidi w:val="0"/>
      </w:pPr>
      <w:r>
        <w:t>二</w:t>
      </w:r>
      <w:r>
        <w:rPr>
          <w:rFonts w:hint="eastAsia"/>
        </w:rPr>
        <w:t>、</w:t>
      </w:r>
      <w:r>
        <w:t>实验内容</w:t>
      </w:r>
    </w:p>
    <w:p w14:paraId="30AE3AAF">
      <w:pPr>
        <w:bidi w:val="0"/>
        <w:rPr>
          <w:rFonts w:hint="eastAsia" w:ascii="仿宋" w:hAnsi="仿宋" w:eastAsia="仿宋" w:cs="仿宋"/>
          <w:lang w:val="en-US" w:eastAsia="zh-CN"/>
        </w:rPr>
      </w:pPr>
      <w:r>
        <w:rPr>
          <w:rFonts w:hint="eastAsia" w:ascii="仿宋" w:hAnsi="仿宋" w:eastAsia="仿宋" w:cs="仿宋"/>
          <w:lang w:val="en-US" w:eastAsia="zh-CN"/>
        </w:rPr>
        <w:t>1、理解静态存储器工作原理及外部特性；</w:t>
      </w:r>
    </w:p>
    <w:p w14:paraId="0184C825">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4AEA32BF">
      <w:pPr>
        <w:bidi w:val="0"/>
        <w:rPr>
          <w:rFonts w:hint="eastAsia" w:ascii="仿宋" w:hAnsi="仿宋" w:eastAsia="仿宋" w:cs="仿宋"/>
          <w:lang w:val="en-US" w:eastAsia="zh-CN"/>
        </w:rPr>
      </w:pPr>
      <w:r>
        <w:rPr>
          <w:rFonts w:hint="eastAsia" w:ascii="仿宋" w:hAnsi="仿宋" w:eastAsia="仿宋" w:cs="仿宋"/>
          <w:lang w:val="en-US" w:eastAsia="zh-CN"/>
        </w:rPr>
        <w:t>3、给定不同数据验证静态存储器RAM的存储功能。</w:t>
      </w:r>
    </w:p>
    <w:p w14:paraId="581A5C26">
      <w:pPr>
        <w:pStyle w:val="3"/>
        <w:bidi w:val="0"/>
        <w:rPr>
          <w:rFonts w:ascii="宋体" w:hAnsi="宋体"/>
          <w:color w:val="FF0000"/>
        </w:rPr>
      </w:pPr>
      <w:r>
        <w:t>三</w:t>
      </w:r>
      <w:r>
        <w:rPr>
          <w:rFonts w:hint="eastAsia"/>
        </w:rPr>
        <w:t>、</w:t>
      </w:r>
      <w:r>
        <w:t>实验</w:t>
      </w:r>
      <w:r>
        <w:rPr>
          <w:rFonts w:hint="eastAsia"/>
        </w:rPr>
        <w:t>原理</w:t>
      </w:r>
    </w:p>
    <w:p w14:paraId="75E7F253">
      <w:pPr>
        <w:bidi w:val="0"/>
        <w:rPr>
          <w:rFonts w:hint="eastAsia" w:ascii="仿宋" w:hAnsi="仿宋" w:eastAsia="仿宋" w:cs="仿宋"/>
          <w:lang w:val="en-US" w:eastAsia="zh-CN"/>
        </w:rPr>
      </w:pPr>
      <w:r>
        <w:rPr>
          <w:rFonts w:hint="eastAsia" w:ascii="仿宋" w:hAnsi="仿宋" w:eastAsia="仿宋" w:cs="仿宋"/>
          <w:lang w:val="en-US" w:eastAsia="zh-CN"/>
        </w:rPr>
        <w:t>1.主存储器用于存储程序和相关数据。其容量和读写速度等指标，对计算机总体性能有重大影响。</w:t>
      </w:r>
    </w:p>
    <w:p w14:paraId="6646E487">
      <w:pPr>
        <w:bidi w:val="0"/>
        <w:rPr>
          <w:rFonts w:hint="eastAsia" w:ascii="仿宋" w:hAnsi="仿宋" w:eastAsia="仿宋" w:cs="仿宋"/>
          <w:lang w:val="en-US" w:eastAsia="zh-CN"/>
        </w:rPr>
      </w:pPr>
      <w:r>
        <w:rPr>
          <w:rFonts w:hint="eastAsia" w:ascii="仿宋" w:hAnsi="仿宋" w:eastAsia="仿宋" w:cs="仿宋"/>
          <w:lang w:val="en-US" w:eastAsia="zh-CN"/>
        </w:rPr>
        <w:t>2.静态存储器的构成：本实验所用半导体静态存储器由一片6116构成，其容量为2048×8位，实际使用存储容量为256字节。</w:t>
      </w:r>
    </w:p>
    <w:p w14:paraId="35155185">
      <w:pPr>
        <w:bidi w:val="0"/>
        <w:rPr>
          <w:rFonts w:hint="eastAsia" w:ascii="仿宋" w:hAnsi="仿宋" w:eastAsia="仿宋" w:cs="仿宋"/>
          <w:lang w:val="en-US" w:eastAsia="zh-CN"/>
        </w:rPr>
      </w:pPr>
      <w:r>
        <w:rPr>
          <w:rFonts w:hint="eastAsia" w:ascii="仿宋" w:hAnsi="仿宋" w:eastAsia="仿宋" w:cs="仿宋"/>
          <w:lang w:val="en-US" w:eastAsia="zh-CN"/>
        </w:rPr>
        <w:t>3.存储器的地址线A7-A0、数据线D7-D0、控制线片选线CS、写线WE及输出使能线OE均由排针引出，供用户接线。</w:t>
      </w:r>
    </w:p>
    <w:p w14:paraId="4B39C08C">
      <w:pPr>
        <w:bidi w:val="0"/>
        <w:rPr>
          <w:rFonts w:hint="eastAsia" w:ascii="仿宋" w:hAnsi="仿宋" w:eastAsia="仿宋" w:cs="仿宋"/>
          <w:lang w:val="en-US" w:eastAsia="zh-CN"/>
        </w:rPr>
      </w:pPr>
      <w:r>
        <w:rPr>
          <w:rFonts w:hint="eastAsia" w:ascii="仿宋" w:hAnsi="仿宋" w:eastAsia="仿宋" w:cs="仿宋"/>
          <w:lang w:val="en-US" w:eastAsia="zh-CN"/>
        </w:rPr>
        <w:t>4.存储器的地址由“地址寄存器单元”给出。</w:t>
      </w:r>
    </w:p>
    <w:p w14:paraId="5C03FE37">
      <w:pPr>
        <w:bidi w:val="0"/>
        <w:rPr>
          <w:rFonts w:hint="eastAsia" w:ascii="仿宋" w:hAnsi="仿宋" w:eastAsia="仿宋" w:cs="仿宋"/>
          <w:lang w:val="en-US" w:eastAsia="zh-CN"/>
        </w:rPr>
      </w:pPr>
      <w:r>
        <w:rPr>
          <w:rFonts w:hint="eastAsia" w:ascii="仿宋" w:hAnsi="仿宋" w:eastAsia="仿宋" w:cs="仿宋"/>
          <w:lang w:val="en-US" w:eastAsia="zh-CN"/>
        </w:rPr>
        <w:t>5.地址寄存器的打入时钟是由C_AR和T3脉冲相与得到。</w:t>
      </w:r>
    </w:p>
    <w:p w14:paraId="05C4ACAC">
      <w:pPr>
        <w:bidi w:val="0"/>
        <w:rPr>
          <w:rFonts w:hint="eastAsia" w:ascii="仿宋" w:hAnsi="仿宋" w:eastAsia="仿宋" w:cs="仿宋"/>
          <w:lang w:val="en-US" w:eastAsia="zh-CN"/>
        </w:rPr>
      </w:pPr>
      <w:r>
        <w:rPr>
          <w:rFonts w:hint="eastAsia" w:ascii="仿宋" w:hAnsi="仿宋" w:eastAsia="仿宋" w:cs="仿宋"/>
          <w:lang w:val="en-US" w:eastAsia="zh-CN"/>
        </w:rPr>
        <w:t>6.地址指示灯实时显示地址寄存器中的内容。T3脉冲可以由按动微动开关KK2产生，只要将“时序发生器单元”中的KK2+排针端接到“总线单元”的T3端上即可</w:t>
      </w:r>
      <w:r>
        <w:rPr>
          <w:rFonts w:hint="eastAsia" w:ascii="仿宋" w:hAnsi="仿宋" w:cs="仿宋"/>
          <w:lang w:val="en-US" w:eastAsia="zh-CN"/>
        </w:rPr>
        <w:t>。</w:t>
      </w:r>
    </w:p>
    <w:p w14:paraId="54DE88EF">
      <w:pPr>
        <w:pStyle w:val="3"/>
        <w:bidi w:val="0"/>
      </w:pPr>
      <w:r>
        <w:t>四</w:t>
      </w:r>
      <w:r>
        <w:rPr>
          <w:rFonts w:hint="eastAsia"/>
        </w:rPr>
        <w:t>、</w:t>
      </w:r>
      <w:r>
        <w:t>实验步骤</w:t>
      </w:r>
    </w:p>
    <w:p w14:paraId="253ECE5A">
      <w:pPr>
        <w:bidi w:val="0"/>
        <w:rPr>
          <w:rFonts w:hint="eastAsia" w:ascii="仿宋" w:hAnsi="仿宋" w:eastAsia="仿宋" w:cs="仿宋"/>
          <w:lang w:val="en-US" w:eastAsia="zh-CN"/>
        </w:rPr>
      </w:pPr>
      <w:r>
        <w:rPr>
          <w:rFonts w:hint="eastAsia" w:ascii="仿宋" w:hAnsi="仿宋" w:eastAsia="仿宋" w:cs="仿宋"/>
          <w:lang w:val="en-US" w:eastAsia="zh-CN"/>
        </w:rPr>
        <w:t>1、连接实验线路。仔细检查无误后，接通电源。</w:t>
      </w:r>
    </w:p>
    <w:p w14:paraId="3BFF80EF">
      <w:pPr>
        <w:bidi w:val="0"/>
        <w:rPr>
          <w:rFonts w:hint="eastAsia" w:ascii="仿宋" w:hAnsi="仿宋" w:eastAsia="仿宋" w:cs="仿宋"/>
          <w:lang w:val="en-US" w:eastAsia="zh-CN"/>
        </w:rPr>
      </w:pPr>
      <w:r>
        <w:rPr>
          <w:rFonts w:hint="eastAsia" w:ascii="仿宋" w:hAnsi="仿宋" w:eastAsia="仿宋" w:cs="仿宋"/>
          <w:lang w:val="en-US" w:eastAsia="zh-CN"/>
        </w:rPr>
        <w:t>2、连续写存储器。给存储器的00H、01H、02H、03H、04H地址单元分别写入数据AAH、BBH、CCH、DDH、EEH。（CS=1）</w:t>
      </w:r>
    </w:p>
    <w:p w14:paraId="7A37E9C0">
      <w:pPr>
        <w:bidi w:val="0"/>
        <w:rPr>
          <w:rFonts w:hint="eastAsia" w:ascii="仿宋" w:hAnsi="仿宋" w:eastAsia="仿宋" w:cs="仿宋"/>
          <w:lang w:val="en-US" w:eastAsia="zh-CN"/>
        </w:rPr>
      </w:pPr>
      <w:r>
        <w:rPr>
          <w:rFonts w:hint="eastAsia" w:ascii="仿宋" w:hAnsi="仿宋" w:eastAsia="仿宋" w:cs="仿宋"/>
          <w:lang w:val="en-US" w:eastAsia="zh-CN"/>
        </w:rPr>
        <w:t>3、连续读存储器。将存储器00H、01H、02H、03H、04H地址单元中的数分别读出，观察读出的结果与写入结果是否一致。(CS=1)</w:t>
      </w:r>
    </w:p>
    <w:p w14:paraId="4A2F61A1">
      <w:pPr>
        <w:bidi w:val="0"/>
        <w:rPr>
          <w:rFonts w:hint="eastAsia" w:ascii="仿宋" w:hAnsi="仿宋" w:eastAsia="仿宋" w:cs="仿宋"/>
          <w:lang w:val="en-US" w:eastAsia="zh-CN"/>
        </w:rPr>
      </w:pPr>
      <w:r>
        <w:rPr>
          <w:rFonts w:hint="eastAsia" w:ascii="仿宋" w:hAnsi="仿宋" w:eastAsia="仿宋" w:cs="仿宋"/>
          <w:lang w:val="en-US" w:eastAsia="zh-CN"/>
        </w:rPr>
        <w:t xml:space="preserve">4、关闭数据开关的输出三态门（B_SW=1）,打开存储器的片选线（CS=0）， </w:t>
      </w:r>
    </w:p>
    <w:p w14:paraId="4EBF3647">
      <w:pPr>
        <w:bidi w:val="0"/>
        <w:ind w:left="0" w:leftChars="0" w:firstLine="0" w:firstLineChars="0"/>
        <w:rPr>
          <w:rFonts w:hint="default" w:ascii="仿宋" w:hAnsi="仿宋" w:eastAsia="仿宋" w:cs="仿宋"/>
          <w:lang w:val="en-US" w:eastAsia="zh-CN"/>
        </w:rPr>
      </w:pPr>
      <w:r>
        <w:rPr>
          <w:rFonts w:hint="eastAsia" w:ascii="仿宋" w:hAnsi="仿宋" w:eastAsia="仿宋" w:cs="仿宋"/>
          <w:lang w:val="en-US" w:eastAsia="zh-CN"/>
        </w:rPr>
        <w:t>置读线有效（RD=0），此时总线上显示的即为从存储器 00H 地址单元读出的数据AAH。</w:t>
      </w:r>
    </w:p>
    <w:p w14:paraId="01832CBC">
      <w:pPr>
        <w:pStyle w:val="3"/>
        <w:bidi w:val="0"/>
        <w:rPr>
          <w:rFonts w:hint="eastAsia" w:ascii="宋体" w:hAnsi="宋体" w:eastAsia="仿宋"/>
          <w:bCs/>
          <w:color w:val="FF0000"/>
          <w:lang w:eastAsia="zh-CN"/>
        </w:rPr>
      </w:pPr>
      <w:r>
        <w:t>五</w:t>
      </w:r>
      <w:r>
        <w:rPr>
          <w:rFonts w:hint="eastAsia"/>
        </w:rPr>
        <w:t>、实验</w:t>
      </w:r>
      <w:r>
        <w:t>小结</w:t>
      </w:r>
    </w:p>
    <w:p w14:paraId="427B3B9E">
      <w:pPr>
        <w:bidi w:val="0"/>
        <w:rPr>
          <w:rFonts w:hint="default" w:ascii="仿宋" w:hAnsi="仿宋" w:eastAsia="仿宋" w:cs="仿宋"/>
          <w:lang w:val="en-US" w:eastAsia="zh-CN"/>
        </w:rPr>
      </w:pPr>
      <w:r>
        <w:rPr>
          <w:rFonts w:hint="default" w:ascii="仿宋" w:hAnsi="仿宋" w:eastAsia="仿宋" w:cs="仿宋"/>
          <w:lang w:val="en-US" w:eastAsia="zh-CN"/>
        </w:rPr>
        <w:t>在实验过程中，通过对片选线CS、写线WE和读线RD的状态进行设置，能够完成存储器的写入与读出操作。具体而言，借助按动微动开关所产生的脉冲信号，可将地址信息和数据写入存储器内。随后，对相应地址单元的数据进行连续读出，操作时需按动微动开关，把对应的地址写入地址寄存器，同时将从存储器中读出的数据与先前写入的数据进行比对。经观察发现，读出数据和之前写入的数据完全一致。</w:t>
      </w:r>
    </w:p>
    <w:p w14:paraId="63715401">
      <w:pPr>
        <w:bidi w:val="0"/>
        <w:rPr>
          <w:rFonts w:hint="eastAsia" w:ascii="仿宋" w:hAnsi="仿宋" w:eastAsia="仿宋" w:cs="仿宋"/>
          <w:lang w:val="en-US" w:eastAsia="zh-CN"/>
        </w:rPr>
      </w:pPr>
      <w:r>
        <w:rPr>
          <w:rFonts w:hint="default" w:ascii="仿宋" w:hAnsi="仿宋" w:eastAsia="仿宋" w:cs="仿宋"/>
          <w:lang w:val="en-US" w:eastAsia="zh-CN"/>
        </w:rPr>
        <w:t>通过本次实验，本人对存储器的理解与应用能力得到进一步提升，熟练掌握了向存储器写入数据以及从存储器读出数据的方法，并且对数据的一致性进行了验证，这些都为后续的学习与实践筑牢了根基。</w:t>
      </w:r>
    </w:p>
    <w:p w14:paraId="334176BE">
      <w:pPr>
        <w:bidi w:val="0"/>
        <w:rPr>
          <w:rFonts w:hint="eastAsia" w:ascii="仿宋" w:hAnsi="仿宋" w:eastAsia="仿宋" w:cs="仿宋"/>
          <w:lang w:val="en-US" w:eastAsia="zh-CN"/>
        </w:rPr>
      </w:pPr>
    </w:p>
    <w:p w14:paraId="0C9BBAC1">
      <w:pPr>
        <w:bidi w:val="0"/>
        <w:rPr>
          <w:rFonts w:hint="eastAsia" w:ascii="仿宋" w:hAnsi="仿宋" w:eastAsia="仿宋" w:cs="仿宋"/>
          <w:lang w:val="en-US" w:eastAsia="zh-CN"/>
        </w:rPr>
      </w:pPr>
    </w:p>
    <w:p w14:paraId="6993552B">
      <w:pPr>
        <w:bidi w:val="0"/>
        <w:rPr>
          <w:rFonts w:hint="eastAsia" w:ascii="仿宋" w:hAnsi="仿宋" w:eastAsia="仿宋" w:cs="仿宋"/>
          <w:lang w:val="en-US" w:eastAsia="zh-CN"/>
        </w:rPr>
      </w:pPr>
    </w:p>
    <w:p w14:paraId="64521721">
      <w:pPr>
        <w:bidi w:val="0"/>
        <w:rPr>
          <w:rFonts w:hint="eastAsia" w:ascii="仿宋" w:hAnsi="仿宋" w:eastAsia="仿宋" w:cs="仿宋"/>
          <w:lang w:val="en-US" w:eastAsia="zh-CN"/>
        </w:rPr>
      </w:pPr>
    </w:p>
    <w:p w14:paraId="7ED96256">
      <w:pPr>
        <w:pStyle w:val="2"/>
        <w:bidi w:val="0"/>
        <w:ind w:left="0" w:leftChars="0" w:firstLine="0" w:firstLineChars="0"/>
        <w:jc w:val="both"/>
        <w:rPr>
          <w:rFonts w:hint="eastAsia"/>
          <w:lang w:val="en-US" w:eastAsia="zh-CN"/>
        </w:rPr>
      </w:pPr>
    </w:p>
    <w:p w14:paraId="2956EE4E">
      <w:pPr>
        <w:rPr>
          <w:rFonts w:hint="eastAsia"/>
          <w:lang w:val="en-US" w:eastAsia="zh-CN"/>
        </w:rPr>
      </w:pPr>
    </w:p>
    <w:p w14:paraId="0237B832">
      <w:pPr>
        <w:rPr>
          <w:rFonts w:hint="eastAsia"/>
          <w:lang w:val="en-US" w:eastAsia="zh-CN"/>
        </w:rPr>
      </w:pPr>
    </w:p>
    <w:p w14:paraId="6E01DE69">
      <w:pPr>
        <w:pStyle w:val="2"/>
        <w:bidi w:val="0"/>
        <w:jc w:val="both"/>
      </w:pPr>
      <w:r>
        <w:rPr>
          <w:rFonts w:hint="eastAsia"/>
          <w:lang w:val="en-US" w:eastAsia="zh-CN"/>
        </w:rPr>
        <w:t>实验四《</w:t>
      </w:r>
      <w:r>
        <w:rPr>
          <w:rFonts w:hint="eastAsia"/>
          <w:b/>
          <w:bCs/>
          <w:color w:val="000000"/>
          <w:sz w:val="36"/>
        </w:rPr>
        <w:t>总线及数据通路组成实验</w:t>
      </w:r>
      <w:r>
        <w:rPr>
          <w:rFonts w:hint="eastAsia"/>
          <w:lang w:val="en-US" w:eastAsia="zh-CN"/>
        </w:rPr>
        <w:t>》预习报告</w:t>
      </w:r>
    </w:p>
    <w:p w14:paraId="3C1DD4E1">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2EB16391">
      <w:pPr>
        <w:pStyle w:val="3"/>
        <w:bidi w:val="0"/>
      </w:pPr>
      <w:r>
        <w:rPr>
          <w:rFonts w:hint="eastAsia"/>
        </w:rPr>
        <w:t>一、实验目的</w:t>
      </w:r>
    </w:p>
    <w:p w14:paraId="365A8D5A">
      <w:pPr>
        <w:bidi w:val="0"/>
        <w:rPr>
          <w:rFonts w:hint="eastAsia" w:ascii="仿宋" w:hAnsi="仿宋" w:eastAsia="仿宋" w:cs="仿宋"/>
          <w:lang w:val="en-US" w:eastAsia="zh-CN"/>
        </w:rPr>
      </w:pPr>
      <w:r>
        <w:rPr>
          <w:rFonts w:hint="eastAsia" w:ascii="仿宋" w:hAnsi="仿宋" w:eastAsia="仿宋" w:cs="仿宋"/>
          <w:lang w:val="en-US" w:eastAsia="zh-CN"/>
        </w:rPr>
        <w:t>1、理解总线的概念、作用和特性。</w:t>
      </w:r>
    </w:p>
    <w:p w14:paraId="679BC5EB">
      <w:pPr>
        <w:bidi w:val="0"/>
        <w:rPr>
          <w:rFonts w:hint="eastAsia" w:ascii="仿宋" w:hAnsi="仿宋" w:eastAsia="仿宋" w:cs="仿宋"/>
          <w:lang w:val="en-US" w:eastAsia="zh-CN"/>
        </w:rPr>
      </w:pPr>
      <w:r>
        <w:rPr>
          <w:rFonts w:hint="eastAsia" w:ascii="仿宋" w:hAnsi="仿宋" w:eastAsia="仿宋" w:cs="仿宋"/>
          <w:lang w:val="en-US" w:eastAsia="zh-CN"/>
        </w:rPr>
        <w:t>2、掌握用总线控制数据传送的方法。</w:t>
      </w:r>
    </w:p>
    <w:p w14:paraId="1C5F5FF8">
      <w:pPr>
        <w:bidi w:val="0"/>
        <w:rPr>
          <w:rFonts w:hint="eastAsia" w:ascii="仿宋" w:hAnsi="仿宋" w:eastAsia="仿宋" w:cs="仿宋"/>
          <w:lang w:val="en-US" w:eastAsia="zh-CN"/>
        </w:rPr>
      </w:pPr>
      <w:r>
        <w:rPr>
          <w:rFonts w:hint="eastAsia" w:ascii="仿宋" w:hAnsi="仿宋" w:eastAsia="仿宋" w:cs="仿宋"/>
          <w:lang w:val="en-US" w:eastAsia="zh-CN"/>
        </w:rPr>
        <w:t>3、进一步熟悉教学计算机的数据通路。</w:t>
      </w:r>
    </w:p>
    <w:p w14:paraId="053403DC">
      <w:pPr>
        <w:bidi w:val="0"/>
        <w:rPr>
          <w:rFonts w:hint="eastAsia" w:ascii="仿宋" w:hAnsi="仿宋" w:eastAsia="仿宋" w:cs="仿宋"/>
          <w:lang w:val="en-US" w:eastAsia="zh-CN"/>
        </w:rPr>
      </w:pPr>
      <w:r>
        <w:rPr>
          <w:rFonts w:hint="eastAsia" w:ascii="仿宋" w:hAnsi="仿宋" w:eastAsia="仿宋" w:cs="仿宋"/>
          <w:lang w:val="en-US" w:eastAsia="zh-CN"/>
        </w:rPr>
        <w:t>4、掌握数字逻辑电路中故障的一般规律，以及排除故障的一般原则和方法。</w:t>
      </w:r>
    </w:p>
    <w:p w14:paraId="5724FA7F">
      <w:pPr>
        <w:bidi w:val="0"/>
        <w:rPr>
          <w:rFonts w:hint="eastAsia" w:ascii="仿宋" w:hAnsi="仿宋" w:eastAsia="仿宋" w:cs="仿宋"/>
          <w:lang w:val="en-US" w:eastAsia="zh-CN"/>
        </w:rPr>
      </w:pPr>
      <w:r>
        <w:rPr>
          <w:rFonts w:hint="eastAsia" w:ascii="仿宋" w:hAnsi="仿宋" w:eastAsia="仿宋" w:cs="仿宋"/>
          <w:lang w:val="en-US" w:eastAsia="zh-CN"/>
        </w:rPr>
        <w:t>5、锻炼分析问题与解决问题的能力，在出现故障的情况下，独立分析故障现象，并排除故障。</w:t>
      </w:r>
    </w:p>
    <w:p w14:paraId="509B269A">
      <w:pPr>
        <w:pStyle w:val="3"/>
        <w:bidi w:val="0"/>
      </w:pPr>
      <w:r>
        <w:t>二</w:t>
      </w:r>
      <w:r>
        <w:rPr>
          <w:rFonts w:hint="eastAsia"/>
        </w:rPr>
        <w:t>、</w:t>
      </w:r>
      <w:r>
        <w:t>实验内容</w:t>
      </w:r>
    </w:p>
    <w:p w14:paraId="24899DD2">
      <w:pPr>
        <w:bidi w:val="0"/>
        <w:rPr>
          <w:rFonts w:hint="eastAsia" w:ascii="仿宋" w:hAnsi="仿宋" w:eastAsia="仿宋" w:cs="仿宋"/>
          <w:lang w:val="en-US" w:eastAsia="zh-CN"/>
        </w:rPr>
      </w:pPr>
      <w:r>
        <w:rPr>
          <w:rFonts w:hint="eastAsia" w:ascii="仿宋" w:hAnsi="仿宋" w:eastAsia="仿宋" w:cs="仿宋"/>
          <w:lang w:val="en-US" w:eastAsia="zh-CN"/>
        </w:rPr>
        <w:t>1、理解总线的概念，作用和特点；</w:t>
      </w:r>
    </w:p>
    <w:p w14:paraId="1FE40905">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74699B50">
      <w:pPr>
        <w:bidi w:val="0"/>
        <w:rPr>
          <w:rFonts w:hint="eastAsia" w:ascii="仿宋" w:hAnsi="仿宋" w:eastAsia="仿宋" w:cs="仿宋"/>
          <w:lang w:val="en-US" w:eastAsia="zh-CN"/>
        </w:rPr>
      </w:pPr>
      <w:r>
        <w:rPr>
          <w:rFonts w:hint="eastAsia" w:ascii="仿宋" w:hAnsi="仿宋" w:eastAsia="仿宋" w:cs="仿宋"/>
          <w:lang w:val="en-US" w:eastAsia="zh-CN"/>
        </w:rPr>
        <w:t xml:space="preserve">3、给定不同数据验证总线控制数据传送的方法以及排除故障的一般原则和 </w:t>
      </w:r>
    </w:p>
    <w:p w14:paraId="72600289">
      <w:pPr>
        <w:bidi w:val="0"/>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方法。</w:t>
      </w:r>
    </w:p>
    <w:p w14:paraId="3726DF27">
      <w:pPr>
        <w:pStyle w:val="3"/>
        <w:bidi w:val="0"/>
        <w:rPr>
          <w:rFonts w:ascii="宋体" w:hAnsi="宋体"/>
          <w:color w:val="FF0000"/>
        </w:rPr>
      </w:pPr>
      <w:r>
        <w:t>三</w:t>
      </w:r>
      <w:r>
        <w:rPr>
          <w:rFonts w:hint="eastAsia"/>
        </w:rPr>
        <w:t>、</w:t>
      </w:r>
      <w:r>
        <w:t>实验</w:t>
      </w:r>
      <w:r>
        <w:rPr>
          <w:rFonts w:hint="eastAsia"/>
        </w:rPr>
        <w:t>原理</w:t>
      </w:r>
    </w:p>
    <w:p w14:paraId="3270A221">
      <w:pPr>
        <w:bidi w:val="0"/>
        <w:rPr>
          <w:rFonts w:hint="eastAsia" w:ascii="仿宋" w:hAnsi="仿宋" w:eastAsia="仿宋" w:cs="仿宋"/>
          <w:lang w:val="en-US" w:eastAsia="zh-CN"/>
        </w:rPr>
      </w:pPr>
      <w:r>
        <w:rPr>
          <w:rFonts w:hint="eastAsia" w:ascii="仿宋" w:hAnsi="仿宋" w:eastAsia="仿宋" w:cs="仿宋"/>
          <w:lang w:val="en-US" w:eastAsia="zh-CN"/>
        </w:rPr>
        <w:t>1.总线作用：总线用来连接计算机中的各个功能部件，是计算机的各部件之间传输信息的公共通路，包括传输数据信息的逻辑电路、管理信息传输协议的逻辑线路和物理连线。</w:t>
      </w:r>
    </w:p>
    <w:p w14:paraId="76A83DC8">
      <w:pPr>
        <w:bidi w:val="0"/>
        <w:rPr>
          <w:rFonts w:hint="eastAsia" w:ascii="仿宋" w:hAnsi="仿宋" w:eastAsia="仿宋" w:cs="仿宋"/>
          <w:lang w:val="en-US" w:eastAsia="zh-CN"/>
        </w:rPr>
      </w:pPr>
      <w:r>
        <w:rPr>
          <w:rFonts w:hint="eastAsia" w:ascii="仿宋" w:hAnsi="仿宋" w:eastAsia="仿宋" w:cs="仿宋"/>
          <w:lang w:val="en-US" w:eastAsia="zh-CN"/>
        </w:rPr>
        <w:t>2.总线特征：分时和共享是总线的两大特征。</w:t>
      </w:r>
    </w:p>
    <w:p w14:paraId="49720211">
      <w:pPr>
        <w:bidi w:val="0"/>
        <w:rPr>
          <w:rFonts w:hint="eastAsia" w:ascii="仿宋" w:hAnsi="仿宋" w:eastAsia="仿宋" w:cs="仿宋"/>
          <w:lang w:val="en-US" w:eastAsia="zh-CN"/>
        </w:rPr>
      </w:pPr>
      <w:r>
        <w:rPr>
          <w:rFonts w:hint="eastAsia" w:ascii="仿宋" w:hAnsi="仿宋" w:eastAsia="仿宋" w:cs="仿宋"/>
          <w:lang w:val="en-US" w:eastAsia="zh-CN"/>
        </w:rPr>
        <w:t>3.实验将输入设备，输出设备，存储器，通用寄存器等单元都挂至总线上，这些设备都需要有三态输出控制，各个部件都有自己的输入输出控制信号，通过对这些信号的有序控制，就可以正确地通过总线把数据传送给不同的部件。</w:t>
      </w:r>
    </w:p>
    <w:p w14:paraId="59BDFE2B">
      <w:pPr>
        <w:bidi w:val="0"/>
        <w:rPr>
          <w:rFonts w:hint="eastAsia" w:ascii="仿宋" w:hAnsi="仿宋" w:eastAsia="仿宋" w:cs="仿宋"/>
          <w:lang w:val="en-US" w:eastAsia="zh-CN"/>
        </w:rPr>
      </w:pPr>
      <w:r>
        <w:rPr>
          <w:rFonts w:hint="eastAsia" w:ascii="仿宋" w:hAnsi="仿宋" w:eastAsia="仿宋" w:cs="仿宋"/>
          <w:lang w:val="en-US" w:eastAsia="zh-CN"/>
        </w:rPr>
        <w:t>4.各个部件的控制信号都需要是连接到“开关组单元”的各个独立的二进制开关上来手动控制。</w:t>
      </w:r>
    </w:p>
    <w:p w14:paraId="551D9BF2">
      <w:pPr>
        <w:bidi w:val="0"/>
        <w:rPr>
          <w:rFonts w:hint="eastAsia" w:ascii="仿宋" w:hAnsi="仿宋" w:eastAsia="仿宋" w:cs="仿宋"/>
          <w:lang w:val="en-US" w:eastAsia="zh-CN"/>
        </w:rPr>
      </w:pPr>
      <w:r>
        <w:rPr>
          <w:rFonts w:hint="eastAsia" w:ascii="仿宋" w:hAnsi="仿宋" w:eastAsia="仿宋" w:cs="仿宋"/>
          <w:lang w:val="en-US" w:eastAsia="zh-CN"/>
        </w:rPr>
        <w:t>5.连接到总线上的地址寄存器只有输入线，其输出直接连接到存储器的地址用于锁存需读写的存储器的地址。</w:t>
      </w:r>
    </w:p>
    <w:p w14:paraId="5175667A">
      <w:pPr>
        <w:bidi w:val="0"/>
        <w:rPr>
          <w:rFonts w:hint="eastAsia" w:ascii="仿宋" w:hAnsi="仿宋" w:eastAsia="仿宋" w:cs="仿宋"/>
          <w:lang w:val="en-US" w:eastAsia="zh-CN"/>
        </w:rPr>
      </w:pPr>
      <w:r>
        <w:rPr>
          <w:rFonts w:hint="eastAsia" w:ascii="仿宋" w:hAnsi="仿宋" w:eastAsia="仿宋" w:cs="仿宋"/>
          <w:lang w:val="en-US" w:eastAsia="zh-CN"/>
        </w:rPr>
        <w:t>6.实验使用 T3,T4 信号，由信号单元、时序发生器和总线单元共同产生。</w:t>
      </w:r>
    </w:p>
    <w:p w14:paraId="2C2D0839">
      <w:pPr>
        <w:bidi w:val="0"/>
        <w:rPr>
          <w:rFonts w:hint="eastAsia" w:ascii="仿宋" w:hAnsi="仿宋" w:eastAsia="仿宋" w:cs="仿宋"/>
          <w:lang w:val="en-US" w:eastAsia="zh-CN"/>
        </w:rPr>
      </w:pPr>
    </w:p>
    <w:p w14:paraId="04282A85">
      <w:pPr>
        <w:bidi w:val="0"/>
        <w:rPr>
          <w:rFonts w:hint="eastAsia" w:ascii="仿宋" w:hAnsi="仿宋" w:eastAsia="仿宋" w:cs="仿宋"/>
          <w:lang w:val="en-US" w:eastAsia="zh-CN"/>
        </w:rPr>
      </w:pPr>
    </w:p>
    <w:p w14:paraId="1CB00448">
      <w:pPr>
        <w:bidi w:val="0"/>
        <w:rPr>
          <w:rFonts w:hint="eastAsia" w:ascii="仿宋" w:hAnsi="仿宋" w:eastAsia="仿宋" w:cs="仿宋"/>
          <w:lang w:val="en-US" w:eastAsia="zh-CN"/>
        </w:rPr>
      </w:pPr>
    </w:p>
    <w:p w14:paraId="7481549B">
      <w:pPr>
        <w:bidi w:val="0"/>
        <w:rPr>
          <w:rFonts w:hint="eastAsia" w:ascii="仿宋" w:hAnsi="仿宋" w:eastAsia="仿宋" w:cs="仿宋"/>
          <w:lang w:val="en-US" w:eastAsia="zh-CN"/>
        </w:rPr>
      </w:pPr>
    </w:p>
    <w:p w14:paraId="1F2259E1">
      <w:pPr>
        <w:bidi w:val="0"/>
        <w:rPr>
          <w:rFonts w:hint="eastAsia" w:ascii="仿宋" w:hAnsi="仿宋" w:eastAsia="仿宋" w:cs="仿宋"/>
          <w:lang w:val="en-US" w:eastAsia="zh-CN"/>
        </w:rPr>
      </w:pPr>
    </w:p>
    <w:p w14:paraId="32C3CFA5">
      <w:pPr>
        <w:bidi w:val="0"/>
        <w:rPr>
          <w:rFonts w:hint="eastAsia" w:ascii="仿宋" w:hAnsi="仿宋" w:eastAsia="仿宋" w:cs="仿宋"/>
          <w:lang w:val="en-US" w:eastAsia="zh-CN"/>
        </w:rPr>
      </w:pPr>
    </w:p>
    <w:p w14:paraId="323AB0EA">
      <w:pPr>
        <w:bidi w:val="0"/>
        <w:rPr>
          <w:rFonts w:hint="eastAsia" w:ascii="仿宋" w:hAnsi="仿宋" w:eastAsia="仿宋" w:cs="仿宋"/>
          <w:lang w:val="en-US" w:eastAsia="zh-CN"/>
        </w:rPr>
      </w:pPr>
    </w:p>
    <w:p w14:paraId="16AB6079">
      <w:pPr>
        <w:bidi w:val="0"/>
        <w:rPr>
          <w:rFonts w:hint="eastAsia" w:ascii="仿宋" w:hAnsi="仿宋" w:eastAsia="仿宋" w:cs="仿宋"/>
          <w:lang w:val="en-US" w:eastAsia="zh-CN"/>
        </w:rPr>
      </w:pPr>
    </w:p>
    <w:p w14:paraId="48F4C4FD">
      <w:pPr>
        <w:bidi w:val="0"/>
        <w:rPr>
          <w:rFonts w:hint="eastAsia" w:ascii="仿宋" w:hAnsi="仿宋" w:eastAsia="仿宋" w:cs="仿宋"/>
          <w:lang w:val="en-US" w:eastAsia="zh-CN"/>
        </w:rPr>
      </w:pPr>
    </w:p>
    <w:p w14:paraId="05225790">
      <w:pPr>
        <w:bidi w:val="0"/>
        <w:rPr>
          <w:rFonts w:hint="eastAsia" w:ascii="仿宋" w:hAnsi="仿宋" w:eastAsia="仿宋" w:cs="仿宋"/>
          <w:lang w:val="en-US" w:eastAsia="zh-CN"/>
        </w:rPr>
      </w:pPr>
    </w:p>
    <w:p w14:paraId="2FC12F48">
      <w:pPr>
        <w:bidi w:val="0"/>
        <w:rPr>
          <w:rFonts w:hint="eastAsia" w:ascii="仿宋" w:hAnsi="仿宋" w:eastAsia="仿宋" w:cs="仿宋"/>
          <w:lang w:val="en-US" w:eastAsia="zh-CN"/>
        </w:rPr>
      </w:pPr>
    </w:p>
    <w:p w14:paraId="5215BCEC">
      <w:pPr>
        <w:bidi w:val="0"/>
        <w:rPr>
          <w:rFonts w:hint="eastAsia" w:ascii="仿宋" w:hAnsi="仿宋" w:eastAsia="仿宋" w:cs="仿宋"/>
          <w:lang w:val="en-US" w:eastAsia="zh-CN"/>
        </w:rPr>
      </w:pPr>
    </w:p>
    <w:p w14:paraId="640A9ABC">
      <w:pPr>
        <w:bidi w:val="0"/>
        <w:rPr>
          <w:rFonts w:hint="eastAsia" w:ascii="仿宋" w:hAnsi="仿宋" w:eastAsia="仿宋" w:cs="仿宋"/>
          <w:lang w:val="en-US" w:eastAsia="zh-CN"/>
        </w:rPr>
      </w:pPr>
    </w:p>
    <w:p w14:paraId="58444D98">
      <w:pPr>
        <w:bidi w:val="0"/>
        <w:rPr>
          <w:rFonts w:hint="eastAsia" w:ascii="仿宋" w:hAnsi="仿宋" w:eastAsia="仿宋" w:cs="仿宋"/>
          <w:lang w:val="en-US" w:eastAsia="zh-CN"/>
        </w:rPr>
      </w:pPr>
    </w:p>
    <w:p w14:paraId="0150DBB3">
      <w:pPr>
        <w:bidi w:val="0"/>
        <w:rPr>
          <w:rFonts w:hint="eastAsia" w:ascii="仿宋" w:hAnsi="仿宋" w:eastAsia="仿宋" w:cs="仿宋"/>
          <w:lang w:val="en-US" w:eastAsia="zh-CN"/>
        </w:rPr>
      </w:pPr>
    </w:p>
    <w:p w14:paraId="1F7352E8">
      <w:pPr>
        <w:bidi w:val="0"/>
        <w:rPr>
          <w:rFonts w:hint="eastAsia" w:ascii="仿宋" w:hAnsi="仿宋" w:eastAsia="仿宋" w:cs="仿宋"/>
          <w:lang w:val="en-US" w:eastAsia="zh-CN"/>
        </w:rPr>
      </w:pPr>
    </w:p>
    <w:p w14:paraId="7C114DCB">
      <w:pPr>
        <w:bidi w:val="0"/>
        <w:rPr>
          <w:rFonts w:hint="eastAsia" w:ascii="仿宋" w:hAnsi="仿宋" w:eastAsia="仿宋" w:cs="仿宋"/>
          <w:lang w:val="en-US" w:eastAsia="zh-CN"/>
        </w:rPr>
      </w:pPr>
    </w:p>
    <w:p w14:paraId="296270A4">
      <w:pPr>
        <w:ind w:firstLine="420" w:firstLineChars="0"/>
        <w:rPr>
          <w:rFonts w:hint="eastAsia"/>
          <w:b w:val="0"/>
          <w:bCs w:val="0"/>
          <w:sz w:val="21"/>
          <w:szCs w:val="21"/>
          <w:lang w:val="en-US" w:eastAsia="zh-CN"/>
        </w:rPr>
      </w:pPr>
    </w:p>
    <w:p w14:paraId="44B6B298">
      <w:pPr>
        <w:ind w:firstLine="420"/>
        <w:rPr>
          <w:rFonts w:hint="eastAsia" w:ascii="宋体" w:hAnsi="宋体"/>
          <w:color w:val="000000"/>
          <w:lang w:val="en-US" w:eastAsia="zh-CN"/>
        </w:rPr>
      </w:pPr>
    </w:p>
    <w:p w14:paraId="0AF8ED18">
      <w:pPr>
        <w:ind w:firstLine="420"/>
        <w:rPr>
          <w:rFonts w:hint="eastAsia" w:ascii="宋体" w:hAnsi="宋体"/>
          <w:color w:val="000000"/>
          <w:lang w:val="en-US" w:eastAsia="zh-CN"/>
        </w:rPr>
      </w:pPr>
    </w:p>
    <w:p w14:paraId="6A9CFC08">
      <w:pPr>
        <w:ind w:firstLine="420"/>
        <w:rPr>
          <w:rFonts w:hint="eastAsia" w:ascii="宋体" w:hAnsi="宋体"/>
          <w:color w:val="000000"/>
          <w:lang w:val="en-US" w:eastAsia="zh-CN"/>
        </w:rPr>
      </w:pPr>
    </w:p>
    <w:p w14:paraId="080B6B89">
      <w:pPr>
        <w:pStyle w:val="2"/>
        <w:bidi w:val="0"/>
        <w:ind w:left="0" w:leftChars="0" w:firstLine="643" w:firstLineChars="200"/>
        <w:jc w:val="both"/>
      </w:pPr>
      <w:r>
        <w:rPr>
          <w:rFonts w:hint="eastAsia"/>
          <w:lang w:val="en-US" w:eastAsia="zh-CN"/>
        </w:rPr>
        <w:t>实验四《</w:t>
      </w:r>
      <w:r>
        <w:rPr>
          <w:rFonts w:hint="eastAsia"/>
          <w:b/>
          <w:bCs/>
          <w:color w:val="000000"/>
          <w:sz w:val="36"/>
        </w:rPr>
        <w:t>总线及数据通路组成实验</w:t>
      </w:r>
      <w:r>
        <w:rPr>
          <w:rFonts w:hint="eastAsia"/>
          <w:lang w:val="en-US" w:eastAsia="zh-CN"/>
        </w:rPr>
        <w:t>》实验报告</w:t>
      </w:r>
    </w:p>
    <w:p w14:paraId="1CBE4A14">
      <w:pPr>
        <w:bidi w:val="0"/>
        <w:ind w:firstLine="1440" w:firstLineChars="600"/>
        <w:rPr>
          <w:rFonts w:hint="default" w:ascii="仿宋" w:hAnsi="仿宋" w:eastAsia="仿宋" w:cs="仿宋"/>
          <w:lang w:val="en-US" w:eastAsia="zh-CN"/>
        </w:rPr>
      </w:pPr>
      <w:r>
        <w:rPr>
          <w:rFonts w:hint="eastAsia" w:ascii="仿宋" w:hAnsi="仿宋" w:eastAsia="仿宋" w:cs="仿宋"/>
          <w:lang w:val="en-US" w:eastAsia="zh-CN"/>
        </w:rPr>
        <w:t>班级：计算机2</w:t>
      </w:r>
      <w:r>
        <w:rPr>
          <w:rFonts w:hint="eastAsia" w:ascii="仿宋" w:hAnsi="仿宋" w:cs="仿宋"/>
          <w:lang w:val="en-US" w:eastAsia="zh-CN"/>
        </w:rPr>
        <w:t>32，</w:t>
      </w:r>
      <w:r>
        <w:rPr>
          <w:rFonts w:hint="eastAsia" w:ascii="仿宋" w:hAnsi="仿宋" w:eastAsia="仿宋" w:cs="仿宋"/>
          <w:lang w:val="en-US" w:eastAsia="zh-CN"/>
        </w:rPr>
        <w:t>学号：</w:t>
      </w:r>
      <w:r>
        <w:rPr>
          <w:rFonts w:hint="eastAsia" w:ascii="仿宋" w:hAnsi="仿宋" w:cs="仿宋"/>
          <w:lang w:val="en-US" w:eastAsia="zh-CN"/>
        </w:rPr>
        <w:t>202307020122，</w:t>
      </w:r>
      <w:r>
        <w:rPr>
          <w:rFonts w:hint="eastAsia" w:ascii="仿宋" w:hAnsi="仿宋" w:eastAsia="仿宋" w:cs="仿宋"/>
          <w:lang w:val="en-US" w:eastAsia="zh-CN"/>
        </w:rPr>
        <w:t>姓名：</w:t>
      </w:r>
      <w:r>
        <w:rPr>
          <w:rFonts w:hint="eastAsia" w:ascii="仿宋" w:hAnsi="仿宋" w:cs="仿宋"/>
          <w:lang w:val="en-US" w:eastAsia="zh-CN"/>
        </w:rPr>
        <w:t>马凌峰</w:t>
      </w:r>
    </w:p>
    <w:p w14:paraId="7343E20E">
      <w:pPr>
        <w:pStyle w:val="3"/>
        <w:bidi w:val="0"/>
      </w:pPr>
      <w:r>
        <w:rPr>
          <w:rFonts w:hint="eastAsia"/>
        </w:rPr>
        <w:t>一、实验目的</w:t>
      </w:r>
    </w:p>
    <w:p w14:paraId="63082C2C">
      <w:pPr>
        <w:bidi w:val="0"/>
        <w:rPr>
          <w:rFonts w:hint="eastAsia" w:ascii="仿宋" w:hAnsi="仿宋" w:eastAsia="仿宋" w:cs="仿宋"/>
          <w:lang w:val="en-US" w:eastAsia="zh-CN"/>
        </w:rPr>
      </w:pPr>
      <w:r>
        <w:rPr>
          <w:rFonts w:hint="eastAsia" w:ascii="仿宋" w:hAnsi="仿宋" w:eastAsia="仿宋" w:cs="仿宋"/>
          <w:lang w:val="en-US" w:eastAsia="zh-CN"/>
        </w:rPr>
        <w:t>1、理解总线的概念、作用和特性。</w:t>
      </w:r>
    </w:p>
    <w:p w14:paraId="1D728A07">
      <w:pPr>
        <w:bidi w:val="0"/>
        <w:rPr>
          <w:rFonts w:hint="eastAsia" w:ascii="仿宋" w:hAnsi="仿宋" w:eastAsia="仿宋" w:cs="仿宋"/>
          <w:lang w:val="en-US" w:eastAsia="zh-CN"/>
        </w:rPr>
      </w:pPr>
      <w:r>
        <w:rPr>
          <w:rFonts w:hint="eastAsia" w:ascii="仿宋" w:hAnsi="仿宋" w:eastAsia="仿宋" w:cs="仿宋"/>
          <w:lang w:val="en-US" w:eastAsia="zh-CN"/>
        </w:rPr>
        <w:t>2、掌握用总线控制数据传送的方法。</w:t>
      </w:r>
    </w:p>
    <w:p w14:paraId="204EB16B">
      <w:pPr>
        <w:bidi w:val="0"/>
        <w:rPr>
          <w:rFonts w:hint="eastAsia" w:ascii="仿宋" w:hAnsi="仿宋" w:eastAsia="仿宋" w:cs="仿宋"/>
          <w:lang w:val="en-US" w:eastAsia="zh-CN"/>
        </w:rPr>
      </w:pPr>
      <w:r>
        <w:rPr>
          <w:rFonts w:hint="eastAsia" w:ascii="仿宋" w:hAnsi="仿宋" w:eastAsia="仿宋" w:cs="仿宋"/>
          <w:lang w:val="en-US" w:eastAsia="zh-CN"/>
        </w:rPr>
        <w:t>3、进一步熟悉教学计算机的数据通路。</w:t>
      </w:r>
    </w:p>
    <w:p w14:paraId="29F39E49">
      <w:pPr>
        <w:bidi w:val="0"/>
        <w:rPr>
          <w:rFonts w:hint="eastAsia" w:ascii="仿宋" w:hAnsi="仿宋" w:eastAsia="仿宋" w:cs="仿宋"/>
          <w:lang w:val="en-US" w:eastAsia="zh-CN"/>
        </w:rPr>
      </w:pPr>
      <w:r>
        <w:rPr>
          <w:rFonts w:hint="eastAsia" w:ascii="仿宋" w:hAnsi="仿宋" w:eastAsia="仿宋" w:cs="仿宋"/>
          <w:lang w:val="en-US" w:eastAsia="zh-CN"/>
        </w:rPr>
        <w:t>4、掌握数字逻辑电路中故障的一般规律，以及排除故障的一般原则和方法。</w:t>
      </w:r>
    </w:p>
    <w:p w14:paraId="146AC3E9">
      <w:pPr>
        <w:bidi w:val="0"/>
        <w:rPr>
          <w:rFonts w:hint="eastAsia" w:ascii="仿宋" w:hAnsi="仿宋" w:eastAsia="仿宋" w:cs="仿宋"/>
          <w:lang w:val="en-US" w:eastAsia="zh-CN"/>
        </w:rPr>
      </w:pPr>
      <w:r>
        <w:rPr>
          <w:rFonts w:hint="eastAsia" w:ascii="仿宋" w:hAnsi="仿宋" w:eastAsia="仿宋" w:cs="仿宋"/>
          <w:lang w:val="en-US" w:eastAsia="zh-CN"/>
        </w:rPr>
        <w:t>5、锻炼分析问题与解决问题的能力，在出现故障的情况下，独立分析故障现象，并排除故障。</w:t>
      </w:r>
    </w:p>
    <w:p w14:paraId="6C980986">
      <w:pPr>
        <w:pStyle w:val="3"/>
        <w:bidi w:val="0"/>
      </w:pPr>
      <w:r>
        <w:t>二</w:t>
      </w:r>
      <w:r>
        <w:rPr>
          <w:rFonts w:hint="eastAsia"/>
        </w:rPr>
        <w:t>、</w:t>
      </w:r>
      <w:r>
        <w:t>实验内容</w:t>
      </w:r>
    </w:p>
    <w:p w14:paraId="0BBCACF3">
      <w:pPr>
        <w:bidi w:val="0"/>
        <w:rPr>
          <w:rFonts w:hint="eastAsia" w:ascii="仿宋" w:hAnsi="仿宋" w:eastAsia="仿宋" w:cs="仿宋"/>
          <w:lang w:val="en-US" w:eastAsia="zh-CN"/>
        </w:rPr>
      </w:pPr>
      <w:r>
        <w:rPr>
          <w:rFonts w:hint="eastAsia" w:ascii="仿宋" w:hAnsi="仿宋" w:eastAsia="仿宋" w:cs="仿宋"/>
          <w:lang w:val="en-US" w:eastAsia="zh-CN"/>
        </w:rPr>
        <w:t>1、理解总线的概念，作用和特点；</w:t>
      </w:r>
    </w:p>
    <w:p w14:paraId="5B849CB9">
      <w:pPr>
        <w:bidi w:val="0"/>
        <w:rPr>
          <w:rFonts w:hint="eastAsia" w:ascii="仿宋" w:hAnsi="仿宋" w:eastAsia="仿宋" w:cs="仿宋"/>
          <w:lang w:val="en-US" w:eastAsia="zh-CN"/>
        </w:rPr>
      </w:pPr>
      <w:r>
        <w:rPr>
          <w:rFonts w:hint="eastAsia" w:ascii="仿宋" w:hAnsi="仿宋" w:eastAsia="仿宋" w:cs="仿宋"/>
          <w:lang w:val="en-US" w:eastAsia="zh-CN"/>
        </w:rPr>
        <w:t xml:space="preserve">2、按照实验通路图搭建实验电路； </w:t>
      </w:r>
    </w:p>
    <w:p w14:paraId="552F144A">
      <w:pPr>
        <w:bidi w:val="0"/>
        <w:rPr>
          <w:rFonts w:hint="eastAsia" w:ascii="仿宋" w:hAnsi="仿宋" w:eastAsia="仿宋" w:cs="仿宋"/>
          <w:lang w:val="en-US" w:eastAsia="zh-CN"/>
        </w:rPr>
      </w:pPr>
      <w:r>
        <w:rPr>
          <w:rFonts w:hint="eastAsia" w:ascii="仿宋" w:hAnsi="仿宋" w:eastAsia="仿宋" w:cs="仿宋"/>
          <w:lang w:val="en-US" w:eastAsia="zh-CN"/>
        </w:rPr>
        <w:t xml:space="preserve">3、给定不同数据验证总线控制数据传送的方法以及排除故障的一般原则和 </w:t>
      </w:r>
    </w:p>
    <w:p w14:paraId="44CD472D">
      <w:pPr>
        <w:bidi w:val="0"/>
        <w:ind w:left="0" w:leftChars="0" w:firstLine="0" w:firstLineChars="0"/>
        <w:rPr>
          <w:rFonts w:hint="eastAsia" w:ascii="仿宋" w:hAnsi="仿宋" w:eastAsia="仿宋" w:cs="仿宋"/>
          <w:lang w:val="en-US" w:eastAsia="zh-CN"/>
        </w:rPr>
      </w:pPr>
      <w:r>
        <w:rPr>
          <w:rFonts w:hint="eastAsia" w:ascii="仿宋" w:hAnsi="仿宋" w:eastAsia="仿宋" w:cs="仿宋"/>
          <w:lang w:val="en-US" w:eastAsia="zh-CN"/>
        </w:rPr>
        <w:t>方法。</w:t>
      </w:r>
    </w:p>
    <w:p w14:paraId="694543A5">
      <w:pPr>
        <w:pStyle w:val="3"/>
        <w:bidi w:val="0"/>
        <w:rPr>
          <w:rFonts w:ascii="宋体" w:hAnsi="宋体"/>
          <w:color w:val="FF0000"/>
        </w:rPr>
      </w:pPr>
      <w:r>
        <w:t>三</w:t>
      </w:r>
      <w:r>
        <w:rPr>
          <w:rFonts w:hint="eastAsia"/>
        </w:rPr>
        <w:t>、</w:t>
      </w:r>
      <w:r>
        <w:t>实验</w:t>
      </w:r>
      <w:r>
        <w:rPr>
          <w:rFonts w:hint="eastAsia"/>
        </w:rPr>
        <w:t>原理</w:t>
      </w:r>
    </w:p>
    <w:p w14:paraId="1F0EC3F0">
      <w:pPr>
        <w:bidi w:val="0"/>
        <w:rPr>
          <w:rFonts w:hint="eastAsia" w:ascii="仿宋" w:hAnsi="仿宋" w:eastAsia="仿宋" w:cs="仿宋"/>
          <w:lang w:val="en-US" w:eastAsia="zh-CN"/>
        </w:rPr>
      </w:pPr>
      <w:r>
        <w:rPr>
          <w:rFonts w:hint="eastAsia" w:ascii="仿宋" w:hAnsi="仿宋" w:eastAsia="仿宋" w:cs="仿宋"/>
          <w:lang w:val="en-US" w:eastAsia="zh-CN"/>
        </w:rPr>
        <w:t>1.总线作用：总线用来连接计算机中的各个功能部件，是计算机的各部件之间传输信息的公共通路，包括传输数据信息的逻辑电路、管理信息传输协议的逻辑线路和物理连线。</w:t>
      </w:r>
    </w:p>
    <w:p w14:paraId="13C44173">
      <w:pPr>
        <w:bidi w:val="0"/>
        <w:rPr>
          <w:rFonts w:hint="eastAsia" w:ascii="仿宋" w:hAnsi="仿宋" w:eastAsia="仿宋" w:cs="仿宋"/>
          <w:lang w:val="en-US" w:eastAsia="zh-CN"/>
        </w:rPr>
      </w:pPr>
      <w:r>
        <w:rPr>
          <w:rFonts w:hint="eastAsia" w:ascii="仿宋" w:hAnsi="仿宋" w:eastAsia="仿宋" w:cs="仿宋"/>
          <w:lang w:val="en-US" w:eastAsia="zh-CN"/>
        </w:rPr>
        <w:t>2.总线特征：分时和共享是总线的两大特征。</w:t>
      </w:r>
    </w:p>
    <w:p w14:paraId="1B2A1FB7">
      <w:pPr>
        <w:bidi w:val="0"/>
        <w:rPr>
          <w:rFonts w:hint="eastAsia" w:ascii="仿宋" w:hAnsi="仿宋" w:eastAsia="仿宋" w:cs="仿宋"/>
          <w:lang w:val="en-US" w:eastAsia="zh-CN"/>
        </w:rPr>
      </w:pPr>
      <w:r>
        <w:rPr>
          <w:rFonts w:hint="eastAsia" w:ascii="仿宋" w:hAnsi="仿宋" w:eastAsia="仿宋" w:cs="仿宋"/>
          <w:lang w:val="en-US" w:eastAsia="zh-CN"/>
        </w:rPr>
        <w:t>3.实验将输入设备，输出设备，存储器，通用寄存器等单元都挂至总线上，这些设备都需要有三态输出控制，各个部件都有自己的输入输出控制信号，通过对这些信号的有序控制，就可以正确地通过总线把数据传送给不同的部件。</w:t>
      </w:r>
    </w:p>
    <w:p w14:paraId="4191567F">
      <w:pPr>
        <w:bidi w:val="0"/>
        <w:rPr>
          <w:rFonts w:hint="eastAsia" w:ascii="仿宋" w:hAnsi="仿宋" w:eastAsia="仿宋" w:cs="仿宋"/>
          <w:lang w:val="en-US" w:eastAsia="zh-CN"/>
        </w:rPr>
      </w:pPr>
      <w:r>
        <w:rPr>
          <w:rFonts w:hint="eastAsia" w:ascii="仿宋" w:hAnsi="仿宋" w:eastAsia="仿宋" w:cs="仿宋"/>
          <w:lang w:val="en-US" w:eastAsia="zh-CN"/>
        </w:rPr>
        <w:t>4.各个部件的控制信号都需要是连接到“开关组单元”的各个独立的二进制开关上来手动控制。</w:t>
      </w:r>
    </w:p>
    <w:p w14:paraId="2BBCEFBE">
      <w:pPr>
        <w:bidi w:val="0"/>
        <w:rPr>
          <w:rFonts w:hint="eastAsia" w:ascii="仿宋" w:hAnsi="仿宋" w:eastAsia="仿宋" w:cs="仿宋"/>
          <w:lang w:val="en-US" w:eastAsia="zh-CN"/>
        </w:rPr>
      </w:pPr>
      <w:r>
        <w:rPr>
          <w:rFonts w:hint="eastAsia" w:ascii="仿宋" w:hAnsi="仿宋" w:eastAsia="仿宋" w:cs="仿宋"/>
          <w:lang w:val="en-US" w:eastAsia="zh-CN"/>
        </w:rPr>
        <w:t>5.连接到总线上的地址寄存器只有输入线，其输出直接连接到存储器的地址用于锁存需读写的存储器的地址。</w:t>
      </w:r>
    </w:p>
    <w:p w14:paraId="552A0DEE">
      <w:pPr>
        <w:bidi w:val="0"/>
        <w:rPr>
          <w:rFonts w:hint="eastAsia" w:ascii="仿宋" w:hAnsi="仿宋" w:eastAsia="仿宋" w:cs="仿宋"/>
          <w:lang w:val="en-US" w:eastAsia="zh-CN"/>
        </w:rPr>
      </w:pPr>
      <w:r>
        <w:rPr>
          <w:rFonts w:hint="eastAsia" w:ascii="仿宋" w:hAnsi="仿宋" w:eastAsia="仿宋" w:cs="仿宋"/>
          <w:lang w:val="en-US" w:eastAsia="zh-CN"/>
        </w:rPr>
        <w:t>6.实验使用 T3,T4 信号，由信号单元、时序发生器和总线单元共同产生。</w:t>
      </w:r>
    </w:p>
    <w:p w14:paraId="31FE5446">
      <w:pPr>
        <w:pStyle w:val="3"/>
        <w:bidi w:val="0"/>
      </w:pPr>
      <w:r>
        <w:t>四</w:t>
      </w:r>
      <w:r>
        <w:rPr>
          <w:rFonts w:hint="eastAsia"/>
        </w:rPr>
        <w:t>、</w:t>
      </w:r>
      <w:r>
        <w:t>实验步骤</w:t>
      </w:r>
    </w:p>
    <w:p w14:paraId="0C3401E2">
      <w:pPr>
        <w:bidi w:val="0"/>
        <w:rPr>
          <w:rFonts w:hint="default" w:ascii="仿宋" w:hAnsi="仿宋" w:eastAsia="仿宋" w:cs="仿宋"/>
          <w:lang w:val="en-US" w:eastAsia="zh-CN"/>
        </w:rPr>
      </w:pPr>
      <w:r>
        <w:rPr>
          <w:rFonts w:hint="eastAsia" w:ascii="仿宋" w:hAnsi="仿宋" w:eastAsia="仿宋" w:cs="仿宋"/>
          <w:lang w:val="en-US" w:eastAsia="zh-CN"/>
        </w:rPr>
        <w:t>1．本实验有两种连线方式，选择合适的连线方式；</w:t>
      </w:r>
    </w:p>
    <w:p w14:paraId="44C4DBFD">
      <w:pPr>
        <w:bidi w:val="0"/>
        <w:rPr>
          <w:rFonts w:hint="eastAsia" w:ascii="仿宋" w:hAnsi="仿宋" w:eastAsia="仿宋" w:cs="仿宋"/>
          <w:lang w:val="en-US" w:eastAsia="zh-CN"/>
        </w:rPr>
      </w:pPr>
      <w:r>
        <w:rPr>
          <w:rFonts w:hint="eastAsia" w:ascii="仿宋" w:hAnsi="仿宋" w:eastAsia="仿宋" w:cs="仿宋"/>
          <w:lang w:val="en-US" w:eastAsia="zh-CN"/>
        </w:rPr>
        <w:t>2、连接实验线路，仔细检查无误后，接通电源。</w:t>
      </w:r>
    </w:p>
    <w:p w14:paraId="748EA518">
      <w:pPr>
        <w:bidi w:val="0"/>
        <w:rPr>
          <w:rFonts w:hint="eastAsia" w:ascii="仿宋" w:hAnsi="仿宋" w:eastAsia="仿宋" w:cs="仿宋"/>
          <w:lang w:val="en-US" w:eastAsia="zh-CN"/>
        </w:rPr>
      </w:pPr>
      <w:r>
        <w:rPr>
          <w:rFonts w:hint="eastAsia" w:ascii="仿宋" w:hAnsi="仿宋" w:eastAsia="仿宋" w:cs="仿宋"/>
          <w:lang w:val="en-US" w:eastAsia="zh-CN"/>
        </w:rPr>
        <w:t>3、置所有控制信号为初始态：输入设备（B_SW=1,RD=1）、地址寄存器（C_AR=0）、存储器（CS=1、RD=1、WE=1）、输出设备（B_LED=1、WR=1）、通用寄存器R0（B_R0=1、C_R0=0）。</w:t>
      </w:r>
    </w:p>
    <w:p w14:paraId="57AA32B7">
      <w:pPr>
        <w:bidi w:val="0"/>
        <w:rPr>
          <w:rFonts w:hint="eastAsia" w:ascii="仿宋" w:hAnsi="仿宋" w:eastAsia="仿宋" w:cs="仿宋"/>
          <w:lang w:val="en-US" w:eastAsia="zh-CN"/>
        </w:rPr>
      </w:pPr>
      <w:r>
        <w:rPr>
          <w:rFonts w:hint="eastAsia" w:ascii="仿宋" w:hAnsi="仿宋" w:eastAsia="仿宋" w:cs="仿宋"/>
          <w:lang w:val="en-US" w:eastAsia="zh-CN"/>
        </w:rPr>
        <w:t>4、“时序发生器单元”中的二进制开关拨至“单步”状态。</w:t>
      </w:r>
    </w:p>
    <w:p w14:paraId="71775281">
      <w:pPr>
        <w:bidi w:val="0"/>
        <w:rPr>
          <w:rFonts w:hint="eastAsia" w:ascii="仿宋" w:hAnsi="仿宋" w:eastAsia="仿宋" w:cs="仿宋"/>
          <w:lang w:val="en-US" w:eastAsia="zh-CN"/>
        </w:rPr>
      </w:pPr>
      <w:r>
        <w:rPr>
          <w:rFonts w:hint="eastAsia" w:ascii="仿宋" w:hAnsi="仿宋" w:cs="仿宋"/>
          <w:lang w:val="en-US" w:eastAsia="zh-CN"/>
        </w:rPr>
        <w:t>①</w:t>
      </w:r>
      <w:r>
        <w:rPr>
          <w:rFonts w:hint="eastAsia" w:ascii="仿宋" w:hAnsi="仿宋" w:eastAsia="仿宋" w:cs="仿宋"/>
          <w:lang w:val="en-US" w:eastAsia="zh-CN"/>
        </w:rPr>
        <w:t>打开地址寄存器打入门控信号（C_AR=1）关掉地址寄存器打入门控信号(C_AR=0)。</w:t>
      </w:r>
    </w:p>
    <w:p w14:paraId="3BACA2EF">
      <w:pPr>
        <w:bidi w:val="0"/>
        <w:rPr>
          <w:rFonts w:hint="eastAsia" w:ascii="仿宋" w:hAnsi="仿宋" w:eastAsia="仿宋" w:cs="仿宋"/>
          <w:lang w:val="en-US" w:eastAsia="zh-CN"/>
        </w:rPr>
      </w:pPr>
      <w:r>
        <w:rPr>
          <w:rFonts w:hint="eastAsia" w:ascii="仿宋" w:hAnsi="仿宋" w:cs="仿宋"/>
          <w:lang w:val="en-US" w:eastAsia="zh-CN"/>
        </w:rPr>
        <w:t>②</w:t>
      </w:r>
      <w:r>
        <w:rPr>
          <w:rFonts w:hint="eastAsia" w:ascii="仿宋" w:hAnsi="仿宋" w:eastAsia="仿宋" w:cs="仿宋"/>
          <w:lang w:val="en-US" w:eastAsia="zh-CN"/>
        </w:rPr>
        <w:t>存储器片选有效写有效（CS=0、RD=1、WE=1→0→1）,此时将总线上的数据写入到存储器当前地址单元中。关掉输入设备三态门（B_SW=1）关掉存储器片选线（CS=1）。</w:t>
      </w:r>
    </w:p>
    <w:p w14:paraId="0D91FF7B">
      <w:pPr>
        <w:bidi w:val="0"/>
        <w:rPr>
          <w:rFonts w:hint="eastAsia" w:ascii="仿宋" w:hAnsi="仿宋" w:eastAsia="仿宋" w:cs="仿宋"/>
          <w:lang w:val="en-US" w:eastAsia="zh-CN"/>
        </w:rPr>
      </w:pPr>
      <w:r>
        <w:rPr>
          <w:rFonts w:hint="eastAsia" w:ascii="仿宋" w:hAnsi="仿宋" w:cs="仿宋"/>
          <w:lang w:val="en-US" w:eastAsia="zh-CN"/>
        </w:rPr>
        <w:t>③</w:t>
      </w:r>
      <w:r>
        <w:rPr>
          <w:rFonts w:hint="eastAsia" w:ascii="仿宋" w:hAnsi="仿宋" w:eastAsia="仿宋" w:cs="仿宋"/>
          <w:lang w:val="en-US" w:eastAsia="zh-CN"/>
        </w:rPr>
        <w:t>存储器片选有效读有效（CS=0、WE=1、RD=1），输出设备片选有效写有效（B_LED=0、WR=1→0→1），此时存储器中的数打入到输出设备的数码管中显示，然后关存储器（CS=1）,关通用寄存器打入门控信号（C_R0=0）。</w:t>
      </w:r>
    </w:p>
    <w:p w14:paraId="2E106893">
      <w:pPr>
        <w:pStyle w:val="3"/>
        <w:bidi w:val="0"/>
        <w:rPr>
          <w:rFonts w:hint="eastAsia" w:ascii="宋体" w:hAnsi="宋体" w:eastAsia="仿宋"/>
          <w:bCs/>
          <w:color w:val="FF0000"/>
          <w:lang w:eastAsia="zh-CN"/>
        </w:rPr>
      </w:pPr>
      <w:r>
        <w:t>五</w:t>
      </w:r>
      <w:r>
        <w:rPr>
          <w:rFonts w:hint="eastAsia"/>
        </w:rPr>
        <w:t>、实验</w:t>
      </w:r>
      <w:r>
        <w:t>小结</w:t>
      </w:r>
    </w:p>
    <w:p w14:paraId="6076A558">
      <w:pPr>
        <w:bidi w:val="0"/>
        <w:rPr>
          <w:rFonts w:hint="eastAsia" w:ascii="仿宋" w:hAnsi="仿宋" w:eastAsia="仿宋" w:cs="仿宋"/>
          <w:lang w:val="en-US" w:eastAsia="zh-CN"/>
        </w:rPr>
      </w:pPr>
      <w:r>
        <w:rPr>
          <w:rFonts w:hint="eastAsia" w:ascii="仿宋" w:hAnsi="仿宋" w:eastAsia="仿宋" w:cs="仿宋"/>
          <w:lang w:val="en-US" w:eastAsia="zh-CN"/>
        </w:rPr>
        <w:t>本次实验选用第二种接线方式进行线路搭建，完成数据向存储器的传入操作，并将数据打入输出设备予以显示。通过本次实践，本人深刻领会了总线的功能与特性，熟练掌握了把不同设备接入总线并借助控制信号实现数据传输的方法；同时，还学会了手动操控控制信号</w:t>
      </w:r>
      <w:bookmarkStart w:id="0" w:name="_GoBack"/>
      <w:bookmarkEnd w:id="0"/>
      <w:r>
        <w:rPr>
          <w:rFonts w:hint="eastAsia" w:ascii="仿宋" w:hAnsi="仿宋" w:eastAsia="仿宋" w:cs="仿宋"/>
          <w:lang w:val="en-US" w:eastAsia="zh-CN"/>
        </w:rPr>
        <w:t>的技巧。本次实验为进一步理解计算机系统的组成架构与运行原理奠定基石，也为深入学习和应用相关知识筑牢根基。</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jMDEzNmU0ZjVkZGM4NmQwNGY0M2ZiZWQwNzc1NTgifQ=="/>
  </w:docVars>
  <w:rsids>
    <w:rsidRoot w:val="27071475"/>
    <w:rsid w:val="10251614"/>
    <w:rsid w:val="1BC81072"/>
    <w:rsid w:val="1BD96DDB"/>
    <w:rsid w:val="27071475"/>
    <w:rsid w:val="39BC3B6C"/>
    <w:rsid w:val="3E302C6D"/>
    <w:rsid w:val="4C5F0E30"/>
    <w:rsid w:val="66D96251"/>
    <w:rsid w:val="67161AAD"/>
    <w:rsid w:val="69336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62" w:firstLineChars="200"/>
      <w:jc w:val="both"/>
    </w:pPr>
    <w:rPr>
      <w:rFonts w:eastAsia="仿宋" w:asciiTheme="minorAscii" w:hAnsiTheme="minorAscii" w:cstheme="minorBidi"/>
      <w:kern w:val="2"/>
      <w:sz w:val="24"/>
      <w:szCs w:val="22"/>
      <w:lang w:val="en-US" w:eastAsia="zh-CN"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黑体"/>
      <w:b/>
      <w:kern w:val="44"/>
      <w:sz w:val="32"/>
    </w:rPr>
  </w:style>
  <w:style w:type="paragraph" w:styleId="3">
    <w:name w:val="heading 2"/>
    <w:basedOn w:val="1"/>
    <w:next w:val="1"/>
    <w:semiHidden/>
    <w:unhideWhenUsed/>
    <w:qFormat/>
    <w:uiPriority w:val="0"/>
    <w:pPr>
      <w:keepNext/>
      <w:keepLines/>
      <w:spacing w:beforeLines="0" w:beforeAutospacing="0" w:afterLines="0" w:afterAutospacing="0" w:line="560" w:lineRule="exact"/>
      <w:ind w:firstLine="0" w:firstLineChars="0"/>
      <w:jc w:val="left"/>
      <w:outlineLvl w:val="1"/>
    </w:pPr>
    <w:rPr>
      <w:rFonts w:ascii="Arial" w:hAnsi="Arial" w:eastAsia="黑体" w:cs="Times New Roman"/>
      <w:sz w:val="3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5335</Words>
  <Characters>6004</Characters>
  <Lines>0</Lines>
  <Paragraphs>0</Paragraphs>
  <TotalTime>31</TotalTime>
  <ScaleCrop>false</ScaleCrop>
  <LinksUpToDate>false</LinksUpToDate>
  <CharactersWithSpaces>6036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2024-06-17T12:13:00Z</dcterms:created>
  <dc:creator>微信用户</dc:creator>
  <cp:lastModifiedBy>是一匹好马</cp:lastModifiedBy>
  <dcterms:modified xsi:type="dcterms:W3CDTF">2025-06-15T15:52:25Z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9DC6544C800B45BB94DA10BDA5999A9D_13</vt:lpwstr>
  </property>
  <property fmtid="{D5CDD505-2E9C-101B-9397-08002B2CF9AE}" pid="4" name="KSOTemplateDocerSaveRecord">
    <vt:lpwstr>eyJoZGlkIjoiNGYzNmQ5MDg0MDA1NWRmZWVjYWE0YzJhYTBmM2Y0YzUiLCJ1c2VySWQiOiIzNDU3NzI5MzEifQ==</vt:lpwstr>
  </property>
</Properties>
</file>