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4013" w14:textId="77777777" w:rsidR="002101AD" w:rsidRDefault="00F708DC" w:rsidP="00F708DC">
      <w:pPr>
        <w:jc w:val="both"/>
        <w:rPr>
          <w:rFonts w:ascii="Bahnschrift" w:hAnsi="Bahnschrift" w:cs="Courier New"/>
          <w:b/>
        </w:rPr>
      </w:pPr>
      <w:r>
        <w:rPr>
          <w:rFonts w:ascii="Bahnschrift" w:hAnsi="Bahnschrift" w:cs="Courier New"/>
          <w:b/>
        </w:rPr>
        <w:t xml:space="preserve">Learning Objectives </w:t>
      </w:r>
    </w:p>
    <w:p w14:paraId="779BFD61" w14:textId="675A1FC9" w:rsidR="0003254E" w:rsidRPr="0003254E" w:rsidRDefault="00210BCF" w:rsidP="00F708DC">
      <w:p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After</w:t>
      </w:r>
      <w:r w:rsidR="004B0C97">
        <w:rPr>
          <w:rFonts w:ascii="Bahnschrift" w:hAnsi="Bahnschrift" w:cs="Courier New"/>
        </w:rPr>
        <w:t xml:space="preserve"> this week’s </w:t>
      </w:r>
      <w:r>
        <w:rPr>
          <w:rFonts w:ascii="Bahnschrift" w:hAnsi="Bahnschrift" w:cs="Courier New"/>
        </w:rPr>
        <w:t>class</w:t>
      </w:r>
      <w:r w:rsidR="004B0C97">
        <w:rPr>
          <w:rFonts w:ascii="Bahnschrift" w:hAnsi="Bahnschrift" w:cs="Courier New"/>
        </w:rPr>
        <w:t xml:space="preserve"> you are</w:t>
      </w:r>
      <w:r w:rsidR="0003254E" w:rsidRPr="0003254E">
        <w:rPr>
          <w:rFonts w:ascii="Bahnschrift" w:hAnsi="Bahnschrift" w:cs="Courier New"/>
        </w:rPr>
        <w:t xml:space="preserve"> expected to</w:t>
      </w:r>
      <w:r w:rsidR="00F1371F">
        <w:rPr>
          <w:rFonts w:ascii="Bahnschrift" w:hAnsi="Bahnschrift" w:cs="Courier New"/>
        </w:rPr>
        <w:t xml:space="preserve"> able to do the following</w:t>
      </w:r>
      <w:r w:rsidR="0003254E" w:rsidRPr="0003254E">
        <w:rPr>
          <w:rFonts w:ascii="Bahnschrift" w:hAnsi="Bahnschrift" w:cs="Courier New"/>
        </w:rPr>
        <w:t>:</w:t>
      </w:r>
    </w:p>
    <w:p w14:paraId="7C1B1E19" w14:textId="6E7DAA64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Apply the scientific definition of a </w:t>
      </w:r>
      <w:r>
        <w:rPr>
          <w:rFonts w:ascii="Bahnschrift" w:hAnsi="Bahnschrift" w:cs="Courier New"/>
          <w:b/>
        </w:rPr>
        <w:t xml:space="preserve">model </w:t>
      </w:r>
      <w:r>
        <w:rPr>
          <w:rFonts w:ascii="Bahnschrift" w:hAnsi="Bahnschrift" w:cs="Courier New"/>
        </w:rPr>
        <w:t>to identify or describe types of models</w:t>
      </w:r>
    </w:p>
    <w:p w14:paraId="7562414C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Demonstrate comprehension of basic model components. Including…</w:t>
      </w:r>
    </w:p>
    <w:p w14:paraId="556FE9A8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Parameters</w:t>
      </w:r>
    </w:p>
    <w:p w14:paraId="4163C559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Relationships/operations</w:t>
      </w:r>
    </w:p>
    <w:p w14:paraId="2B96AFB7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Assumptions</w:t>
      </w:r>
    </w:p>
    <w:p w14:paraId="4EDFC4CA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Evaluate models based on the criteria…</w:t>
      </w:r>
    </w:p>
    <w:p w14:paraId="798D53E5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Interpolative ability</w:t>
      </w:r>
    </w:p>
    <w:p w14:paraId="3DD86237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Extrapolative ability</w:t>
      </w:r>
    </w:p>
    <w:p w14:paraId="313CB2B8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Simplicity</w:t>
      </w:r>
    </w:p>
    <w:p w14:paraId="65FEA73A" w14:textId="4CCD2214" w:rsidR="00195B31" w:rsidRP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strike/>
          <w:color w:val="F2F2F2" w:themeColor="background1" w:themeShade="F2"/>
        </w:rPr>
      </w:pPr>
      <w:r>
        <w:rPr>
          <w:rFonts w:ascii="Bahnschrift" w:hAnsi="Bahnschrift" w:cs="Courier New"/>
          <w:strike/>
          <w:color w:val="F2F2F2" w:themeColor="background1" w:themeShade="F2"/>
        </w:rPr>
        <w:t>Congruence</w:t>
      </w:r>
    </w:p>
    <w:p w14:paraId="36AB05B4" w14:textId="79C0FF9D" w:rsidR="00B46E96" w:rsidRDefault="00B46E96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Apply the definition of parsimony to the problem of finding the best model</w:t>
      </w:r>
    </w:p>
    <w:p w14:paraId="36546255" w14:textId="00040E73" w:rsidR="00966075" w:rsidRDefault="00C6556A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Compare and contrast frequentist and Bayesian approaches to statistics</w:t>
      </w:r>
    </w:p>
    <w:p w14:paraId="6186B8EE" w14:textId="153261C8" w:rsidR="00C6556A" w:rsidRDefault="00C6556A" w:rsidP="00966075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Compare parsimony to statistical methods in the context of </w:t>
      </w:r>
      <w:r w:rsidR="00DC31A3">
        <w:rPr>
          <w:rFonts w:ascii="Bahnschrift" w:hAnsi="Bahnschrift" w:cs="Courier New"/>
        </w:rPr>
        <w:t>finding the best model</w:t>
      </w:r>
    </w:p>
    <w:p w14:paraId="30AFFEBA" w14:textId="3B447211" w:rsidR="009C53DD" w:rsidRDefault="00F476B4" w:rsidP="00C6556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comprehension of (computational) heuristics and explain why they are necessary.</w:t>
      </w:r>
    </w:p>
    <w:p w14:paraId="7E9DF0AE" w14:textId="7DA8AC48" w:rsidR="00C6556A" w:rsidRDefault="003B021B" w:rsidP="00C6556A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Build a</w:t>
      </w:r>
      <w:r w:rsidR="00C6556A">
        <w:rPr>
          <w:rFonts w:ascii="Bahnschrift" w:hAnsi="Bahnschrift" w:cs="Courier New"/>
        </w:rPr>
        <w:t xml:space="preserve"> Markov-Chain </w:t>
      </w:r>
      <w:r w:rsidR="00951B8B">
        <w:rPr>
          <w:rFonts w:ascii="Bahnschrift" w:hAnsi="Bahnschrift" w:cs="Courier New"/>
        </w:rPr>
        <w:t>Monte-Carlo (MCMC) simulation</w:t>
      </w:r>
      <w:r w:rsidR="00E94793">
        <w:rPr>
          <w:rFonts w:ascii="Bahnschrift" w:hAnsi="Bahnschrift" w:cs="Courier New"/>
        </w:rPr>
        <w:t xml:space="preserve"> for the purpose of finding the maximum likelihood model</w:t>
      </w:r>
      <w:r w:rsidR="00691EBC">
        <w:rPr>
          <w:rFonts w:ascii="Bahnschrift" w:hAnsi="Bahnschrift" w:cs="Courier New"/>
        </w:rPr>
        <w:t xml:space="preserve"> for a given pro</w:t>
      </w:r>
      <w:r w:rsidR="00376653">
        <w:rPr>
          <w:rFonts w:ascii="Bahnschrift" w:hAnsi="Bahnschrift" w:cs="Courier New"/>
        </w:rPr>
        <w:t>b</w:t>
      </w:r>
      <w:r w:rsidR="00691EBC">
        <w:rPr>
          <w:rFonts w:ascii="Bahnschrift" w:hAnsi="Bahnschrift" w:cs="Courier New"/>
        </w:rPr>
        <w:t>lem</w:t>
      </w:r>
    </w:p>
    <w:p w14:paraId="40824A63" w14:textId="0E1E3C05" w:rsidR="00195B31" w:rsidRPr="00D372A7" w:rsidRDefault="008A37F5" w:rsidP="00195B31">
      <w:pPr>
        <w:pStyle w:val="ListParagraph"/>
        <w:numPr>
          <w:ilvl w:val="0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Describe “model space” (or tree space)</w:t>
      </w:r>
      <w:r w:rsidR="00D372A7">
        <w:rPr>
          <w:rFonts w:ascii="Bahnschrift" w:hAnsi="Bahnschrift" w:cs="Courier New"/>
        </w:rPr>
        <w:t>.</w:t>
      </w:r>
      <w:r>
        <w:rPr>
          <w:rFonts w:ascii="Bahnschrift" w:hAnsi="Bahnschrift" w:cs="Courier New"/>
        </w:rPr>
        <w:t xml:space="preserve"> </w:t>
      </w:r>
      <w:r w:rsidRPr="00EE5F0C">
        <w:rPr>
          <w:rFonts w:ascii="Bahnschrift" w:hAnsi="Bahnschrift" w:cs="Courier New"/>
          <w:strike/>
          <w:color w:val="E7E6E6" w:themeColor="background2"/>
        </w:rPr>
        <w:t>and how it relates to three major methods of searching for the best model</w:t>
      </w:r>
      <w:r w:rsidR="000C4D6A" w:rsidRPr="00EE5F0C">
        <w:rPr>
          <w:rFonts w:ascii="Bahnschrift" w:hAnsi="Bahnschrift" w:cs="Courier New"/>
          <w:strike/>
          <w:color w:val="E7E6E6" w:themeColor="background2"/>
        </w:rPr>
        <w:t xml:space="preserve"> in the context of phylogenetics</w:t>
      </w:r>
      <w:r w:rsidR="00D372A7">
        <w:rPr>
          <w:rFonts w:ascii="Bahnschrift" w:hAnsi="Bahnschrift" w:cs="Courier New"/>
          <w:strike/>
          <w:color w:val="E7E6E6" w:themeColor="background2"/>
        </w:rPr>
        <w:t xml:space="preserve"> </w:t>
      </w:r>
      <w:r w:rsidR="00D372A7">
        <w:rPr>
          <w:rFonts w:ascii="Bahnschrift" w:hAnsi="Bahnschrift" w:cs="Courier New"/>
          <w:color w:val="000000" w:themeColor="text1"/>
        </w:rPr>
        <w:t>Additionally…</w:t>
      </w:r>
    </w:p>
    <w:p w14:paraId="4FE79F6B" w14:textId="05FED260" w:rsidR="00D372A7" w:rsidRPr="00195B31" w:rsidRDefault="00D372A7" w:rsidP="00D372A7">
      <w:pPr>
        <w:pStyle w:val="ListParagraph"/>
        <w:numPr>
          <w:ilvl w:val="1"/>
          <w:numId w:val="2"/>
        </w:numPr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Compare and contrast </w:t>
      </w:r>
      <w:r w:rsidRPr="00D372A7">
        <w:rPr>
          <w:rFonts w:ascii="Bahnschrift" w:hAnsi="Bahnschrift" w:cs="Courier New"/>
          <w:b/>
        </w:rPr>
        <w:t>local maxima</w:t>
      </w:r>
      <w:r>
        <w:rPr>
          <w:rFonts w:ascii="Bahnschrift" w:hAnsi="Bahnschrift" w:cs="Courier New"/>
        </w:rPr>
        <w:t xml:space="preserve"> versus </w:t>
      </w:r>
      <w:r w:rsidRPr="00D372A7">
        <w:rPr>
          <w:rFonts w:ascii="Bahnschrift" w:hAnsi="Bahnschrift" w:cs="Courier New"/>
          <w:b/>
        </w:rPr>
        <w:t>global maxima</w:t>
      </w:r>
      <w:r>
        <w:rPr>
          <w:rFonts w:ascii="Bahnschrift" w:hAnsi="Bahnschrift" w:cs="Courier New"/>
        </w:rPr>
        <w:t xml:space="preserve"> and what it means to be “trapped in a </w:t>
      </w:r>
      <w:proofErr w:type="gramStart"/>
      <w:r>
        <w:rPr>
          <w:rFonts w:ascii="Bahnschrift" w:hAnsi="Bahnschrift" w:cs="Courier New"/>
        </w:rPr>
        <w:t>local maxima</w:t>
      </w:r>
      <w:proofErr w:type="gramEnd"/>
      <w:r>
        <w:rPr>
          <w:rFonts w:ascii="Bahnschrift" w:hAnsi="Bahnschrift" w:cs="Courier New"/>
        </w:rPr>
        <w:t>”</w:t>
      </w:r>
      <w:bookmarkStart w:id="0" w:name="_GoBack"/>
      <w:bookmarkEnd w:id="0"/>
    </w:p>
    <w:p w14:paraId="3D4F0E52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 xml:space="preserve">Compare and contrast </w:t>
      </w:r>
      <w:r>
        <w:rPr>
          <w:rFonts w:ascii="Bahnschrift" w:hAnsi="Bahnschrift" w:cs="Courier New"/>
          <w:b/>
        </w:rPr>
        <w:t>parsimony</w:t>
      </w:r>
      <w:r>
        <w:rPr>
          <w:rFonts w:ascii="Bahnschrift" w:hAnsi="Bahnschrift" w:cs="Courier New"/>
        </w:rPr>
        <w:t xml:space="preserve">, </w:t>
      </w:r>
      <w:r>
        <w:rPr>
          <w:rFonts w:ascii="Bahnschrift" w:hAnsi="Bahnschrift" w:cs="Courier New"/>
          <w:b/>
        </w:rPr>
        <w:t>likelihood</w:t>
      </w:r>
      <w:r>
        <w:rPr>
          <w:rFonts w:ascii="Bahnschrift" w:hAnsi="Bahnschrift" w:cs="Courier New"/>
        </w:rPr>
        <w:t xml:space="preserve"> and </w:t>
      </w:r>
      <w:r>
        <w:rPr>
          <w:rFonts w:ascii="Bahnschrift" w:hAnsi="Bahnschrift" w:cs="Courier New"/>
          <w:b/>
        </w:rPr>
        <w:t xml:space="preserve">Bayesian </w:t>
      </w:r>
      <w:r>
        <w:rPr>
          <w:rFonts w:ascii="Bahnschrift" w:hAnsi="Bahnschrift" w:cs="Courier New"/>
        </w:rPr>
        <w:t>in their relationship and application to modelling</w:t>
      </w:r>
    </w:p>
    <w:p w14:paraId="1CE52ADF" w14:textId="77777777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Identify some evolutionary patterns that models can be applied to infer. Including…</w:t>
      </w:r>
    </w:p>
    <w:p w14:paraId="1EAA60A4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Nucleotide substitution</w:t>
      </w:r>
    </w:p>
    <w:p w14:paraId="094A2CD4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Morphological change</w:t>
      </w:r>
    </w:p>
    <w:p w14:paraId="7DA66BCC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Ancestral states</w:t>
      </w:r>
    </w:p>
    <w:p w14:paraId="7482667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Phylogenetic relationships</w:t>
      </w:r>
    </w:p>
    <w:p w14:paraId="49A10EA3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Divergence times</w:t>
      </w:r>
    </w:p>
    <w:p w14:paraId="42BB5A5B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strike/>
          <w:color w:val="E7E6E6" w:themeColor="background2"/>
        </w:rPr>
      </w:pPr>
      <w:r>
        <w:rPr>
          <w:rFonts w:ascii="Bahnschrift" w:hAnsi="Bahnschrift" w:cs="Courier New"/>
          <w:strike/>
          <w:color w:val="E7E6E6" w:themeColor="background2"/>
        </w:rPr>
        <w:t>Selection pressure</w:t>
      </w:r>
    </w:p>
    <w:p w14:paraId="2886386A" w14:textId="163EAB6C" w:rsid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Demonstrate a basic comprehension of some common components of evolutionary models. Including…</w:t>
      </w:r>
    </w:p>
    <w:p w14:paraId="402F0ECD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Parsimony</w:t>
      </w:r>
    </w:p>
    <w:p w14:paraId="6857B59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>Symmetrical or asymmetrical nucleotide substitutions</w:t>
      </w:r>
    </w:p>
    <w:p w14:paraId="07DD9FD9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Brownian motion</w:t>
      </w:r>
    </w:p>
    <w:p w14:paraId="5C49FA55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Rate heterogeneity</w:t>
      </w:r>
    </w:p>
    <w:p w14:paraId="1D15790E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Codon position</w:t>
      </w:r>
    </w:p>
    <w:p w14:paraId="5BD1D05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</w:rPr>
      </w:pPr>
      <w:r>
        <w:rPr>
          <w:rFonts w:ascii="Bahnschrift" w:hAnsi="Bahnschrift" w:cs="Courier New"/>
        </w:rPr>
        <w:t>Phylogenetic relationships</w:t>
      </w:r>
    </w:p>
    <w:p w14:paraId="1B31C982" w14:textId="77777777" w:rsidR="00195B31" w:rsidRDefault="00195B31" w:rsidP="00195B31">
      <w:pPr>
        <w:pStyle w:val="ListParagraph"/>
        <w:numPr>
          <w:ilvl w:val="1"/>
          <w:numId w:val="3"/>
        </w:numPr>
        <w:spacing w:line="256" w:lineRule="auto"/>
        <w:jc w:val="both"/>
        <w:rPr>
          <w:rFonts w:ascii="Bahnschrift" w:hAnsi="Bahnschrift" w:cs="Courier New"/>
          <w:strike/>
          <w:color w:val="E7E6E6" w:themeColor="background2"/>
        </w:rPr>
      </w:pPr>
      <w:r>
        <w:rPr>
          <w:rFonts w:ascii="Bahnschrift" w:hAnsi="Bahnschrift" w:cs="Courier New"/>
          <w:strike/>
          <w:color w:val="E7E6E6" w:themeColor="background2"/>
        </w:rPr>
        <w:t>Coalescence</w:t>
      </w:r>
    </w:p>
    <w:p w14:paraId="77326E8E" w14:textId="6CAC3425" w:rsidR="00195B31" w:rsidRPr="00195B31" w:rsidRDefault="00195B31" w:rsidP="00195B31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Bahnschrift" w:hAnsi="Bahnschrift" w:cs="Courier New"/>
          <w:color w:val="000000" w:themeColor="text1"/>
        </w:rPr>
      </w:pPr>
      <w:r>
        <w:rPr>
          <w:rFonts w:ascii="Bahnschrift" w:hAnsi="Bahnschrift" w:cs="Courier New"/>
          <w:color w:val="000000" w:themeColor="text1"/>
        </w:rPr>
        <w:t xml:space="preserve">Utilize the </w:t>
      </w:r>
      <w:proofErr w:type="spellStart"/>
      <w:r>
        <w:rPr>
          <w:rFonts w:ascii="Bahnschrift" w:hAnsi="Bahnschrift" w:cs="Courier New"/>
          <w:b/>
          <w:color w:val="000000" w:themeColor="text1"/>
        </w:rPr>
        <w:t>phangorn</w:t>
      </w:r>
      <w:proofErr w:type="spellEnd"/>
      <w:r>
        <w:rPr>
          <w:rFonts w:ascii="Bahnschrift" w:hAnsi="Bahnschrift" w:cs="Courier New"/>
          <w:b/>
          <w:color w:val="000000" w:themeColor="text1"/>
        </w:rPr>
        <w:t xml:space="preserve"> </w:t>
      </w:r>
      <w:r>
        <w:rPr>
          <w:rFonts w:ascii="Bahnschrift" w:hAnsi="Bahnschrift" w:cs="Courier New"/>
          <w:color w:val="000000" w:themeColor="text1"/>
        </w:rPr>
        <w:t xml:space="preserve">and </w:t>
      </w:r>
      <w:r>
        <w:rPr>
          <w:rFonts w:ascii="Bahnschrift" w:hAnsi="Bahnschrift" w:cs="Courier New"/>
          <w:b/>
          <w:color w:val="000000" w:themeColor="text1"/>
        </w:rPr>
        <w:t xml:space="preserve">ape </w:t>
      </w:r>
      <w:r>
        <w:rPr>
          <w:rFonts w:ascii="Bahnschrift" w:hAnsi="Bahnschrift" w:cs="Courier New"/>
          <w:color w:val="000000" w:themeColor="text1"/>
        </w:rPr>
        <w:t>R packages to apply evolutionary models to DNA (or protein) data and assess their fit</w:t>
      </w:r>
    </w:p>
    <w:sectPr w:rsidR="00195B31" w:rsidRPr="00195B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89D76" w14:textId="77777777" w:rsidR="006C5C67" w:rsidRDefault="006C5C67" w:rsidP="00F708DC">
      <w:pPr>
        <w:spacing w:after="0" w:line="240" w:lineRule="auto"/>
      </w:pPr>
      <w:r>
        <w:separator/>
      </w:r>
    </w:p>
  </w:endnote>
  <w:endnote w:type="continuationSeparator" w:id="0">
    <w:p w14:paraId="7A5D8D05" w14:textId="77777777" w:rsidR="006C5C67" w:rsidRDefault="006C5C67" w:rsidP="00F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F0739" w14:textId="77777777" w:rsidR="006C5C67" w:rsidRDefault="006C5C67" w:rsidP="00F708DC">
      <w:pPr>
        <w:spacing w:after="0" w:line="240" w:lineRule="auto"/>
      </w:pPr>
      <w:r>
        <w:separator/>
      </w:r>
    </w:p>
  </w:footnote>
  <w:footnote w:type="continuationSeparator" w:id="0">
    <w:p w14:paraId="3C4D6455" w14:textId="77777777" w:rsidR="006C5C67" w:rsidRDefault="006C5C67" w:rsidP="00F7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2A94D" w14:textId="6579CF5C" w:rsidR="00F708DC" w:rsidRPr="00F708DC" w:rsidRDefault="005154B5">
    <w:pPr>
      <w:pStyle w:val="Header"/>
      <w:rPr>
        <w:rFonts w:ascii="Arial" w:hAnsi="Arial" w:cs="Arial"/>
      </w:rPr>
    </w:pPr>
    <w:r>
      <w:rPr>
        <w:rFonts w:ascii="Arial" w:hAnsi="Arial" w:cs="Arial"/>
      </w:rPr>
      <w:t>Fall</w:t>
    </w:r>
    <w:r w:rsidR="00F708DC" w:rsidRPr="00F708DC">
      <w:rPr>
        <w:rFonts w:ascii="Arial" w:hAnsi="Arial" w:cs="Arial"/>
      </w:rPr>
      <w:t xml:space="preserve"> </w:t>
    </w:r>
    <w:r w:rsidR="00BE1E46">
      <w:rPr>
        <w:rFonts w:ascii="Arial" w:hAnsi="Arial" w:cs="Arial"/>
      </w:rPr>
      <w:t>202</w:t>
    </w:r>
    <w:r w:rsidR="00CF3505">
      <w:rPr>
        <w:rFonts w:ascii="Arial" w:hAnsi="Arial" w:cs="Arial"/>
      </w:rPr>
      <w:t>1</w:t>
    </w:r>
    <w:r w:rsidR="00F708DC" w:rsidRPr="00F708DC">
      <w:rPr>
        <w:rFonts w:ascii="Arial" w:hAnsi="Arial" w:cs="Arial"/>
      </w:rPr>
      <w:ptab w:relativeTo="margin" w:alignment="center" w:leader="none"/>
    </w:r>
    <w:r w:rsidR="001A536F">
      <w:rPr>
        <w:rFonts w:ascii="Arial" w:hAnsi="Arial" w:cs="Arial"/>
      </w:rPr>
      <w:t>Probability</w:t>
    </w:r>
    <w:r w:rsidR="00195B31">
      <w:rPr>
        <w:rFonts w:ascii="Arial" w:hAnsi="Arial" w:cs="Arial"/>
      </w:rPr>
      <w:t>,</w:t>
    </w:r>
    <w:r w:rsidR="001A536F">
      <w:rPr>
        <w:rFonts w:ascii="Arial" w:hAnsi="Arial" w:cs="Arial"/>
      </w:rPr>
      <w:t xml:space="preserve"> </w:t>
    </w:r>
    <w:r w:rsidR="00C6556A">
      <w:rPr>
        <w:rFonts w:ascii="Arial" w:hAnsi="Arial" w:cs="Arial"/>
      </w:rPr>
      <w:t>s</w:t>
    </w:r>
    <w:r w:rsidR="001A536F">
      <w:rPr>
        <w:rFonts w:ascii="Arial" w:hAnsi="Arial" w:cs="Arial"/>
      </w:rPr>
      <w:t>tatistic</w:t>
    </w:r>
    <w:r w:rsidR="00C6556A">
      <w:rPr>
        <w:rFonts w:ascii="Arial" w:hAnsi="Arial" w:cs="Arial"/>
      </w:rPr>
      <w:t>s</w:t>
    </w:r>
    <w:r w:rsidR="00195B31">
      <w:rPr>
        <w:rFonts w:ascii="Arial" w:hAnsi="Arial" w:cs="Arial"/>
      </w:rPr>
      <w:t>, and modelling</w:t>
    </w:r>
    <w:r w:rsidR="00F708DC" w:rsidRPr="00F708DC">
      <w:rPr>
        <w:rFonts w:ascii="Arial" w:hAnsi="Arial" w:cs="Arial"/>
      </w:rPr>
      <w:ptab w:relativeTo="margin" w:alignment="right" w:leader="none"/>
    </w:r>
    <w:r w:rsidR="00CF3505">
      <w:rPr>
        <w:rFonts w:ascii="Arial" w:hAnsi="Arial" w:cs="Arial"/>
      </w:rPr>
      <w:t>Computational Biology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91"/>
    <w:multiLevelType w:val="hybridMultilevel"/>
    <w:tmpl w:val="F6DE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FEF"/>
    <w:multiLevelType w:val="hybridMultilevel"/>
    <w:tmpl w:val="77C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D6"/>
    <w:rsid w:val="0003254E"/>
    <w:rsid w:val="00052783"/>
    <w:rsid w:val="00077E10"/>
    <w:rsid w:val="00083908"/>
    <w:rsid w:val="00085917"/>
    <w:rsid w:val="000B2926"/>
    <w:rsid w:val="000B48AD"/>
    <w:rsid w:val="000C4D6A"/>
    <w:rsid w:val="001274C0"/>
    <w:rsid w:val="00171C47"/>
    <w:rsid w:val="00195B31"/>
    <w:rsid w:val="001A536F"/>
    <w:rsid w:val="001C2D66"/>
    <w:rsid w:val="001E6857"/>
    <w:rsid w:val="001F15EC"/>
    <w:rsid w:val="0020717F"/>
    <w:rsid w:val="002101AD"/>
    <w:rsid w:val="00210BCF"/>
    <w:rsid w:val="00212166"/>
    <w:rsid w:val="0029506C"/>
    <w:rsid w:val="002E1D19"/>
    <w:rsid w:val="00314E94"/>
    <w:rsid w:val="00376653"/>
    <w:rsid w:val="003B021B"/>
    <w:rsid w:val="003B469E"/>
    <w:rsid w:val="003D7CA7"/>
    <w:rsid w:val="00410379"/>
    <w:rsid w:val="00437B68"/>
    <w:rsid w:val="00451874"/>
    <w:rsid w:val="0046192A"/>
    <w:rsid w:val="004821A3"/>
    <w:rsid w:val="004A4E64"/>
    <w:rsid w:val="004B0C97"/>
    <w:rsid w:val="00513A00"/>
    <w:rsid w:val="005154B5"/>
    <w:rsid w:val="005203D4"/>
    <w:rsid w:val="00534C91"/>
    <w:rsid w:val="005E2E4A"/>
    <w:rsid w:val="005E76A7"/>
    <w:rsid w:val="00604B52"/>
    <w:rsid w:val="0061172D"/>
    <w:rsid w:val="0062486A"/>
    <w:rsid w:val="0065372C"/>
    <w:rsid w:val="0067212B"/>
    <w:rsid w:val="0068018A"/>
    <w:rsid w:val="0068426E"/>
    <w:rsid w:val="00691EBC"/>
    <w:rsid w:val="0069288D"/>
    <w:rsid w:val="006A7325"/>
    <w:rsid w:val="006B1914"/>
    <w:rsid w:val="006C5C67"/>
    <w:rsid w:val="006F5FCE"/>
    <w:rsid w:val="00700496"/>
    <w:rsid w:val="0070501F"/>
    <w:rsid w:val="007768D6"/>
    <w:rsid w:val="00792F34"/>
    <w:rsid w:val="007D6BE1"/>
    <w:rsid w:val="0081128C"/>
    <w:rsid w:val="00827967"/>
    <w:rsid w:val="00850AEB"/>
    <w:rsid w:val="0088307E"/>
    <w:rsid w:val="008A37F5"/>
    <w:rsid w:val="008D275C"/>
    <w:rsid w:val="008E04E0"/>
    <w:rsid w:val="008E07AF"/>
    <w:rsid w:val="008E54FE"/>
    <w:rsid w:val="008F4D2A"/>
    <w:rsid w:val="008F5FFE"/>
    <w:rsid w:val="00924C79"/>
    <w:rsid w:val="009449B7"/>
    <w:rsid w:val="00951B8B"/>
    <w:rsid w:val="00966075"/>
    <w:rsid w:val="00967337"/>
    <w:rsid w:val="00987149"/>
    <w:rsid w:val="009C53DD"/>
    <w:rsid w:val="009D7E49"/>
    <w:rsid w:val="00A009FD"/>
    <w:rsid w:val="00A35F74"/>
    <w:rsid w:val="00A46947"/>
    <w:rsid w:val="00B32709"/>
    <w:rsid w:val="00B46E96"/>
    <w:rsid w:val="00B637C4"/>
    <w:rsid w:val="00BE0DBD"/>
    <w:rsid w:val="00BE1E46"/>
    <w:rsid w:val="00C05138"/>
    <w:rsid w:val="00C6556A"/>
    <w:rsid w:val="00C709C2"/>
    <w:rsid w:val="00C94281"/>
    <w:rsid w:val="00CE75A1"/>
    <w:rsid w:val="00CF17E5"/>
    <w:rsid w:val="00CF3505"/>
    <w:rsid w:val="00D32750"/>
    <w:rsid w:val="00D33944"/>
    <w:rsid w:val="00D372A7"/>
    <w:rsid w:val="00D66B75"/>
    <w:rsid w:val="00D842D3"/>
    <w:rsid w:val="00D936DD"/>
    <w:rsid w:val="00DC31A3"/>
    <w:rsid w:val="00DE4958"/>
    <w:rsid w:val="00DF5EC4"/>
    <w:rsid w:val="00E02F13"/>
    <w:rsid w:val="00E373BA"/>
    <w:rsid w:val="00E72B44"/>
    <w:rsid w:val="00E859E5"/>
    <w:rsid w:val="00E8680E"/>
    <w:rsid w:val="00E94793"/>
    <w:rsid w:val="00E97596"/>
    <w:rsid w:val="00ED3557"/>
    <w:rsid w:val="00EE1999"/>
    <w:rsid w:val="00EE5F0C"/>
    <w:rsid w:val="00F1371F"/>
    <w:rsid w:val="00F452F5"/>
    <w:rsid w:val="00F476B4"/>
    <w:rsid w:val="00F708DC"/>
    <w:rsid w:val="00FB234E"/>
    <w:rsid w:val="00FB5264"/>
    <w:rsid w:val="00FC7268"/>
    <w:rsid w:val="00FD3CDC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85EC7"/>
  <w15:chartTrackingRefBased/>
  <w15:docId w15:val="{31D54850-DB1D-4AE2-9306-0CAF324D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DC"/>
  </w:style>
  <w:style w:type="paragraph" w:styleId="Footer">
    <w:name w:val="footer"/>
    <w:basedOn w:val="Normal"/>
    <w:link w:val="FooterChar"/>
    <w:uiPriority w:val="99"/>
    <w:unhideWhenUsed/>
    <w:rsid w:val="00F70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E</dc:creator>
  <cp:keywords/>
  <dc:description/>
  <cp:lastModifiedBy>Dominic Evangelista</cp:lastModifiedBy>
  <cp:revision>92</cp:revision>
  <dcterms:created xsi:type="dcterms:W3CDTF">2019-02-15T17:38:00Z</dcterms:created>
  <dcterms:modified xsi:type="dcterms:W3CDTF">2021-10-14T22:57:00Z</dcterms:modified>
</cp:coreProperties>
</file>