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283" w14:textId="28926A2D" w:rsidR="00BC68E8" w:rsidRPr="00553EC0" w:rsidRDefault="00BC68E8" w:rsidP="00BC68E8">
      <w:pPr>
        <w:pStyle w:val="Ttulo"/>
        <w:rPr>
          <w:rFonts w:asciiTheme="minorHAnsi" w:eastAsiaTheme="minorEastAsia" w:hAnsiTheme="minorHAnsi" w:cstheme="minorBidi"/>
          <w:b/>
          <w:bCs/>
          <w:sz w:val="32"/>
          <w:szCs w:val="32"/>
        </w:rPr>
      </w:pPr>
      <w:r>
        <w:t>1. Introdução</w:t>
      </w:r>
    </w:p>
    <w:p w14:paraId="6D046529" w14:textId="572C2B11" w:rsidR="00EF1AA8" w:rsidRDefault="00EF1AA8" w:rsidP="51F30B43">
      <w:r w:rsidRPr="00EF1AA8">
        <w:t>Um dos principais focos das políticas educacionais é a educação inclusiva, que garante que todos os alunos, independentemente de suas necessidades, tenham acesso a uma educação de alta qualidade. A participação de alunos com deficiência intelectual nas escolas regulares brasileiras tem aumentado significativamente. No entanto, muitos professores não procuram a especialização necessária para atender a esses alunos, e a capacidade de os professores aprender sobre as deficiências de seus alunos continua limitada.</w:t>
      </w:r>
    </w:p>
    <w:p w14:paraId="75B34670" w14:textId="547D0FE1" w:rsidR="00EF1AA8" w:rsidRDefault="00EF1AA8" w:rsidP="51F30B43">
      <w:r w:rsidRPr="00EF1AA8">
        <w:t>Quase 1,3 milhão de alunos com deficiência intelectual estudam no Brasil, de acordo com dados do censo de 2022 do IBGE. No entanto, a falta de treinamento específico dos professores dificulta a inclusão efetiva desses alunos. O Portal Terra relata que cerca de 94% dos professores brasileiros não receberam treinamento adequado para atender a alunos com deficiência. Esta realidade mostra que os professores não estão bem preparados, o que prejudica a inclusão escolar.</w:t>
      </w:r>
    </w:p>
    <w:p w14:paraId="5CD7095F" w14:textId="01F09C09" w:rsidR="00EF1AA8" w:rsidRDefault="00EF1AA8" w:rsidP="51F30B43">
      <w:r w:rsidRPr="00EF1AA8">
        <w:t>Este estudo sugere a criação de um sistema escolar alternativo projetado para atender aos alunos com essas necessidades. A ideia é melhorar a comunicação entre os pilares da vida dos alunos: seus pais, professores e auxiliares de saúde (como médicos) e profissionais educacionais, bem como facilitar a comunicação e o compartilhamento de dicas.</w:t>
      </w:r>
    </w:p>
    <w:p w14:paraId="069EC496" w14:textId="26A6851A" w:rsidR="00EF1AA8" w:rsidRDefault="00EF1AA8" w:rsidP="51F30B43"/>
    <w:p w14:paraId="5D4CEE44" w14:textId="1F96D232" w:rsidR="004E27BB" w:rsidRDefault="004E27BB" w:rsidP="004E27BB">
      <w:pPr>
        <w:pStyle w:val="Ttulo2"/>
        <w:numPr>
          <w:ilvl w:val="1"/>
          <w:numId w:val="25"/>
        </w:numPr>
      </w:pPr>
      <w:r>
        <w:t>Objetivos Gerais</w:t>
      </w:r>
    </w:p>
    <w:p w14:paraId="45DE9C82" w14:textId="0F318839" w:rsidR="00F6315C" w:rsidRDefault="00F6315C" w:rsidP="00F6315C">
      <w:pPr>
        <w:ind w:left="480"/>
      </w:pPr>
      <w:r>
        <w:t>A nossa ideia é simplesmente auxiliar aqueles que estão enfrentando dificuldades com o sistema educacional brasileiro, estamos realizando a produção do código simplesmente para auxiliar a todos, e temos a intenção de atingir o número máximo de professores com este para projeto</w:t>
      </w:r>
    </w:p>
    <w:p w14:paraId="7A43AAAD" w14:textId="77777777" w:rsidR="00F6315C" w:rsidRDefault="00F6315C" w:rsidP="00F6315C">
      <w:pPr>
        <w:ind w:left="480"/>
      </w:pPr>
    </w:p>
    <w:p w14:paraId="3B4197FD" w14:textId="2347730B" w:rsidR="00F6315C" w:rsidRDefault="00F6315C" w:rsidP="003A17C9">
      <w:pPr>
        <w:pStyle w:val="Ttulo2"/>
        <w:numPr>
          <w:ilvl w:val="2"/>
          <w:numId w:val="25"/>
        </w:numPr>
      </w:pPr>
      <w:r>
        <w:t>Objetivos Especificos</w:t>
      </w:r>
    </w:p>
    <w:p w14:paraId="61FBFA17" w14:textId="4385E755" w:rsidR="00F6315C" w:rsidRDefault="00F6315C" w:rsidP="00F6315C">
      <w:pPr>
        <w:pStyle w:val="PargrafodaLista"/>
        <w:numPr>
          <w:ilvl w:val="0"/>
          <w:numId w:val="26"/>
        </w:numPr>
      </w:pPr>
      <w:r>
        <w:t>Criação do Programa de maneira funcional para que todos sejam capazes de utilizar</w:t>
      </w:r>
    </w:p>
    <w:p w14:paraId="03087270" w14:textId="556F788F" w:rsidR="00F6315C" w:rsidRDefault="003A17C9" w:rsidP="00F6315C">
      <w:pPr>
        <w:pStyle w:val="PargrafodaLista"/>
        <w:numPr>
          <w:ilvl w:val="0"/>
          <w:numId w:val="26"/>
        </w:numPr>
      </w:pPr>
      <w:r>
        <w:t>Ser capaz de ofertar boas instruções dentro do programa, capacitando aos poucos os professores a lidarem com aqueles que possuem alguma deficiência</w:t>
      </w:r>
    </w:p>
    <w:p w14:paraId="11B4FC1E" w14:textId="77777777" w:rsidR="003A17C9" w:rsidRDefault="003A17C9" w:rsidP="003A17C9">
      <w:pPr>
        <w:pStyle w:val="PargrafodaLista"/>
        <w:numPr>
          <w:ilvl w:val="0"/>
          <w:numId w:val="26"/>
        </w:numPr>
        <w:spacing w:line="256" w:lineRule="auto"/>
      </w:pPr>
      <w:r>
        <w:t>Expandir a quantidade de professores treinados ou aptos para ensinar alunos com deficiência intelectual;</w:t>
      </w:r>
    </w:p>
    <w:p w14:paraId="6738CFFB" w14:textId="77777777" w:rsidR="003A17C9" w:rsidRDefault="003A17C9" w:rsidP="003A17C9">
      <w:pPr>
        <w:pStyle w:val="PargrafodaLista"/>
      </w:pPr>
    </w:p>
    <w:p w14:paraId="098FBC29" w14:textId="77777777" w:rsidR="003A17C9" w:rsidRDefault="003A17C9" w:rsidP="003A17C9">
      <w:pPr>
        <w:pStyle w:val="PargrafodaLista"/>
        <w:numPr>
          <w:ilvl w:val="0"/>
          <w:numId w:val="26"/>
        </w:numPr>
        <w:spacing w:line="256" w:lineRule="auto"/>
      </w:pPr>
      <w:r>
        <w:t>Auxiliar professores no ensino de alunos com deficiência intelectual;</w:t>
      </w:r>
    </w:p>
    <w:p w14:paraId="6A321A8D" w14:textId="77777777" w:rsidR="003A17C9" w:rsidRDefault="003A17C9" w:rsidP="003A17C9"/>
    <w:p w14:paraId="1F319321" w14:textId="77777777" w:rsidR="003A17C9" w:rsidRDefault="003A17C9" w:rsidP="003A17C9">
      <w:pPr>
        <w:pStyle w:val="PargrafodaLista"/>
        <w:numPr>
          <w:ilvl w:val="0"/>
          <w:numId w:val="26"/>
        </w:numPr>
        <w:spacing w:line="256" w:lineRule="auto"/>
      </w:pPr>
      <w:r>
        <w:lastRenderedPageBreak/>
        <w:t>Padronizar o ritmo de aprendizado de alunos com deficiência intelectual com os dos alunos sem deficiência;</w:t>
      </w:r>
    </w:p>
    <w:p w14:paraId="4BE60EC9" w14:textId="77777777" w:rsidR="003A17C9" w:rsidRDefault="003A17C9" w:rsidP="003A17C9"/>
    <w:p w14:paraId="53D21EE4" w14:textId="77777777" w:rsidR="003A17C9" w:rsidRDefault="003A17C9" w:rsidP="003A17C9">
      <w:pPr>
        <w:pStyle w:val="PargrafodaLista"/>
        <w:numPr>
          <w:ilvl w:val="0"/>
          <w:numId w:val="26"/>
        </w:numPr>
        <w:spacing w:line="256" w:lineRule="auto"/>
      </w:pPr>
      <w:r>
        <w:t>Facilitar os estudos dos alunos com deficiência intelectual;</w:t>
      </w:r>
    </w:p>
    <w:p w14:paraId="3EF803EB" w14:textId="77777777" w:rsidR="003A17C9" w:rsidRDefault="003A17C9" w:rsidP="003A17C9"/>
    <w:p w14:paraId="21FD0166" w14:textId="4BBB2836" w:rsidR="003A17C9" w:rsidRPr="00F6315C" w:rsidRDefault="003A17C9" w:rsidP="003A17C9">
      <w:pPr>
        <w:pStyle w:val="PargrafodaLista"/>
        <w:numPr>
          <w:ilvl w:val="0"/>
          <w:numId w:val="26"/>
        </w:numPr>
      </w:pPr>
      <w:r>
        <w:t>Incluir alunos com deficiência intelectual na sociedade escolar</w:t>
      </w:r>
    </w:p>
    <w:p w14:paraId="2F53A2C5" w14:textId="07925E90" w:rsidR="00BC68E8" w:rsidRDefault="00BC68E8" w:rsidP="51F30B43"/>
    <w:p w14:paraId="64BD5556" w14:textId="74FCA472" w:rsidR="003A17C9" w:rsidRDefault="003A17C9" w:rsidP="003A17C9">
      <w:pPr>
        <w:pStyle w:val="Ttulo2"/>
      </w:pPr>
      <w:r>
        <w:t xml:space="preserve">1.1.2 Justificativa </w:t>
      </w:r>
    </w:p>
    <w:p w14:paraId="136A0013" w14:textId="0ACE594E" w:rsidR="003A17C9" w:rsidRPr="00C868C3" w:rsidRDefault="003A17C9" w:rsidP="003A17C9">
      <w:pPr>
        <w:rPr>
          <w:rFonts w:asciiTheme="minorHAnsi" w:hAnsiTheme="minorHAnsi" w:cstheme="minorBidi"/>
        </w:rPr>
      </w:pPr>
      <w:r>
        <w:t xml:space="preserve">Segundo Deficiente intelectual: a </w:t>
      </w:r>
      <w:r w:rsidRPr="003A17C9">
        <w:rPr>
          <w:u w:val="single"/>
        </w:rPr>
        <w:t>inclusão</w:t>
      </w:r>
      <w:r>
        <w:t xml:space="preserve"> e os desafios nos anos iniciais do ensino, muitos alunos com deficiência intelectual, possuem dificuldades na aprendizagem de conceitos abstratos, em focar a atenção, na capacidade de memorização e resolução de problemas e principalmente na socialização.</w:t>
      </w:r>
    </w:p>
    <w:p w14:paraId="42D987D6" w14:textId="2944C075" w:rsidR="003A17C9" w:rsidRPr="00C868C3" w:rsidRDefault="003A17C9" w:rsidP="003A17C9">
      <w:pPr>
        <w:rPr>
          <w:sz w:val="22"/>
          <w:szCs w:val="22"/>
        </w:rPr>
      </w:pPr>
      <w:r>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w14:paraId="7325CB4D" w14:textId="4D98080B" w:rsidR="003A17C9" w:rsidRPr="00C868C3" w:rsidRDefault="003A17C9" w:rsidP="003A17C9">
      <w:pPr>
        <w:rPr>
          <w:u w:val="single"/>
        </w:rPr>
      </w:pPr>
      <w:r>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w14:paraId="6496FFEF" w14:textId="02A2E086" w:rsidR="00BC68E8" w:rsidRPr="00D74974" w:rsidRDefault="003A17C9" w:rsidP="51F30B43">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w14:paraId="6E9E795D" w14:textId="50A2C6F1" w:rsidR="00BC68E8" w:rsidRDefault="00BC68E8" w:rsidP="51F30B43"/>
    <w:p w14:paraId="0FB6E398" w14:textId="7646021A" w:rsidR="00BC68E8" w:rsidRDefault="00BC68E8" w:rsidP="51F30B43"/>
    <w:p w14:paraId="28ACF893" w14:textId="7FCA8E91" w:rsidR="00BC68E8" w:rsidRDefault="00BC68E8" w:rsidP="51F30B43"/>
    <w:p w14:paraId="18CC5BBF" w14:textId="77777777" w:rsidR="00EF1AA8" w:rsidRDefault="00EF1AA8" w:rsidP="51F30B43"/>
    <w:p w14:paraId="14F079E8" w14:textId="77777777" w:rsidR="00BC68E8" w:rsidRPr="00023982" w:rsidRDefault="00BC68E8" w:rsidP="00BC68E8">
      <w:pPr>
        <w:jc w:val="center"/>
        <w:rPr>
          <w:sz w:val="28"/>
          <w:szCs w:val="28"/>
        </w:rPr>
      </w:pPr>
      <w:r w:rsidRPr="00023982">
        <w:rPr>
          <w:sz w:val="28"/>
          <w:szCs w:val="28"/>
        </w:rPr>
        <w:t>Resumo</w:t>
      </w:r>
    </w:p>
    <w:p w14:paraId="6881839C" w14:textId="77777777" w:rsidR="00BC68E8" w:rsidRDefault="00BC68E8" w:rsidP="00BC68E8">
      <w:r w:rsidRPr="00023982">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t>acessível</w:t>
      </w:r>
    </w:p>
    <w:p w14:paraId="4BA2D8B4" w14:textId="77777777" w:rsidR="00BC68E8" w:rsidRDefault="00BC68E8" w:rsidP="00BC68E8"/>
    <w:p w14:paraId="416053D9" w14:textId="77777777" w:rsidR="00BC68E8" w:rsidRDefault="00BC68E8" w:rsidP="00BC68E8">
      <w:r w:rsidRPr="00023982">
        <w:rPr>
          <w:b/>
          <w:bCs/>
        </w:rPr>
        <w:t>Palavras Chaves</w:t>
      </w:r>
      <w:r>
        <w:t xml:space="preserve">: </w:t>
      </w:r>
      <w:r w:rsidRPr="00023982">
        <w:t>Educação Inclusiva</w:t>
      </w:r>
      <w:r>
        <w:t xml:space="preserve">, </w:t>
      </w:r>
      <w:r w:rsidRPr="00023982">
        <w:t>Deficiência Intelectual</w:t>
      </w:r>
      <w:r>
        <w:t xml:space="preserve">, </w:t>
      </w:r>
      <w:r w:rsidRPr="00023982">
        <w:t>Sistema de Apoio</w:t>
      </w:r>
    </w:p>
    <w:p w14:paraId="277D793C" w14:textId="77777777" w:rsidR="00BC68E8" w:rsidRDefault="00BC68E8" w:rsidP="00BC68E8"/>
    <w:p w14:paraId="0B8B7314" w14:textId="77777777" w:rsidR="00EF1AA8" w:rsidRDefault="00EF1AA8" w:rsidP="51F30B43"/>
    <w:p w14:paraId="53A804D1" w14:textId="28C9125A" w:rsidR="000109FC" w:rsidRPr="00553EC0" w:rsidRDefault="000109FC" w:rsidP="12932060">
      <w:pPr>
        <w:pStyle w:val="Ttulo"/>
        <w:rPr>
          <w:rFonts w:asciiTheme="minorHAnsi" w:eastAsiaTheme="minorEastAsia" w:hAnsiTheme="minorHAnsi" w:cstheme="minorBidi"/>
          <w:b/>
          <w:bCs/>
          <w:sz w:val="32"/>
          <w:szCs w:val="32"/>
        </w:rPr>
      </w:pPr>
      <w:r>
        <w:t>2</w:t>
      </w:r>
      <w:r w:rsidR="7EA9DFE3">
        <w:t>.</w:t>
      </w:r>
      <w:r>
        <w:t xml:space="preserve"> </w:t>
      </w:r>
      <w:r w:rsidR="59333A8D">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Default="00553EC0" w:rsidP="12932060">
      <w:pPr>
        <w:pStyle w:val="Ttulo1"/>
        <w:rPr>
          <w:b/>
          <w:bCs/>
          <w:color w:val="auto"/>
        </w:rPr>
      </w:pPr>
      <w:r w:rsidRPr="12932060">
        <w:rPr>
          <w:b/>
          <w:bCs/>
          <w:color w:val="auto"/>
        </w:rPr>
        <w:t xml:space="preserve">2.1 </w:t>
      </w:r>
      <w:r w:rsidR="00BD081B" w:rsidRPr="12932060">
        <w:rPr>
          <w:b/>
          <w:bCs/>
          <w:color w:val="auto"/>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r w:rsidR="18C8D2D6" w:rsidRPr="12932060">
        <w:t>PCDs</w:t>
      </w:r>
      <w:r w:rsidR="47745C9A" w:rsidRPr="12932060">
        <w:t xml:space="preserve"> eram totalmente </w:t>
      </w:r>
      <w:r w:rsidR="122BE41D" w:rsidRPr="12932060">
        <w:t xml:space="preserve">excluídos da sociedade, sendo considerados inúteis. Além disso, os PCDs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70, pois, tal modelo se referia a uma reabilitação, e, foi avaliado que a reabilitação por si só não se é o suficiente para incluir</w:t>
      </w:r>
      <w:r w:rsidR="4FA90325">
        <w:t xml:space="preserve"> os</w:t>
      </w:r>
      <w:r w:rsidR="00FB330B">
        <w:t xml:space="preserve"> P</w:t>
      </w:r>
      <w:r w:rsidR="7D958683">
        <w:t>C</w:t>
      </w:r>
      <w:r w:rsidR="00FB330B">
        <w:t>D</w:t>
      </w:r>
      <w:r w:rsidR="441E15C9">
        <w:t xml:space="preserve">s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sociais e culturais, pois, sem mudanças nestes meios não haveria nenhum protagonismo de P</w:t>
      </w:r>
      <w:r w:rsidR="3EA2736D">
        <w:t>C</w:t>
      </w:r>
      <w:r w:rsidR="00FB330B">
        <w:t>Ds.</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Default="573AB273" w:rsidP="12932060">
      <w:pPr>
        <w:pStyle w:val="Ttulo2"/>
        <w:rPr>
          <w:rFonts w:ascii="Aptos (Body)" w:eastAsia="Aptos (Body)" w:hAnsi="Aptos (Body)" w:cs="Aptos (Body)"/>
        </w:rPr>
      </w:pPr>
      <w:r>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se tivesse menos idade do que realmente </w:t>
      </w:r>
      <w:r w:rsidR="7C588FED" w:rsidRPr="51F30B43">
        <w:rPr>
          <w:i/>
          <w:iCs/>
          <w:sz w:val="20"/>
          <w:szCs w:val="20"/>
        </w:rPr>
        <w:t>tem.“</w:t>
      </w:r>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3D743447"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American Association on Mental Retardation-AAMR: sistema 2002</w:t>
      </w:r>
      <w:r w:rsidR="45937650">
        <w:t xml:space="preserve">, onde por meio da AAMR </w:t>
      </w:r>
      <w:r w:rsidR="5D2437B6">
        <w:t>foi proposto os princípios básicos para definição de deficiência mental</w:t>
      </w:r>
      <w:r w:rsidR="1BC91CE8">
        <w:t xml:space="preserve">, que são o diagnostico,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Default="3165036E" w:rsidP="12932060">
      <w:pPr>
        <w:pStyle w:val="Ttulo2"/>
      </w:pPr>
      <w:r>
        <w:t>2.1.2</w:t>
      </w:r>
      <w:r w:rsidR="255BE1F1">
        <w:t xml:space="preserve"> </w:t>
      </w:r>
      <w:r w:rsidR="5D9A30BE">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Segundo Viviane Chagas Zucca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(Viviane Chagas Zucca,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(PcDIs) enfrentam no processo de aprendizagem, a maioria tem maior dificuldade em várias áreas, mas demonstra uma grande facilidade em disciplinas como matemática. Por isso, é desafiador prever exatamente em que áreas um PcDI encontrará dificuldades no aprendizado.</w:t>
      </w:r>
      <w:r w:rsidR="0EDF3FE9">
        <w:t xml:space="preserve"> Segundo Zucca (2020), a matemática é uma disciplina na qual muitos PcDIs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t>Contudo, as dificuldades enfrentadas por PcDIs no processo educativo não se limitam apenas à aquisição de conhecimento em disciplinas específicas. Zucca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Default="4BF57382" w:rsidP="51F30B43">
      <w:pPr>
        <w:pStyle w:val="Ttulo2"/>
      </w:pPr>
      <w:r>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Default="5561101D" w:rsidP="12932060">
      <w:pPr>
        <w:pStyle w:val="Ttulo1"/>
        <w:rPr>
          <w:b/>
          <w:bCs/>
          <w:color w:val="auto"/>
        </w:rPr>
      </w:pPr>
      <w:r w:rsidRPr="12932060">
        <w:rPr>
          <w:b/>
          <w:bCs/>
          <w:color w:val="auto"/>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Default="5561101D" w:rsidP="12932060">
      <w:pPr>
        <w:pStyle w:val="Ttulo2"/>
      </w:pPr>
      <w:r>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Default="5561101D" w:rsidP="12932060">
      <w:pPr>
        <w:pStyle w:val="Ttulo2"/>
      </w:pPr>
      <w:r>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O ensino fundamental é o segundo estágio da educação formal, destinado a crianças de 6 a 14 anos de idade. Nesse período, o ensino fundamental tem como objetivo principal desenvolver as habilidades e competências básicas, como a linguagem, a matemática e a ciência, de forma 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Default="5561101D" w:rsidP="12932060">
      <w:pPr>
        <w:pStyle w:val="Ttulo2"/>
      </w:pPr>
      <w:r>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Default="5561101D" w:rsidP="12932060">
      <w:pPr>
        <w:pStyle w:val="Ttulo2"/>
      </w:pPr>
      <w:r>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A Educação Superior compreende os cursos de graduação, pós-graduação e extensão oferecidos por universidades, faculdades e instituições de ensino superior. Nesse nível de ensino, o foco é a formação acadêmica e 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Default="7E911C0B" w:rsidP="3A3F4726">
      <w:pPr>
        <w:pStyle w:val="Ttulo1"/>
        <w:rPr>
          <w:b/>
          <w:bCs/>
          <w:color w:val="auto"/>
          <w:sz w:val="36"/>
          <w:szCs w:val="36"/>
        </w:rPr>
      </w:pPr>
      <w:r w:rsidRPr="3A3F4726">
        <w:rPr>
          <w:b/>
          <w:bCs/>
          <w:color w:val="auto"/>
          <w:sz w:val="36"/>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Default="7E911C0B" w:rsidP="7F9FAB4C">
      <w:pPr>
        <w:pStyle w:val="Ttulo2"/>
        <w:rPr>
          <w:sz w:val="36"/>
          <w:szCs w:val="36"/>
        </w:rPr>
      </w:pPr>
      <w:r>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51F30B43">
      <w:pPr>
        <w:pStyle w:val="Ttulo1"/>
        <w:rPr>
          <w:b/>
          <w:bCs/>
          <w:color w:val="auto"/>
          <w:sz w:val="36"/>
          <w:szCs w:val="36"/>
        </w:rPr>
      </w:pPr>
      <w:r w:rsidRPr="51F30B43">
        <w:rPr>
          <w:b/>
          <w:bCs/>
          <w:color w:val="auto"/>
          <w:sz w:val="36"/>
          <w:szCs w:val="36"/>
        </w:rPr>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51F30B43">
      <w:pPr>
        <w:pStyle w:val="Ttulo2"/>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e-learning: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51F30B43">
      <w:pPr>
        <w:pStyle w:val="Ttulo2"/>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51F30B43">
      <w:pPr>
        <w:pStyle w:val="Ttulo2"/>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t>Um site é um conjunto de páginas web interligadas, acessíveis através de um endereço único na internet, conhecido como URL (Uniform Resource Locator).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As páginas web que compõem um site são criadas usando linguagens de marcação, como HTML (Hypertext Markup Language), e linguagens de estilo, como CSS (Cascading Style Sheets).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JavaScript,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diversos benefícios, como aumentar a visibilidade e o alcance da marca, </w:t>
      </w:r>
      <w:bookmarkStart w:id="2" w:name="_Int_wetfUPDk"/>
      <w:r>
        <w:t>fornecer</w:t>
      </w:r>
      <w:bookmarkEnd w:id="2"/>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51F30B43">
      <w:pPr>
        <w:pStyle w:val="Ttulo2"/>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12932060">
      <w:pPr>
        <w:pStyle w:val="Ttulo1"/>
        <w:rPr>
          <w:b/>
          <w:bCs/>
          <w:color w:val="auto"/>
          <w:sz w:val="36"/>
          <w:szCs w:val="36"/>
        </w:rPr>
      </w:pPr>
      <w:r w:rsidRPr="12932060">
        <w:rPr>
          <w:b/>
          <w:bCs/>
          <w:color w:val="auto"/>
          <w:sz w:val="36"/>
          <w:szCs w:val="36"/>
        </w:rPr>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utilizadas atualmente são: JavaScript,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mais utilizadas são: CSS, Sass</w:t>
      </w:r>
      <w:r w:rsidR="677DC5E1">
        <w:t>, LESS, Stylus e PostCSS.</w:t>
      </w:r>
    </w:p>
    <w:p w14:paraId="3F4EFC71" w14:textId="2BC4BF74" w:rsidR="51F30B43" w:rsidRDefault="51F30B43" w:rsidP="51F30B43"/>
    <w:p w14:paraId="7EDF013A" w14:textId="226513FA" w:rsidR="3ACE821D" w:rsidRDefault="3ACE821D" w:rsidP="12932060">
      <w:pPr>
        <w:pStyle w:val="Ttulo2"/>
      </w:pPr>
      <w:r w:rsidRPr="51F30B43">
        <w:t xml:space="preserve">2.5.1 </w:t>
      </w:r>
      <w:r w:rsidR="1E050E11" w:rsidRPr="51F30B43">
        <w:t>HTML (Hypertext Markup Language)</w:t>
      </w:r>
    </w:p>
    <w:p w14:paraId="1D44FFC8" w14:textId="667AE81F" w:rsidR="12932060" w:rsidRDefault="12932060" w:rsidP="12932060"/>
    <w:p w14:paraId="2074B66B" w14:textId="6DA6AC37" w:rsidR="6D4E7837" w:rsidRDefault="6D4E7837" w:rsidP="51F30B43">
      <w:pPr>
        <w:spacing w:after="200" w:line="276" w:lineRule="auto"/>
        <w:ind w:firstLine="708"/>
      </w:pPr>
      <w:r w:rsidRPr="51F30B43">
        <w:rPr>
          <w:rFonts w:eastAsia="Arial"/>
        </w:rPr>
        <w:t>O HTML (Hyper Text Markup Language), conforme descrito por Marllon (2012), é uma linguagem de marcação de texto que foi criada no início da década de 1990 por Tim Berners-Lee, o inventor da World Wide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A importância do HTML reside na sua capacidade de estruturar e apresentar conteúdo na web de forma organizada e acessível. Por meio de tags e elementos específicos, o HTML permite definir a hierarquia e o 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51F30B43">
      <w:pPr>
        <w:pStyle w:val="Ttulo2"/>
      </w:pPr>
      <w:r>
        <w:t>2.5.2 CSS</w:t>
      </w:r>
    </w:p>
    <w:p w14:paraId="67C2174F" w14:textId="5F6F11EB" w:rsidR="2DB435CB" w:rsidRDefault="2DB435CB" w:rsidP="51F30B43">
      <w:r>
        <w:t xml:space="preserve"> </w:t>
      </w:r>
    </w:p>
    <w:p w14:paraId="1EAAB846" w14:textId="2C408574" w:rsidR="70E52633" w:rsidRDefault="70E52633" w:rsidP="51F30B43">
      <w:pPr>
        <w:ind w:firstLine="708"/>
      </w:pPr>
      <w:r>
        <w:t>CSS (Cascading Style Sheets)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559A95CD"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r w:rsidR="0D9DF21C">
        <w:t>`.classe</w:t>
      </w:r>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r>
        <w:t>Flexbox e Grid: Recursos avançados como Flexbox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O CSS desempenha um papel crucial na experiência do usuário em um site, influenciando a legibilidade, usabilidade e apelo visual. Combinado com HTML e JavaScript,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51F30B43">
      <w:pPr>
        <w:pStyle w:val="Ttulo2"/>
      </w:pPr>
      <w:r>
        <w:t>2.5.3 JavaScript</w:t>
      </w:r>
    </w:p>
    <w:p w14:paraId="067A33EC" w14:textId="26DF0853" w:rsidR="2DB435CB" w:rsidRDefault="2DB435CB" w:rsidP="51F30B43">
      <w:r>
        <w:t xml:space="preserve"> </w:t>
      </w:r>
    </w:p>
    <w:p w14:paraId="652E79DC" w14:textId="56C6AB0E" w:rsidR="2DB435CB" w:rsidRDefault="2DB435CB" w:rsidP="51F30B43">
      <w:pPr>
        <w:ind w:firstLine="708"/>
      </w:pPr>
      <w:r>
        <w:t>JavaScript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t>Algumas das principais funcionalidades do JavaScript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50EC008E" w:rsidR="2DB435CB" w:rsidRDefault="2DB435CB" w:rsidP="51F30B43">
      <w:pPr>
        <w:pStyle w:val="PargrafodaLista"/>
        <w:numPr>
          <w:ilvl w:val="0"/>
          <w:numId w:val="10"/>
        </w:numPr>
      </w:pPr>
      <w:r>
        <w:t>Criar efeitos visuais, como sliders e popups</w:t>
      </w:r>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Armazenar e recuperar dados no navegador usando cookies ou Web Storage</w:t>
      </w:r>
    </w:p>
    <w:p w14:paraId="68AFEFB6" w14:textId="6C61471F" w:rsidR="2DB435CB" w:rsidRDefault="2DB435CB" w:rsidP="51F30B43">
      <w:r>
        <w:t xml:space="preserve"> </w:t>
      </w:r>
    </w:p>
    <w:p w14:paraId="44CAD446" w14:textId="667E26BC" w:rsidR="2DB435CB" w:rsidRDefault="2DB435CB" w:rsidP="51F30B43">
      <w:pPr>
        <w:ind w:firstLine="708"/>
      </w:pPr>
      <w:r>
        <w:t>O JavaScript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Uma evolução da linguagem JavaScript é o superset chamado TypeScript. Com TypeScript é possível desenvolver em JavaScript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51F30B43">
      <w:pPr>
        <w:pStyle w:val="Ttulo2"/>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(Garbage Collection): O C# possui um sistema de coleta de lixo (garbage collection) que gerencia 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Bibliotecas de Classes Extensas: O C# possui um rico conjunto de bibliotecas de classes (framework class library)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bCs/>
          <w:color w:val="auto"/>
          <w:sz w:val="36"/>
          <w:szCs w:val="36"/>
        </w:rPr>
      </w:pPr>
      <w:r>
        <w:rPr>
          <w:b/>
          <w:bCs/>
          <w:color w:val="auto"/>
          <w:sz w:val="36"/>
          <w:szCs w:val="36"/>
        </w:rPr>
        <w:t>3.0</w:t>
      </w:r>
      <w:r w:rsidRPr="12932060">
        <w:rPr>
          <w:b/>
          <w:bCs/>
          <w:color w:val="auto"/>
          <w:sz w:val="36"/>
          <w:szCs w:val="36"/>
        </w:rPr>
        <w:t xml:space="preserve"> </w:t>
      </w:r>
      <w:r>
        <w:rPr>
          <w:b/>
          <w:bCs/>
          <w:color w:val="auto"/>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(Unified Modeling Language),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Principais Tipos de Diagramas UML:</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26946B1F" w14:textId="3736444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37E73D20" w14:textId="77777777" w:rsidR="00E04FA0" w:rsidRPr="00E04FA0" w:rsidRDefault="00E04FA0" w:rsidP="00E04FA0">
      <w:pPr>
        <w:spacing w:before="100" w:beforeAutospacing="1" w:after="100" w:afterAutospacing="1" w:line="240" w:lineRule="auto"/>
        <w:ind w:left="1440"/>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t xml:space="preserve">3.1 Diagramas de Caso de Uso </w:t>
      </w:r>
    </w:p>
    <w:p w14:paraId="730A7BA4" w14:textId="77777777" w:rsidR="00A600F9" w:rsidRPr="00A600F9" w:rsidRDefault="00A600F9" w:rsidP="00A600F9"/>
    <w:p w14:paraId="10042424" w14:textId="42FC838F" w:rsidR="00B3761C" w:rsidRPr="00B3761C" w:rsidRDefault="00B3761C" w:rsidP="00B3761C">
      <w:pPr>
        <w:pStyle w:val="Ttulo3"/>
      </w:pPr>
      <w:r>
        <w:t xml:space="preserve">3.1.1 Diagrama de Agendamento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0C234D2A" w:rsidR="001216E8" w:rsidRPr="00B3761C" w:rsidRDefault="001216E8" w:rsidP="00B3761C">
      <w:pPr>
        <w:rPr>
          <w:sz w:val="20"/>
          <w:szCs w:val="20"/>
        </w:rPr>
      </w:pPr>
      <w:r w:rsidRPr="00B3761C">
        <w:rPr>
          <w:sz w:val="20"/>
          <w:szCs w:val="20"/>
        </w:rPr>
        <w:t>Nesse diagrama os responsáveis podem abrir o calendário de agendas, agendar horários no sistema e vizualizar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202619C8" w:rsidR="001216E8" w:rsidRDefault="00B3761C" w:rsidP="00B3761C">
      <w:pPr>
        <w:pStyle w:val="Ttulo3"/>
      </w:pPr>
      <w:r>
        <w:t>3.1.2 Diagrama da Aba Comentarios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58EE77EF" w:rsidR="001216E8" w:rsidRPr="00B3761C" w:rsidRDefault="00B3761C" w:rsidP="51F30B43">
      <w:pPr>
        <w:rPr>
          <w:sz w:val="20"/>
          <w:szCs w:val="20"/>
        </w:rPr>
      </w:pPr>
      <w:r w:rsidRPr="00B3761C">
        <w:rPr>
          <w:sz w:val="20"/>
          <w:szCs w:val="20"/>
        </w:rPr>
        <w:t>Neste diagrama, há a presença de dois usuarios (Profissionais e os Restantes de Usuarios), Os profissionais são os unicos capazes de Realizar as Postagens na Aba Comentario e Dicas, e acaba por puxar as funções dos outros usuarios tambem de: Vizualizar as postagens anteriores, Comentar nas postagens anteriores e Reagir Positivamente ou Negativamente as posatgens</w:t>
      </w:r>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t>3.1.3 Pefis de Usuarios</w:t>
      </w:r>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278322D9" w:rsidR="001216E8" w:rsidRDefault="00B3761C" w:rsidP="51F30B43">
      <w:r>
        <w:t>N</w:t>
      </w:r>
      <w:r w:rsidRPr="00B3761C">
        <w:t>esse diagrama</w:t>
      </w:r>
      <w:r>
        <w:t>, T</w:t>
      </w:r>
      <w:r w:rsidRPr="00B3761C">
        <w:t xml:space="preserve">odos os usuários podem abrir seus </w:t>
      </w:r>
      <w:r>
        <w:t>P</w:t>
      </w:r>
      <w:r w:rsidRPr="00B3761C">
        <w:t xml:space="preserve">erfis, </w:t>
      </w:r>
      <w:r>
        <w:t>V</w:t>
      </w:r>
      <w:r w:rsidRPr="00B3761C">
        <w:t>izualizar os perfis cadastrados e enviar mensagens para outros usuários</w:t>
      </w:r>
    </w:p>
    <w:p w14:paraId="2B46C725" w14:textId="7841B7A5" w:rsidR="00A600F9" w:rsidRPr="00A600F9" w:rsidRDefault="00A600F9" w:rsidP="00A600F9">
      <w:pPr>
        <w:pStyle w:val="Ttulo2"/>
      </w:pPr>
      <w:r>
        <w:t>3.2 Diagramas de 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3197A38A" w:rsidR="00A600F9" w:rsidRDefault="00A600F9" w:rsidP="51F30B43">
      <w:pPr>
        <w:rPr>
          <w:sz w:val="20"/>
          <w:szCs w:val="20"/>
        </w:rPr>
      </w:pPr>
      <w:r w:rsidRPr="00A600F9">
        <w:rPr>
          <w:sz w:val="20"/>
          <w:szCs w:val="20"/>
        </w:rPr>
        <w:t>Todos os tipos de usuario herdam da as informações da classe Usuario, Todos os Usuarios possuem as funções de Chat, Notificações e Reclamações, O tipo de Usuario "Profissional" possuem a capacidade de criar POST'S NA SESSÃO DICAS, O Usuario SECRETARIA tem a função de REGISTRO de outros Usuarios</w:t>
      </w:r>
    </w:p>
    <w:p w14:paraId="2169B4DC" w14:textId="6F4C1996" w:rsidR="00A600F9" w:rsidRDefault="00A600F9" w:rsidP="51F30B43">
      <w:pPr>
        <w:rPr>
          <w:sz w:val="20"/>
          <w:szCs w:val="20"/>
        </w:rPr>
      </w:pPr>
    </w:p>
    <w:p w14:paraId="557E7C23" w14:textId="5CDDA8CB" w:rsidR="00A600F9" w:rsidRDefault="00A600F9" w:rsidP="00A600F9">
      <w:pPr>
        <w:pStyle w:val="Ttulo2"/>
      </w:pPr>
      <w:r>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7D9DA90E" w:rsidR="00A600F9" w:rsidRPr="00A600F9" w:rsidRDefault="00A600F9" w:rsidP="00A600F9">
      <w:pPr>
        <w:rPr>
          <w:sz w:val="20"/>
          <w:szCs w:val="20"/>
        </w:rPr>
      </w:pPr>
      <w:r w:rsidRPr="00A600F9">
        <w:rPr>
          <w:sz w:val="20"/>
          <w:szCs w:val="20"/>
        </w:rPr>
        <w:t>O usuario logado abre a aba de Agendamentos (de horario), escolhe por um dia que deseja agendar uma reunião com os responsaveis da escola, e tem a obrigação de antes de confirmar, preencher todas as informações necessarias para confirmação; Uma vez enviado a solicitação, Uma notificação é enviada á Secretaria, que tem a função de Confirmar ou Não Confirmar o Agendamento do Usuario</w:t>
      </w:r>
    </w:p>
    <w:p w14:paraId="7795405D" w14:textId="246B7633" w:rsidR="00A600F9" w:rsidRPr="00A600F9" w:rsidRDefault="00A600F9" w:rsidP="00A600F9">
      <w:pPr>
        <w:rPr>
          <w:sz w:val="20"/>
          <w:szCs w:val="20"/>
        </w:rPr>
      </w:pPr>
      <w:r w:rsidRPr="00A600F9">
        <w:rPr>
          <w:sz w:val="20"/>
          <w:szCs w:val="20"/>
        </w:rPr>
        <w:t>Se o Agendamento for Negado, é enviado uma notificação para o Usuario, que tem seu Sistema bloqueando o aquele dia</w:t>
      </w:r>
    </w:p>
    <w:p w14:paraId="07685D85" w14:textId="33D32067" w:rsidR="00A600F9" w:rsidRPr="00A600F9" w:rsidRDefault="00A600F9" w:rsidP="00A600F9">
      <w:pPr>
        <w:rPr>
          <w:sz w:val="20"/>
          <w:szCs w:val="20"/>
        </w:rPr>
      </w:pPr>
      <w:r w:rsidRPr="00A600F9">
        <w:rPr>
          <w:sz w:val="20"/>
          <w:szCs w:val="20"/>
        </w:rPr>
        <w:t>Se o Agendamento for Aprovado, é enviado uma notificação para o Usuario confirmando que ocorrerá tudo de acordo com o Agendado</w:t>
      </w:r>
    </w:p>
    <w:p w14:paraId="0D29EF12" w14:textId="0ACF6424" w:rsidR="00A600F9" w:rsidRDefault="00A600F9" w:rsidP="00A600F9">
      <w:pPr>
        <w:pStyle w:val="Ttulo3"/>
      </w:pPr>
      <w:r>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56E32F22" w:rsidR="00A600F9" w:rsidRPr="00596B84" w:rsidRDefault="00596B84" w:rsidP="51F30B43">
      <w:pPr>
        <w:rPr>
          <w:sz w:val="20"/>
          <w:szCs w:val="20"/>
        </w:rPr>
      </w:pPr>
      <w:r w:rsidRPr="00596B84">
        <w:rPr>
          <w:sz w:val="20"/>
          <w:szCs w:val="20"/>
        </w:rPr>
        <w:t>Assim que o usuario entrar na Aba de Chats, A funcionalidade é carregada, os usuarios possiveis de serem chamados por mensagem são carregados, e uma vez que há a certeza que selecionou a pessoa certa, Abre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7ADC3A26" w:rsidR="00A600F9" w:rsidRPr="00596B84" w:rsidRDefault="00596B84" w:rsidP="51F30B43">
      <w:pPr>
        <w:rPr>
          <w:sz w:val="20"/>
          <w:szCs w:val="20"/>
        </w:rPr>
      </w:pPr>
      <w:r w:rsidRPr="00596B84">
        <w:rPr>
          <w:sz w:val="20"/>
          <w:szCs w:val="20"/>
        </w:rPr>
        <w:t>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cadatro.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2E55645" w:rsidR="00596B84" w:rsidRPr="00596B84" w:rsidRDefault="00596B84" w:rsidP="51F30B43">
      <w:pPr>
        <w:rPr>
          <w:sz w:val="20"/>
          <w:szCs w:val="20"/>
        </w:rPr>
      </w:pPr>
      <w:r w:rsidRPr="00596B84">
        <w:rPr>
          <w:sz w:val="20"/>
          <w:szCs w:val="20"/>
        </w:rPr>
        <w:t>Caso haja a falta de lembrança em relação a senha, Você poderá reeditar-la para uma nova senha, Caso você a saiba, não há necesssidade, Caso você tenha esquecido, clicas no botão "Recuperar senha", Inseres as informações como Email, Documentos para autentificação de identidade e inicia-se o process; Caso as informações sejam validas, Haverá o envio do Email de Recuperação de senha, e caso as informações sejam invalidas, Há a possibilidade de reenserir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6E4F5C92" w14:textId="62AC930B" w:rsidR="00596B84" w:rsidRDefault="00A57749" w:rsidP="00D74974">
      <w:pPr>
        <w:pStyle w:val="Ttulo2"/>
      </w:pPr>
      <w:r>
        <w:t xml:space="preserve">4.0 Conclusão </w:t>
      </w:r>
    </w:p>
    <w:p w14:paraId="6C06374D" w14:textId="2828DAE5" w:rsidR="00D74974" w:rsidRDefault="00D74974" w:rsidP="51F30B43">
      <w:r w:rsidRPr="00D74974">
        <w:t xml:space="preserve">Uma abordagem sistemática e integrada é necessária para abordar o desafio urgente de incluir estudantes com deficiência intelectual no sistema educacional brasileiro. Este estudo enfatiza a importância de capacitar os professores e criar ferramentas específicas que facilitem a comunicação e o intercambio de informações entre os vários atores que participam da vida escolar desses alunos. Intervenções mais eficazes e específicas são </w:t>
      </w:r>
      <w:r w:rsidRPr="00D74974">
        <w:rPr>
          <w:u w:val="single"/>
        </w:rPr>
        <w:t>necessárias</w:t>
      </w:r>
      <w:r w:rsidRPr="00D74974">
        <w:t>, de acordo com os dados do IBGE e do Portal Terra. Esses dados mostram que muitos alunos com deficiência intelectual têm pouco treinamento e que os professores não estão preparados para lidar com isso. A formação específica dos professores compromete a inclusão, o que torna necessário programas de treinamento contínuos e acessíveis</w:t>
      </w:r>
      <w:r>
        <w:t xml:space="preserve">, </w:t>
      </w:r>
      <w:r>
        <w:rPr>
          <w:rStyle w:val="css-0"/>
        </w:rPr>
        <w:t xml:space="preserve">Este trabalho </w:t>
      </w:r>
      <w:r>
        <w:rPr>
          <w:rStyle w:val="css-rh820s"/>
        </w:rPr>
        <w:t xml:space="preserve">apresenta </w:t>
      </w:r>
      <w:r>
        <w:rPr>
          <w:rStyle w:val="css-15iwe0d"/>
        </w:rPr>
        <w:t xml:space="preserve">um sistema escolar alternativo </w:t>
      </w:r>
      <w:r>
        <w:rPr>
          <w:rStyle w:val="css-2yp7ui"/>
        </w:rPr>
        <w:t xml:space="preserve">que </w:t>
      </w:r>
      <w:r>
        <w:rPr>
          <w:rStyle w:val="css-15iwe0d"/>
        </w:rPr>
        <w:t xml:space="preserve">visa preencher essas lacunas, </w:t>
      </w:r>
      <w:r>
        <w:rPr>
          <w:rStyle w:val="css-rh820s"/>
        </w:rPr>
        <w:t xml:space="preserve">criando </w:t>
      </w:r>
      <w:r>
        <w:rPr>
          <w:rStyle w:val="css-1eh0vfs"/>
        </w:rPr>
        <w:t>um ambiente educacional mais inclusivo e acessível.</w:t>
      </w:r>
      <w:r>
        <w:rPr>
          <w:rStyle w:val="css-x5hiaf"/>
        </w:rPr>
        <w:t xml:space="preserve"> </w:t>
      </w:r>
      <w:r>
        <w:rPr>
          <w:rStyle w:val="css-1eh0vfs"/>
        </w:rPr>
        <w:t xml:space="preserve">Espera-se melhorar significativamente o apoio aos estudantes com deficiência intelectual, </w:t>
      </w:r>
      <w:r>
        <w:rPr>
          <w:rStyle w:val="css-rh820s"/>
        </w:rPr>
        <w:t xml:space="preserve">oferecendo </w:t>
      </w:r>
      <w:r>
        <w:rPr>
          <w:rStyle w:val="css-0"/>
        </w:rPr>
        <w:t xml:space="preserve">melhores oportunidades de </w:t>
      </w:r>
      <w:r>
        <w:rPr>
          <w:rStyle w:val="css-15iwe0d"/>
        </w:rPr>
        <w:t xml:space="preserve">aprendizagem e desenvolvimento, ao </w:t>
      </w:r>
      <w:r>
        <w:rPr>
          <w:rStyle w:val="css-2yp7ui"/>
        </w:rPr>
        <w:t xml:space="preserve">fornecer recursos </w:t>
      </w:r>
      <w:r>
        <w:rPr>
          <w:rStyle w:val="css-15iwe0d"/>
        </w:rPr>
        <w:t xml:space="preserve">que facilitam a comunicação entre </w:t>
      </w:r>
      <w:r>
        <w:rPr>
          <w:rStyle w:val="css-0"/>
        </w:rPr>
        <w:t xml:space="preserve">pais, professores </w:t>
      </w:r>
      <w:r>
        <w:rPr>
          <w:rStyle w:val="css-15iwe0d"/>
        </w:rPr>
        <w:t>e profissionais de saúde.</w:t>
      </w:r>
    </w:p>
    <w:p w14:paraId="641B0B0D" w14:textId="7C83DD77" w:rsidR="00596B84" w:rsidRDefault="00596B84" w:rsidP="51F30B43"/>
    <w:p w14:paraId="69D42613" w14:textId="0AC58CE2" w:rsidR="00596B84" w:rsidRDefault="00596B84" w:rsidP="51F30B43"/>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77777777" w:rsidR="00596B84" w:rsidRDefault="00596B84" w:rsidP="51F30B43"/>
    <w:p w14:paraId="7A1323B9" w14:textId="24E3350D" w:rsidR="70EF8F63" w:rsidRDefault="70EF8F63" w:rsidP="51F30B43">
      <w:pPr>
        <w:pStyle w:val="Ttulo1"/>
        <w:jc w:val="center"/>
        <w:rPr>
          <w:b/>
          <w:bCs/>
          <w:color w:val="000000" w:themeColor="text1"/>
        </w:rPr>
      </w:pPr>
      <w:r w:rsidRPr="51F30B43">
        <w:rPr>
          <w:b/>
          <w:bCs/>
          <w:color w:val="000000" w:themeColor="text1"/>
        </w:rPr>
        <w:t>Referencias bibliograficas</w:t>
      </w:r>
    </w:p>
    <w:p w14:paraId="4FD1CE7A" w14:textId="2CD1975B" w:rsidR="51F30B43" w:rsidRDefault="51F30B43" w:rsidP="51F30B43"/>
    <w:p w14:paraId="0E18A773" w14:textId="5748F92F" w:rsidR="0ADF34C7" w:rsidRDefault="000511DA"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0511DA"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0511DA"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0511DA"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0511DA"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0511DA"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0511DA"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0511DA"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0511DA"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0511DA"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0511DA"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0511DA"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0511DA"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0511DA"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0511DA"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0511DA"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0511DA"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0511DA"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93B6" w14:textId="77777777" w:rsidR="000511DA" w:rsidRDefault="000511DA">
      <w:pPr>
        <w:spacing w:after="0" w:line="240" w:lineRule="auto"/>
      </w:pPr>
      <w:r>
        <w:separator/>
      </w:r>
    </w:p>
  </w:endnote>
  <w:endnote w:type="continuationSeparator" w:id="0">
    <w:p w14:paraId="68C0C496" w14:textId="77777777" w:rsidR="000511DA" w:rsidRDefault="0005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0E9F" w14:textId="77777777" w:rsidR="000511DA" w:rsidRDefault="000511DA">
      <w:pPr>
        <w:spacing w:after="0" w:line="240" w:lineRule="auto"/>
      </w:pPr>
      <w:r>
        <w:separator/>
      </w:r>
    </w:p>
  </w:footnote>
  <w:footnote w:type="continuationSeparator" w:id="0">
    <w:p w14:paraId="0F35FEC7" w14:textId="77777777" w:rsidR="000511DA" w:rsidRDefault="00051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1D8D10A1" w14:textId="77777777" w:rsidTr="4C09E9A9">
      <w:trPr>
        <w:trHeight w:val="300"/>
      </w:trPr>
      <w:tc>
        <w:tcPr>
          <w:tcW w:w="2830" w:type="dxa"/>
        </w:tcPr>
        <w:p w14:paraId="58E43D63" w14:textId="17245EA5" w:rsidR="4C09E9A9" w:rsidRDefault="4C09E9A9" w:rsidP="4C09E9A9">
          <w:pPr>
            <w:pStyle w:val="Cabealho"/>
            <w:ind w:left="-115"/>
          </w:pPr>
        </w:p>
      </w:tc>
      <w:tc>
        <w:tcPr>
          <w:tcW w:w="2830" w:type="dxa"/>
        </w:tcPr>
        <w:p w14:paraId="650D86BF" w14:textId="1A2194A5" w:rsidR="4C09E9A9" w:rsidRDefault="4C09E9A9" w:rsidP="4C09E9A9">
          <w:pPr>
            <w:pStyle w:val="Cabealho"/>
            <w:jc w:val="center"/>
          </w:pPr>
        </w:p>
      </w:tc>
      <w:tc>
        <w:tcPr>
          <w:tcW w:w="2830" w:type="dxa"/>
        </w:tcPr>
        <w:p w14:paraId="5BF513C0" w14:textId="6011AB34" w:rsidR="4C09E9A9" w:rsidRDefault="4C09E9A9" w:rsidP="4C09E9A9">
          <w:pPr>
            <w:pStyle w:val="Cabealho"/>
            <w:ind w:right="-115"/>
            <w:jc w:val="right"/>
          </w:pPr>
        </w:p>
      </w:tc>
    </w:tr>
  </w:tbl>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C063C"/>
    <w:multiLevelType w:val="hybridMultilevel"/>
    <w:tmpl w:val="A788A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5"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6"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7"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8"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9"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10"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1"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2"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3"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4" w15:restartNumberingAfterBreak="0">
    <w:nsid w:val="4FDB5144"/>
    <w:multiLevelType w:val="multilevel"/>
    <w:tmpl w:val="C2A2783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6" w15:restartNumberingAfterBreak="0">
    <w:nsid w:val="52792A00"/>
    <w:multiLevelType w:val="hybridMultilevel"/>
    <w:tmpl w:val="DC66DE3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7"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8"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9"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20"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21"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22"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3"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4"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5"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6" w15:restartNumberingAfterBreak="0">
    <w:nsid w:val="78094549"/>
    <w:multiLevelType w:val="multilevel"/>
    <w:tmpl w:val="95401C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5"/>
  </w:num>
  <w:num w:numId="2">
    <w:abstractNumId w:val="21"/>
  </w:num>
  <w:num w:numId="3">
    <w:abstractNumId w:val="4"/>
  </w:num>
  <w:num w:numId="4">
    <w:abstractNumId w:val="23"/>
  </w:num>
  <w:num w:numId="5">
    <w:abstractNumId w:val="17"/>
  </w:num>
  <w:num w:numId="6">
    <w:abstractNumId w:val="22"/>
  </w:num>
  <w:num w:numId="7">
    <w:abstractNumId w:val="9"/>
  </w:num>
  <w:num w:numId="8">
    <w:abstractNumId w:val="12"/>
  </w:num>
  <w:num w:numId="9">
    <w:abstractNumId w:val="5"/>
  </w:num>
  <w:num w:numId="10">
    <w:abstractNumId w:val="1"/>
  </w:num>
  <w:num w:numId="11">
    <w:abstractNumId w:val="8"/>
  </w:num>
  <w:num w:numId="12">
    <w:abstractNumId w:val="11"/>
  </w:num>
  <w:num w:numId="13">
    <w:abstractNumId w:val="18"/>
  </w:num>
  <w:num w:numId="14">
    <w:abstractNumId w:val="19"/>
  </w:num>
  <w:num w:numId="15">
    <w:abstractNumId w:val="27"/>
  </w:num>
  <w:num w:numId="16">
    <w:abstractNumId w:val="6"/>
  </w:num>
  <w:num w:numId="17">
    <w:abstractNumId w:val="13"/>
  </w:num>
  <w:num w:numId="18">
    <w:abstractNumId w:val="7"/>
  </w:num>
  <w:num w:numId="19">
    <w:abstractNumId w:val="24"/>
  </w:num>
  <w:num w:numId="20">
    <w:abstractNumId w:val="15"/>
  </w:num>
  <w:num w:numId="21">
    <w:abstractNumId w:val="20"/>
  </w:num>
  <w:num w:numId="22">
    <w:abstractNumId w:val="0"/>
  </w:num>
  <w:num w:numId="23">
    <w:abstractNumId w:val="10"/>
  </w:num>
  <w:num w:numId="24">
    <w:abstractNumId w:val="2"/>
  </w:num>
  <w:num w:numId="25">
    <w:abstractNumId w:val="26"/>
  </w:num>
  <w:num w:numId="26">
    <w:abstractNumId w:val="3"/>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511DA"/>
    <w:rsid w:val="00094393"/>
    <w:rsid w:val="001216E8"/>
    <w:rsid w:val="00146164"/>
    <w:rsid w:val="0017722A"/>
    <w:rsid w:val="00226E1F"/>
    <w:rsid w:val="00251A72"/>
    <w:rsid w:val="00262AD9"/>
    <w:rsid w:val="002770DE"/>
    <w:rsid w:val="003A17C9"/>
    <w:rsid w:val="004E27BB"/>
    <w:rsid w:val="00553EC0"/>
    <w:rsid w:val="00565CAE"/>
    <w:rsid w:val="00596B84"/>
    <w:rsid w:val="005A265D"/>
    <w:rsid w:val="00637657"/>
    <w:rsid w:val="006773FA"/>
    <w:rsid w:val="006C6210"/>
    <w:rsid w:val="0075555D"/>
    <w:rsid w:val="008F6A64"/>
    <w:rsid w:val="00965066"/>
    <w:rsid w:val="00995D30"/>
    <w:rsid w:val="00A57749"/>
    <w:rsid w:val="00A600F9"/>
    <w:rsid w:val="00B3761C"/>
    <w:rsid w:val="00B64AE2"/>
    <w:rsid w:val="00BC68E8"/>
    <w:rsid w:val="00BD081B"/>
    <w:rsid w:val="00C1B529"/>
    <w:rsid w:val="00C868C3"/>
    <w:rsid w:val="00CA6B9D"/>
    <w:rsid w:val="00CA725D"/>
    <w:rsid w:val="00CF4940"/>
    <w:rsid w:val="00D74974"/>
    <w:rsid w:val="00DC3D11"/>
    <w:rsid w:val="00E04FA0"/>
    <w:rsid w:val="00ED24A4"/>
    <w:rsid w:val="00EF1AA8"/>
    <w:rsid w:val="00F6315C"/>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3F46E63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12932060"/>
    <w:pPr>
      <w:keepNext/>
      <w:keepLines/>
      <w:spacing w:before="40" w:after="0"/>
      <w:outlineLvl w:val="1"/>
    </w:pPr>
    <w:rPr>
      <w:rFonts w:asciiTheme="majorHAnsi" w:eastAsiaTheme="majorEastAsia" w:hAnsiTheme="majorHAnsi" w:cstheme="majorBidi"/>
      <w:b/>
      <w:bCs/>
      <w:sz w:val="32"/>
      <w:szCs w:val="32"/>
    </w:rPr>
  </w:style>
  <w:style w:type="paragraph" w:styleId="Ttulo3">
    <w:name w:val="heading 3"/>
    <w:basedOn w:val="Normal"/>
    <w:next w:val="Normal"/>
    <w:uiPriority w:val="9"/>
    <w:unhideWhenUsed/>
    <w:qFormat/>
    <w:rsid w:val="3F46E639"/>
    <w:pPr>
      <w:keepNext/>
      <w:keepLines/>
      <w:spacing w:before="40" w:after="0"/>
      <w:outlineLvl w:val="2"/>
    </w:pPr>
    <w:rPr>
      <w:rFonts w:asciiTheme="majorHAnsi" w:eastAsiaTheme="majorEastAsia" w:hAnsiTheme="majorHAnsi" w:cstheme="majorBidi"/>
      <w:color w:val="0A2F40"/>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12932060"/>
    <w:rPr>
      <w:rFonts w:asciiTheme="majorHAnsi" w:eastAsiaTheme="majorEastAsia" w:hAnsiTheme="majorHAnsi" w:cstheme="majorBidi"/>
      <w:b/>
      <w:bCs/>
      <w:noProof w:val="0"/>
      <w:color w:val="auto"/>
      <w:sz w:val="32"/>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 w:type="character" w:customStyle="1" w:styleId="css-x5hiaf">
    <w:name w:val="css-x5hiaf"/>
    <w:basedOn w:val="Fontepargpadro"/>
    <w:rsid w:val="00D74974"/>
  </w:style>
  <w:style w:type="character" w:customStyle="1" w:styleId="css-0">
    <w:name w:val="css-0"/>
    <w:basedOn w:val="Fontepargpadro"/>
    <w:rsid w:val="00D74974"/>
  </w:style>
  <w:style w:type="character" w:customStyle="1" w:styleId="css-rh820s">
    <w:name w:val="css-rh820s"/>
    <w:basedOn w:val="Fontepargpadro"/>
    <w:rsid w:val="00D74974"/>
  </w:style>
  <w:style w:type="character" w:customStyle="1" w:styleId="css-15iwe0d">
    <w:name w:val="css-15iwe0d"/>
    <w:basedOn w:val="Fontepargpadro"/>
    <w:rsid w:val="00D74974"/>
  </w:style>
  <w:style w:type="character" w:customStyle="1" w:styleId="css-2yp7ui">
    <w:name w:val="css-2yp7ui"/>
    <w:basedOn w:val="Fontepargpadro"/>
    <w:rsid w:val="00D74974"/>
  </w:style>
  <w:style w:type="character" w:customStyle="1" w:styleId="css-1eh0vfs">
    <w:name w:val="css-1eh0vfs"/>
    <w:basedOn w:val="Fontepargpadro"/>
    <w:rsid w:val="00D74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0886">
      <w:bodyDiv w:val="1"/>
      <w:marLeft w:val="0"/>
      <w:marRight w:val="0"/>
      <w:marTop w:val="0"/>
      <w:marBottom w:val="0"/>
      <w:divBdr>
        <w:top w:val="none" w:sz="0" w:space="0" w:color="auto"/>
        <w:left w:val="none" w:sz="0" w:space="0" w:color="auto"/>
        <w:bottom w:val="none" w:sz="0" w:space="0" w:color="auto"/>
        <w:right w:val="none" w:sz="0" w:space="0" w:color="auto"/>
      </w:divBdr>
    </w:div>
    <w:div w:id="611401704">
      <w:bodyDiv w:val="1"/>
      <w:marLeft w:val="0"/>
      <w:marRight w:val="0"/>
      <w:marTop w:val="0"/>
      <w:marBottom w:val="0"/>
      <w:divBdr>
        <w:top w:val="none" w:sz="0" w:space="0" w:color="auto"/>
        <w:left w:val="none" w:sz="0" w:space="0" w:color="auto"/>
        <w:bottom w:val="none" w:sz="0" w:space="0" w:color="auto"/>
        <w:right w:val="none" w:sz="0" w:space="0" w:color="auto"/>
      </w:divBdr>
    </w:div>
    <w:div w:id="616067815">
      <w:bodyDiv w:val="1"/>
      <w:marLeft w:val="0"/>
      <w:marRight w:val="0"/>
      <w:marTop w:val="0"/>
      <w:marBottom w:val="0"/>
      <w:divBdr>
        <w:top w:val="none" w:sz="0" w:space="0" w:color="auto"/>
        <w:left w:val="none" w:sz="0" w:space="0" w:color="auto"/>
        <w:bottom w:val="none" w:sz="0" w:space="0" w:color="auto"/>
        <w:right w:val="none" w:sz="0" w:space="0" w:color="auto"/>
      </w:divBdr>
    </w:div>
    <w:div w:id="728656003">
      <w:bodyDiv w:val="1"/>
      <w:marLeft w:val="0"/>
      <w:marRight w:val="0"/>
      <w:marTop w:val="0"/>
      <w:marBottom w:val="0"/>
      <w:divBdr>
        <w:top w:val="none" w:sz="0" w:space="0" w:color="auto"/>
        <w:left w:val="none" w:sz="0" w:space="0" w:color="auto"/>
        <w:bottom w:val="none" w:sz="0" w:space="0" w:color="auto"/>
        <w:right w:val="none" w:sz="0" w:space="0" w:color="auto"/>
      </w:divBdr>
    </w:div>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Props1.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customXml/itemProps3.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4.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8975</Words>
  <Characters>48470</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DE MACEDO BERTIN</cp:lastModifiedBy>
  <cp:revision>23</cp:revision>
  <dcterms:created xsi:type="dcterms:W3CDTF">2024-04-26T23:13:00Z</dcterms:created>
  <dcterms:modified xsi:type="dcterms:W3CDTF">2024-09-03T13:41:00Z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