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Clonación del repositorio — MountainCar</w:t>
      </w:r>
    </w:p>
    <w:p>
      <w:pPr>
        <w:spacing w:after="200"/>
      </w:pPr>
      <w:r>
        <w:t xml:space="preserve">Para trabajar sobre el proyecto MountainCar se realizó primero un fork del repositorio original (emiliomunozai/mountain_car) en GitHub, con el fin de contar con una copia propia en la cual registrar los cambios. Posteriormente, desde una terminal (Git Bash) se clonó dicho fork en el equipo local mediante el comando git clone https://github.com/Marlon-Umbarila/mountain_car.git, lo que descargó la totalidad de los archivos del proyecto a una carpeta local llamada mountain_car.</w:t>
      </w:r>
    </w:p>
    <w:p>
      <w:pPr>
        <w:spacing w:after="200"/>
      </w:pPr>
      <w:r>
        <w:t xml:space="preserve">Una vez clonado el repositorio, fue necesario ubicarse dentro de la carpeta del proyecto mediante el comando cd, teniendo en cuenta que en Git Bash las rutas de Windows deben escribirse con barras normales (/) en lugar de barras invertidas (\), ya que estas últimas son interpretadas como caracteres de escape. Adicionalmente, se instaló la herramienta uv, utilizada para la gestión de dependencias y ejecución del proyecto, a través del instalador oficial de Astral, verificando su correcto funcionamiento con el comando uv --version tras reiniciar la terminal.</w:t>
      </w:r>
    </w:p>
    <w:p>
      <w:r>
        <w:t xml:space="preserve">Finalmente, se ejecutó el comando uv sync para instalar las dependencias del proyecto (Gymnasium, NumPy y PyTorch) y se corrió el comando uv run mountaincar inspect para verificar que el entorno MountainCar-v0 quedara correctamente configurado, obteniendo como resultado la impresión del espacio de observaciones, el espacio de acciones y algunas transiciones aleatorias de ejemplo, sin errores.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2026-09-19T14:48:58.707Z</dcterms:created>
  <dcterms:modified xsi:type="dcterms:W3CDTF">2026-09-19T14:48:58.716Z</dcterms:modified>
</cp:coreProperties>
</file>

<file path=docProps/custom.xml><?xml version="1.0" encoding="utf-8"?>
<Properties xmlns="http://schemas.openxmlformats.org/officeDocument/2006/custom-properties" xmlns:vt="http://schemas.openxmlformats.org/officeDocument/2006/docPropsVTypes"/>
</file>