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40"/>
          <w:szCs w:val="40"/>
        </w:rPr>
        <w:t xml:space="preserve">Ejercicio 1 — Q-Learning tabular</w:t>
      </w:r>
    </w:p>
    <w:p>
      <w:pPr>
        <w:spacing w:after="400"/>
        <w:jc w:val="center"/>
      </w:pPr>
      <w:r>
        <w:rPr>
          <w:rFonts w:ascii="Calibri" w:cs="Calibri" w:eastAsia="Calibri" w:hAnsi="Calibri"/>
          <w:i/>
          <w:iCs/>
          <w:color w:val="555555"/>
          <w:sz w:val="22"/>
          <w:szCs w:val="22"/>
        </w:rPr>
        <w:t xml:space="preserve">Proyecto MountainCar — Grupo 10</w:t>
      </w:r>
    </w:p>
    <w:p>
      <w:pPr>
        <w:spacing w:after="160" w:line="300"/>
      </w:pPr>
      <w:r>
        <w:rPr>
          <w:rFonts w:ascii="Calibri" w:cs="Calibri" w:eastAsia="Calibri" w:hAnsi="Calibri"/>
          <w:sz w:val="22"/>
          <w:szCs w:val="22"/>
        </w:rPr>
        <w:t xml:space="preserve">Este documento recoge el proceso seguido para resolver el Ejercicio 1 del proyecto MountainCar: la implementación del agente de Q-Learning tabular en el archivo src/mountain_car/agents/qlearning.py. El ejercicio consistía en completar tres bloques marcados como EXERCISE — discretize, select_action y _update — dejando intacto todo el andamiaje ya provisto (CLI, ciclo de entrenamiento, guardado y carga del agente).</w:t>
      </w:r>
    </w:p>
    <w:p>
      <w:pPr>
        <w:pStyle w:val="Heading1"/>
        <w:spacing w:after="160" w:before="320"/>
      </w:pPr>
      <w:r>
        <w:t xml:space="preserve">1. Contexto del entorno</w:t>
      </w:r>
    </w:p>
    <w:p>
      <w:pPr>
        <w:spacing w:after="160" w:line="300"/>
      </w:pPr>
      <w:r>
        <w:rPr>
          <w:rFonts w:ascii="Calibri" w:cs="Calibri" w:eastAsia="Calibri" w:hAnsi="Calibri"/>
          <w:sz w:val="22"/>
          <w:szCs w:val="22"/>
        </w:rPr>
        <w:t xml:space="preserve">MountainCar-v0 es un entorno en el que un carrito, con un motor demasiado débil para subir la cuesta directamente, debe mecerse hacia atrás y adelante para ganar impulso y alcanzar la bandera en la posición 0.5. El estado se describe con dos valores continuos (posición y velocidad), hay tres acciones discretas (acelerar a la izquierda, no acelerar, acelerar a la derecha), y la recompensa es de -1 en cada paso hasta que el episodio termina, con un límite de 200 pasos. Esta recompensa plana es la razón por la que el agente no recibe ninguna pista gradual de que se está acercando a la meta: tiene que tropezar con la bandera antes de que haya algo que aprender.</w:t>
      </w:r>
    </w:p>
    <w:p>
      <w:pPr>
        <w:pStyle w:val="Heading1"/>
        <w:spacing w:after="160" w:before="320"/>
      </w:pPr>
      <w:r>
        <w:t xml:space="preserve">2. Discretización del estado (Ejercicio 1a)</w:t>
      </w:r>
    </w:p>
    <w:p>
      <w:pPr>
        <w:pStyle w:val="Heading2"/>
        <w:spacing w:after="120" w:before="260"/>
      </w:pPr>
      <w:r>
        <w:t xml:space="preserve">¿Qué es un bin?</w:t>
      </w:r>
    </w:p>
    <w:p>
      <w:pPr>
        <w:spacing w:after="160" w:line="300"/>
      </w:pPr>
      <w:r>
        <w:rPr>
          <w:rFonts w:ascii="Calibri" w:cs="Calibri" w:eastAsia="Calibri" w:hAnsi="Calibri"/>
          <w:sz w:val="22"/>
          <w:szCs w:val="22"/>
        </w:rPr>
        <w:t xml:space="preserve">Un bin es un intervalo, una casilla en la que se agrupa un rango continuo de valores. Es la misma idea que dividir la edad de las personas en rangos de 10 años: alguien de 27 años y alguien de 21 caen en el mismo bin ("20-30"), y para efectos de la clasificación se tratan como equivalentes.</w:t>
      </w:r>
    </w:p>
    <w:p>
      <w:pPr>
        <w:spacing w:after="160" w:line="300"/>
      </w:pPr>
      <w:r>
        <w:rPr>
          <w:rFonts w:ascii="Calibri" w:cs="Calibri" w:eastAsia="Calibri" w:hAnsi="Calibri"/>
          <w:sz w:val="22"/>
          <w:szCs w:val="22"/>
        </w:rPr>
        <w:t xml:space="preserve">Esto era necesario porque una tabla Q es literalmente una tabla, y para usar algo como clave de esa tabla se necesita que sea discreto y hasheable (un entero, una tupla de enteros). La observación de MountainCar, en cambio, es continua: la posición puede tomar cualquier valor real entre -1.2 y 0.6, y la velocidad entre -0.07 y 0.07. Como hay infinitos valores posibles, no se puede tener una fila de tabla por cada observación exacta. La solución es dividir cada dimensión en n_bins intervalos (20 por defecto), de modo que en vez de infinitos estados posibles se obtiene una rejilla de 20 × 20 = 400 celdas.</w:t>
      </w:r>
    </w:p>
    <w:p>
      <w:pPr>
        <w:pStyle w:val="Heading2"/>
        <w:spacing w:after="120" w:before="260"/>
      </w:pPr>
      <w:r>
        <w:t xml:space="preserve">Cómo estaban construidos los bordes</w:t>
      </w:r>
    </w:p>
    <w:p>
      <w:pPr>
        <w:spacing w:after="160" w:line="300"/>
      </w:pPr>
      <w:r>
        <w:rPr>
          <w:rFonts w:ascii="Calibri" w:cs="Calibri" w:eastAsia="Calibri" w:hAnsi="Calibri"/>
          <w:sz w:val="22"/>
          <w:szCs w:val="22"/>
        </w:rPr>
        <w:t xml:space="preserve">En el constructor del agente ya venía preparado lo siguiente:</w:t>
      </w:r>
    </w:p>
    <w:tbl>
      <w:tblPr>
        <w:tblW w:type="pct" w:w="100%"/>
        <w:tblBorders>
          <w:top w:val="single" w:color="D0D0D0" w:sz="2"/>
          <w:left w:val="single" w:color="D0D0D0" w:sz="2"/>
          <w:bottom w:val="single" w:color="D0D0D0" w:sz="2"/>
          <w:right w:val="single" w:color="D0D0D0" w:sz="2"/>
          <w:insideH w:val="none"/>
          <w:insideV w:val="none"/>
        </w:tblBorders>
      </w:tblPr>
      <w:tblGrid>
        <w:gridCol w:w="100"/>
      </w:tblGrid>
      <w:tr>
        <w:tc>
          <w:tcPr>
            <w:tcW w:type="pct" w:w="100%"/>
            <w:shd w:fill="F2F2F2" w:val="clear"/>
            <w:tcMar>
              <w:top w:type="dxa" w:w="140"/>
              <w:left w:type="dxa" w:w="160"/>
              <w:bottom w:type="dxa" w:w="140"/>
              <w:right w:type="dxa" w:w="160"/>
            </w:tcMar>
          </w:tcPr>
          <w:p>
            <w:pPr>
              <w:spacing w:after="0" w:line="264"/>
            </w:pPr>
            <w:r>
              <w:rPr>
                <w:rFonts w:ascii="Consolas" w:cs="Consolas" w:eastAsia="Consolas" w:hAnsi="Consolas"/>
                <w:color w:val="1F1F1F"/>
                <w:sz w:val="19"/>
                <w:szCs w:val="19"/>
              </w:rPr>
              <w:t xml:space="preserve">low, high = env.observation_space.low, env.observation_space.high</w:t>
            </w:r>
          </w:p>
          <w:p>
            <w:pPr>
              <w:spacing w:after="0" w:line="264"/>
            </w:pPr>
            <w:r>
              <w:rPr>
                <w:rFonts w:ascii="Consolas" w:cs="Consolas" w:eastAsia="Consolas" w:hAnsi="Consolas"/>
                <w:color w:val="1F1F1F"/>
                <w:sz w:val="19"/>
                <w:szCs w:val="19"/>
              </w:rPr>
              <w:t xml:space="preserve">self._bins = [np.linspace(lo, hi, n_bins + 1)[1:-1] for lo, hi in zip(low, high)]</w:t>
            </w:r>
          </w:p>
        </w:tc>
      </w:tr>
    </w:tbl>
    <w:p>
      <w:pPr>
        <w:spacing w:after="160" w:line="300"/>
      </w:pPr>
      <w:r>
        <w:rPr>
          <w:rFonts w:ascii="Calibri" w:cs="Calibri" w:eastAsia="Calibri" w:hAnsi="Calibri"/>
          <w:sz w:val="22"/>
          <w:szCs w:val="22"/>
        </w:rPr>
        <w:t xml:space="preserve">np.linspace(lo, hi, n_bins + 1) genera n_bins + 1 puntos igualmente espaciados, que delimitan n_bins intervalos. El recorte [1:-1] descarta los dos extremos absolutos del rango, dejando solo los cortes interiores — con n_bins=20 quedan 19 cortes por dimensión. np.digitize usa esos cortes interiores para devolver un índice entre 0 y 19 (20 valores posibles), que es exactamente el número de bins que se buscaba, sin necesidad de recortar (clip) manualmente ningún valor en los extremos.</w:t>
      </w:r>
    </w:p>
    <w:p>
      <w:pPr>
        <w:pStyle w:val="Heading2"/>
        <w:spacing w:after="120" w:before="260"/>
      </w:pPr>
      <w:r>
        <w:t xml:space="preserve">Implementación</w:t>
      </w:r>
    </w:p>
    <w:tbl>
      <w:tblPr>
        <w:tblW w:type="pct" w:w="100%"/>
        <w:tblBorders>
          <w:top w:val="single" w:color="D0D0D0" w:sz="2"/>
          <w:left w:val="single" w:color="D0D0D0" w:sz="2"/>
          <w:bottom w:val="single" w:color="D0D0D0" w:sz="2"/>
          <w:right w:val="single" w:color="D0D0D0" w:sz="2"/>
          <w:insideH w:val="none"/>
          <w:insideV w:val="none"/>
        </w:tblBorders>
      </w:tblPr>
      <w:tblGrid>
        <w:gridCol w:w="100"/>
      </w:tblGrid>
      <w:tr>
        <w:tc>
          <w:tcPr>
            <w:tcW w:type="pct" w:w="100%"/>
            <w:shd w:fill="F2F2F2" w:val="clear"/>
            <w:tcMar>
              <w:top w:type="dxa" w:w="140"/>
              <w:left w:type="dxa" w:w="160"/>
              <w:bottom w:type="dxa" w:w="140"/>
              <w:right w:type="dxa" w:w="160"/>
            </w:tcMar>
          </w:tcPr>
          <w:p>
            <w:pPr>
              <w:spacing w:after="0" w:line="264"/>
            </w:pPr>
            <w:r>
              <w:rPr>
                <w:rFonts w:ascii="Consolas" w:cs="Consolas" w:eastAsia="Consolas" w:hAnsi="Consolas"/>
                <w:color w:val="1F1F1F"/>
                <w:sz w:val="19"/>
                <w:szCs w:val="19"/>
              </w:rPr>
              <w:t xml:space="preserve">def discretize(self, obs: np.ndarray) -&gt; tuple:</w:t>
            </w:r>
          </w:p>
          <w:p>
            <w:pPr>
              <w:spacing w:after="0" w:line="264"/>
            </w:pPr>
            <w:r>
              <w:rPr>
                <w:rFonts w:ascii="Consolas" w:cs="Consolas" w:eastAsia="Consolas" w:hAnsi="Consolas"/>
                <w:color w:val="1F1F1F"/>
                <w:sz w:val="19"/>
                <w:szCs w:val="19"/>
              </w:rPr>
              <w:t xml:space="preserve">    return tuple(</w:t>
            </w:r>
          </w:p>
          <w:p>
            <w:pPr>
              <w:spacing w:after="0" w:line="264"/>
            </w:pPr>
            <w:r>
              <w:rPr>
                <w:rFonts w:ascii="Consolas" w:cs="Consolas" w:eastAsia="Consolas" w:hAnsi="Consolas"/>
                <w:color w:val="1F1F1F"/>
                <w:sz w:val="19"/>
                <w:szCs w:val="19"/>
              </w:rPr>
              <w:t xml:space="preserve">        int(np.digitize(value, edges))</w:t>
            </w:r>
          </w:p>
          <w:p>
            <w:pPr>
              <w:spacing w:after="0" w:line="264"/>
            </w:pPr>
            <w:r>
              <w:rPr>
                <w:rFonts w:ascii="Consolas" w:cs="Consolas" w:eastAsia="Consolas" w:hAnsi="Consolas"/>
                <w:color w:val="1F1F1F"/>
                <w:sz w:val="19"/>
                <w:szCs w:val="19"/>
              </w:rPr>
              <w:t xml:space="preserve">        for value, edges in zip(obs, self._bins)</w:t>
            </w:r>
          </w:p>
          <w:p>
            <w:pPr>
              <w:spacing w:after="0" w:line="264"/>
            </w:pPr>
            <w:r>
              <w:rPr>
                <w:rFonts w:ascii="Consolas" w:cs="Consolas" w:eastAsia="Consolas" w:hAnsi="Consolas"/>
                <w:color w:val="1F1F1F"/>
                <w:sz w:val="19"/>
                <w:szCs w:val="19"/>
              </w:rPr>
              <w:t xml:space="preserve">    )</w:t>
            </w:r>
          </w:p>
        </w:tc>
      </w:tr>
    </w:tbl>
    <w:p>
      <w:pPr>
        <w:spacing w:after="160" w:line="300"/>
      </w:pPr>
      <w:r>
        <w:rPr>
          <w:rFonts w:ascii="Calibri" w:cs="Calibri" w:eastAsia="Calibri" w:hAnsi="Calibri"/>
          <w:sz w:val="22"/>
          <w:szCs w:val="22"/>
        </w:rPr>
        <w:t xml:space="preserve">La función devuelve una tupla de dos enteros, un índice de bin por dimensión — por ejemplo (9, 13) —, que sirve como clave hasheable de la Q-table. Cualquier observación continua que caiga en ese mismo par de bins es indistinguible para el agente.</w:t>
      </w:r>
    </w:p>
    <w:p>
      <w:pPr>
        <w:pStyle w:val="Heading1"/>
        <w:spacing w:after="160" w:before="320"/>
      </w:pPr>
      <w:r>
        <w:t xml:space="preserve">3. Selección de acciones epsilon-greedy (Ejercicio 1b)</w:t>
      </w:r>
    </w:p>
    <w:p>
      <w:pPr>
        <w:spacing w:after="160" w:line="300"/>
      </w:pPr>
      <w:r>
        <w:rPr>
          <w:rFonts w:ascii="Calibri" w:cs="Calibri" w:eastAsia="Calibri" w:hAnsi="Calibri"/>
          <w:sz w:val="22"/>
          <w:szCs w:val="22"/>
        </w:rPr>
        <w:t xml:space="preserve">select_action decide qué acción tomar en cada paso, balanceando dos comportamientos: explorar (probar algo al azar) y explotar (usar lo mejor que ya se sabe).</w:t>
      </w:r>
    </w:p>
    <w:p>
      <w:pPr>
        <w:pStyle w:val="Heading2"/>
        <w:spacing w:after="120" w:before="260"/>
      </w:pPr>
      <w:r>
        <w:t xml:space="preserve">El símil del restaurante</w:t>
      </w:r>
    </w:p>
    <w:p>
      <w:pPr>
        <w:spacing w:after="160" w:line="300"/>
      </w:pPr>
      <w:r>
        <w:rPr>
          <w:rFonts w:ascii="Calibri" w:cs="Calibri" w:eastAsia="Calibri" w:hAnsi="Calibri"/>
          <w:sz w:val="22"/>
          <w:szCs w:val="22"/>
        </w:rPr>
        <w:t xml:space="preserve">Es el mismo dilema de un comensal que visita seguido el mismo restaurante. Cada vez que va tiene dos caminos: pedir el plato que ya sabe que le gusta (explotar su mejor opción conocida), o arriesgarse a probar algo nuevo del menú (explorar), para descubrir si hay algo mejor de lo que aún no tiene idea. Si el comensal siempre pide lo mismo, nunca descubre si hay un plato mejor. Si siempre prueba algo nuevo, nunca aprovecha lo que ya sabe que es bueno. El truco está en mezclar ambos comportamientos, y esa mezcla la regula la variable epsilon.</w:t>
      </w:r>
    </w:p>
    <w:p>
      <w:pPr>
        <w:spacing w:after="160" w:line="300"/>
      </w:pPr>
      <w:r>
        <w:rPr>
          <w:rFonts w:ascii="Calibri" w:cs="Calibri" w:eastAsia="Calibri" w:hAnsi="Calibri"/>
          <w:sz w:val="22"/>
          <w:szCs w:val="22"/>
        </w:rPr>
        <w:t xml:space="preserve">epsilon es, en cada paso, la probabilidad de que el comensal decida arriesgarse con algo nuevo en vez de pedir su plato de confianza. Al inicio del entrenamiento epsilon vale 1.0 (el agente no sabe nada todavía, así que siempre prueba cosas nuevas), y va bajando gradualmente episodio a episodio hasta un piso de 0.01 (ya aprendió, así que casi siempre repite lo que sabe que funciona, aunque conserva un mínimo de curiosidad).</w:t>
      </w:r>
    </w:p>
    <w:p>
      <w:pPr>
        <w:pStyle w:val="Heading2"/>
        <w:spacing w:after="120" w:before="260"/>
      </w:pPr>
      <w:r>
        <w:t xml:space="preserve">Implementación</w:t>
      </w:r>
    </w:p>
    <w:tbl>
      <w:tblPr>
        <w:tblW w:type="pct" w:w="100%"/>
        <w:tblBorders>
          <w:top w:val="single" w:color="D0D0D0" w:sz="2"/>
          <w:left w:val="single" w:color="D0D0D0" w:sz="2"/>
          <w:bottom w:val="single" w:color="D0D0D0" w:sz="2"/>
          <w:right w:val="single" w:color="D0D0D0" w:sz="2"/>
          <w:insideH w:val="none"/>
          <w:insideV w:val="none"/>
        </w:tblBorders>
      </w:tblPr>
      <w:tblGrid>
        <w:gridCol w:w="100"/>
      </w:tblGrid>
      <w:tr>
        <w:tc>
          <w:tcPr>
            <w:tcW w:type="pct" w:w="100%"/>
            <w:shd w:fill="F2F2F2" w:val="clear"/>
            <w:tcMar>
              <w:top w:type="dxa" w:w="140"/>
              <w:left w:type="dxa" w:w="160"/>
              <w:bottom w:type="dxa" w:w="140"/>
              <w:right w:type="dxa" w:w="160"/>
            </w:tcMar>
          </w:tcPr>
          <w:p>
            <w:pPr>
              <w:spacing w:after="0" w:line="264"/>
            </w:pPr>
            <w:r>
              <w:rPr>
                <w:rFonts w:ascii="Consolas" w:cs="Consolas" w:eastAsia="Consolas" w:hAnsi="Consolas"/>
                <w:color w:val="1F1F1F"/>
                <w:sz w:val="19"/>
                <w:szCs w:val="19"/>
              </w:rPr>
              <w:t xml:space="preserve">def select_action(self, state: tuple, *, deterministic: bool = False) -&gt; int:</w:t>
            </w:r>
          </w:p>
          <w:p>
            <w:pPr>
              <w:spacing w:after="0" w:line="264"/>
            </w:pPr>
            <w:r>
              <w:rPr>
                <w:rFonts w:ascii="Consolas" w:cs="Consolas" w:eastAsia="Consolas" w:hAnsi="Consolas"/>
                <w:color w:val="1F1F1F"/>
                <w:sz w:val="19"/>
                <w:szCs w:val="19"/>
              </w:rPr>
              <w:t xml:space="preserve">    if not deterministic and random.random() &lt; self.epsilon:</w:t>
            </w:r>
          </w:p>
          <w:p>
            <w:pPr>
              <w:spacing w:after="0" w:line="264"/>
            </w:pPr>
            <w:r>
              <w:rPr>
                <w:rFonts w:ascii="Consolas" w:cs="Consolas" w:eastAsia="Consolas" w:hAnsi="Consolas"/>
                <w:color w:val="1F1F1F"/>
                <w:sz w:val="19"/>
                <w:szCs w:val="19"/>
              </w:rPr>
              <w:t xml:space="preserve">        return random.randrange(self.n_actions)   # explorar</w:t>
            </w:r>
          </w:p>
          <w:p>
            <w:pPr>
              <w:spacing w:after="0" w:line="264"/>
            </w:pPr>
            <w:r>
              <w:rPr>
                <w:rFonts w:ascii="Consolas" w:cs="Consolas" w:eastAsia="Consolas" w:hAnsi="Consolas"/>
                <w:color w:val="1F1F1F"/>
                <w:sz w:val="19"/>
                <w:szCs w:val="19"/>
              </w:rPr>
              <w:t xml:space="preserve">    return int(np.argmax(self.q_table[state]))     # explotar</w:t>
            </w:r>
          </w:p>
        </w:tc>
      </w:tr>
    </w:tbl>
    <w:p>
      <w:pPr>
        <w:spacing w:after="160" w:line="300"/>
      </w:pPr>
      <w:r>
        <w:rPr>
          <w:rFonts w:ascii="Calibri" w:cs="Calibri" w:eastAsia="Calibri" w:hAnsi="Calibri"/>
          <w:sz w:val="22"/>
          <w:szCs w:val="22"/>
        </w:rPr>
        <w:t xml:space="preserve">random.random() genera un número entre 0 y 1; si cae por debajo de epsilon, se explora con random.randrange(self.n_actions), tomando una de las tres acciones al azar sin ningún criterio. Si no, se explota: self.q_table[state] entrega un arreglo con los tres Q-values del estado (uno por acción), y np.argmax devuelve el índice del valor más alto, es decir, la acción que el agente cree mejor. El parámetro deterministic fuerza siempre la rama de explotación, sin importar qué tan alto esté epsilon — es el modo que usan la evaluación (load --eval) y el renderizado, donde no se quiere ruido aleatorio de por medio.</w:t>
      </w:r>
    </w:p>
    <w:p>
      <w:pPr>
        <w:pStyle w:val="Heading2"/>
        <w:spacing w:after="120" w:before="260"/>
      </w:pPr>
      <w:r>
        <w:t xml:space="preserve">Ajuste necesario: import faltante</w:t>
      </w:r>
    </w:p>
    <w:p>
      <w:pPr>
        <w:spacing w:after="160" w:line="300"/>
      </w:pPr>
      <w:r>
        <w:rPr>
          <w:rFonts w:ascii="Calibri" w:cs="Calibri" w:eastAsia="Calibri" w:hAnsi="Calibri"/>
          <w:sz w:val="22"/>
          <w:szCs w:val="22"/>
        </w:rPr>
        <w:t xml:space="preserve">Al correr el entrenamiento por primera vez con select_action implementado, apareció el error random is not defined. La causa era que qlearning.py no tenía import random en la cabecera del archivo (sí lo usaba dqn.py, pero no este módulo, porque ningún stub anterior lo había necesitado). Se agregó la línea junto a los demás imports de la librería estándar:</w:t>
      </w:r>
    </w:p>
    <w:tbl>
      <w:tblPr>
        <w:tblW w:type="pct" w:w="100%"/>
        <w:tblBorders>
          <w:top w:val="single" w:color="D0D0D0" w:sz="2"/>
          <w:left w:val="single" w:color="D0D0D0" w:sz="2"/>
          <w:bottom w:val="single" w:color="D0D0D0" w:sz="2"/>
          <w:right w:val="single" w:color="D0D0D0" w:sz="2"/>
          <w:insideH w:val="none"/>
          <w:insideV w:val="none"/>
        </w:tblBorders>
      </w:tblPr>
      <w:tblGrid>
        <w:gridCol w:w="100"/>
      </w:tblGrid>
      <w:tr>
        <w:tc>
          <w:tcPr>
            <w:tcW w:type="pct" w:w="100%"/>
            <w:shd w:fill="F2F2F2" w:val="clear"/>
            <w:tcMar>
              <w:top w:type="dxa" w:w="140"/>
              <w:left w:type="dxa" w:w="160"/>
              <w:bottom w:type="dxa" w:w="140"/>
              <w:right w:type="dxa" w:w="160"/>
            </w:tcMar>
          </w:tcPr>
          <w:p>
            <w:pPr>
              <w:spacing w:after="0" w:line="264"/>
            </w:pPr>
            <w:r>
              <w:rPr>
                <w:rFonts w:ascii="Consolas" w:cs="Consolas" w:eastAsia="Consolas" w:hAnsi="Consolas"/>
                <w:color w:val="1F1F1F"/>
                <w:sz w:val="19"/>
                <w:szCs w:val="19"/>
              </w:rPr>
              <w:t xml:space="preserve">import pickle</w:t>
            </w:r>
          </w:p>
          <w:p>
            <w:pPr>
              <w:spacing w:after="0" w:line="264"/>
            </w:pPr>
            <w:r>
              <w:rPr>
                <w:rFonts w:ascii="Consolas" w:cs="Consolas" w:eastAsia="Consolas" w:hAnsi="Consolas"/>
                <w:color w:val="1F1F1F"/>
                <w:sz w:val="19"/>
                <w:szCs w:val="19"/>
              </w:rPr>
              <w:t xml:space="preserve">import random</w:t>
            </w:r>
          </w:p>
          <w:p>
            <w:pPr>
              <w:spacing w:after="0" w:line="264"/>
            </w:pPr>
            <w:r>
              <w:rPr>
                <w:rFonts w:ascii="Consolas" w:cs="Consolas" w:eastAsia="Consolas" w:hAnsi="Consolas"/>
                <w:color w:val="1F1F1F"/>
                <w:sz w:val="19"/>
                <w:szCs w:val="19"/>
              </w:rPr>
              <w:t xml:space="preserve">from collections import defaultdict</w:t>
            </w:r>
          </w:p>
          <w:p>
            <w:pPr>
              <w:spacing w:after="0" w:line="264"/>
            </w:pPr>
            <w:r>
              <w:rPr>
                <w:rFonts w:ascii="Consolas" w:cs="Consolas" w:eastAsia="Consolas" w:hAnsi="Consolas"/>
                <w:color w:val="1F1F1F"/>
                <w:sz w:val="19"/>
                <w:szCs w:val="19"/>
              </w:rPr>
              <w:t xml:space="preserve">from pathlib import Path</w:t>
            </w:r>
          </w:p>
          <w:p>
            <w:pPr>
              <w:spacing w:after="0" w:line="264"/>
            </w:pPr>
            <w:r>
              <w:rPr>
                <w:rFonts w:ascii="Consolas" w:cs="Consolas" w:eastAsia="Consolas" w:hAnsi="Consolas"/>
                <w:color w:val="1F1F1F"/>
                <w:sz w:val="19"/>
                <w:szCs w:val="19"/>
              </w:rPr>
              <w:t xml:space="preserve">from typing import Self</w:t>
            </w:r>
          </w:p>
        </w:tc>
      </w:tr>
    </w:tbl>
    <w:p>
      <w:pPr>
        <w:pStyle w:val="Heading1"/>
        <w:spacing w:after="160" w:before="320"/>
      </w:pPr>
      <w:r>
        <w:t xml:space="preserve">4. Actualización de Q-Learning (Ejercicio 1c)</w:t>
      </w:r>
    </w:p>
    <w:p>
      <w:pPr>
        <w:spacing w:after="160" w:line="300"/>
      </w:pPr>
      <w:r>
        <w:rPr>
          <w:rFonts w:ascii="Calibri" w:cs="Calibri" w:eastAsia="Calibri" w:hAnsi="Calibri"/>
          <w:sz w:val="22"/>
          <w:szCs w:val="22"/>
        </w:rPr>
        <w:t xml:space="preserve">_update es el método que ajusta la tabla Q después de cada paso, acercando el valor estimado hacia un objetivo (target) calculado con la ecuación de Bellman:</w:t>
      </w:r>
    </w:p>
    <w:tbl>
      <w:tblPr>
        <w:tblW w:type="pct" w:w="100%"/>
        <w:tblBorders>
          <w:top w:val="single" w:color="D0D0D0" w:sz="2"/>
          <w:left w:val="single" w:color="D0D0D0" w:sz="2"/>
          <w:bottom w:val="single" w:color="D0D0D0" w:sz="2"/>
          <w:right w:val="single" w:color="D0D0D0" w:sz="2"/>
          <w:insideH w:val="none"/>
          <w:insideV w:val="none"/>
        </w:tblBorders>
      </w:tblPr>
      <w:tblGrid>
        <w:gridCol w:w="100"/>
      </w:tblGrid>
      <w:tr>
        <w:tc>
          <w:tcPr>
            <w:tcW w:type="pct" w:w="100%"/>
            <w:shd w:fill="F2F2F2" w:val="clear"/>
            <w:tcMar>
              <w:top w:type="dxa" w:w="140"/>
              <w:left w:type="dxa" w:w="160"/>
              <w:bottom w:type="dxa" w:w="140"/>
              <w:right w:type="dxa" w:w="160"/>
            </w:tcMar>
          </w:tcPr>
          <w:p>
            <w:pPr>
              <w:spacing w:after="0" w:line="264"/>
            </w:pPr>
            <w:r>
              <w:rPr>
                <w:rFonts w:ascii="Consolas" w:cs="Consolas" w:eastAsia="Consolas" w:hAnsi="Consolas"/>
                <w:color w:val="1F1F1F"/>
                <w:sz w:val="19"/>
                <w:szCs w:val="19"/>
              </w:rPr>
              <w:t xml:space="preserve">target   = reward + gamma * max_a' Q(next_state, a')</w:t>
            </w:r>
          </w:p>
          <w:p>
            <w:pPr>
              <w:spacing w:after="0" w:line="264"/>
            </w:pPr>
            <w:r>
              <w:rPr>
                <w:rFonts w:ascii="Consolas" w:cs="Consolas" w:eastAsia="Consolas" w:hAnsi="Consolas"/>
                <w:color w:val="1F1F1F"/>
                <w:sz w:val="19"/>
                <w:szCs w:val="19"/>
              </w:rPr>
              <w:t xml:space="preserve">Q(s, a) += lr * (target - Q(s, a))</w:t>
            </w:r>
          </w:p>
        </w:tc>
      </w:tr>
    </w:tbl>
    <w:p>
      <w:pPr>
        <w:spacing w:after="160" w:line="300"/>
      </w:pPr>
      <w:r>
        <w:rPr>
          <w:rFonts w:ascii="Calibri" w:cs="Calibri" w:eastAsia="Calibri" w:hAnsi="Calibri"/>
          <w:sz w:val="22"/>
          <w:szCs w:val="22"/>
        </w:rPr>
        <w:t xml:space="preserve">El target combina la recompensa recibida en el paso con el mejor valor futuro posible desde el siguiente estado, descontado por gamma. La diferencia entre ese target y el valor actual (el error TD) se multiplica por la tasa de aprendizaje (lr) para decidir qué tan grande es el ajuste. La excepción es cuando el episodio terminó (terminated=True): ahí no existe un estado siguiente del cual tomar valor futuro, así que el target es simplemente la recompensa.</w:t>
      </w:r>
    </w:p>
    <w:p>
      <w:pPr>
        <w:pStyle w:val="Heading2"/>
        <w:spacing w:after="120" w:before="260"/>
      </w:pPr>
      <w:r>
        <w:t xml:space="preserve">Implementación</w:t>
      </w:r>
    </w:p>
    <w:tbl>
      <w:tblPr>
        <w:tblW w:type="pct" w:w="100%"/>
        <w:tblBorders>
          <w:top w:val="single" w:color="D0D0D0" w:sz="2"/>
          <w:left w:val="single" w:color="D0D0D0" w:sz="2"/>
          <w:bottom w:val="single" w:color="D0D0D0" w:sz="2"/>
          <w:right w:val="single" w:color="D0D0D0" w:sz="2"/>
          <w:insideH w:val="none"/>
          <w:insideV w:val="none"/>
        </w:tblBorders>
      </w:tblPr>
      <w:tblGrid>
        <w:gridCol w:w="100"/>
      </w:tblGrid>
      <w:tr>
        <w:tc>
          <w:tcPr>
            <w:tcW w:type="pct" w:w="100%"/>
            <w:shd w:fill="F2F2F2" w:val="clear"/>
            <w:tcMar>
              <w:top w:type="dxa" w:w="140"/>
              <w:left w:type="dxa" w:w="160"/>
              <w:bottom w:type="dxa" w:w="140"/>
              <w:right w:type="dxa" w:w="160"/>
            </w:tcMar>
          </w:tcPr>
          <w:p>
            <w:pPr>
              <w:spacing w:after="0" w:line="264"/>
            </w:pPr>
            <w:r>
              <w:rPr>
                <w:rFonts w:ascii="Consolas" w:cs="Consolas" w:eastAsia="Consolas" w:hAnsi="Consolas"/>
                <w:color w:val="1F1F1F"/>
                <w:sz w:val="19"/>
                <w:szCs w:val="19"/>
              </w:rPr>
              <w:t xml:space="preserve">def _update(self, state, action, reward, next_state, terminated):</w:t>
            </w:r>
          </w:p>
          <w:p>
            <w:pPr>
              <w:spacing w:after="0" w:line="264"/>
            </w:pPr>
            <w:r>
              <w:rPr>
                <w:rFonts w:ascii="Consolas" w:cs="Consolas" w:eastAsia="Consolas" w:hAnsi="Consolas"/>
                <w:color w:val="1F1F1F"/>
                <w:sz w:val="19"/>
                <w:szCs w:val="19"/>
              </w:rPr>
              <w:t xml:space="preserve">    if terminated:</w:t>
            </w:r>
          </w:p>
          <w:p>
            <w:pPr>
              <w:spacing w:after="0" w:line="264"/>
            </w:pPr>
            <w:r>
              <w:rPr>
                <w:rFonts w:ascii="Consolas" w:cs="Consolas" w:eastAsia="Consolas" w:hAnsi="Consolas"/>
                <w:color w:val="1F1F1F"/>
                <w:sz w:val="19"/>
                <w:szCs w:val="19"/>
              </w:rPr>
              <w:t xml:space="preserve">        target = reward</w:t>
            </w:r>
          </w:p>
          <w:p>
            <w:pPr>
              <w:spacing w:after="0" w:line="264"/>
            </w:pPr>
            <w:r>
              <w:rPr>
                <w:rFonts w:ascii="Consolas" w:cs="Consolas" w:eastAsia="Consolas" w:hAnsi="Consolas"/>
                <w:color w:val="1F1F1F"/>
                <w:sz w:val="19"/>
                <w:szCs w:val="19"/>
              </w:rPr>
              <w:t xml:space="preserve">    else:</w:t>
            </w:r>
          </w:p>
          <w:p>
            <w:pPr>
              <w:spacing w:after="0" w:line="264"/>
            </w:pPr>
            <w:r>
              <w:rPr>
                <w:rFonts w:ascii="Consolas" w:cs="Consolas" w:eastAsia="Consolas" w:hAnsi="Consolas"/>
                <w:color w:val="1F1F1F"/>
                <w:sz w:val="19"/>
                <w:szCs w:val="19"/>
              </w:rPr>
              <w:t xml:space="preserve">        target = reward + self.gamma * np.max(self.q_table[next_state])</w:t>
            </w:r>
          </w:p>
          <w:p>
            <w:pPr>
              <w:spacing w:after="0" w:line="264"/>
            </w:pPr>
            <w:r>
              <w:rPr>
                <w:rFonts w:ascii="Consolas" w:cs="Consolas" w:eastAsia="Consolas" w:hAnsi="Consolas"/>
                <w:color w:val="1F1F1F"/>
                <w:sz w:val="19"/>
                <w:szCs w:val="19"/>
              </w:rPr>
              <w:t xml:space="preserve"> </w:t>
            </w:r>
          </w:p>
          <w:p>
            <w:pPr>
              <w:spacing w:after="0" w:line="264"/>
            </w:pPr>
            <w:r>
              <w:rPr>
                <w:rFonts w:ascii="Consolas" w:cs="Consolas" w:eastAsia="Consolas" w:hAnsi="Consolas"/>
                <w:color w:val="1F1F1F"/>
                <w:sz w:val="19"/>
                <w:szCs w:val="19"/>
              </w:rPr>
              <w:t xml:space="preserve">    td_error = target - self.q_table[state][action]</w:t>
            </w:r>
          </w:p>
          <w:p>
            <w:pPr>
              <w:spacing w:after="0" w:line="264"/>
            </w:pPr>
            <w:r>
              <w:rPr>
                <w:rFonts w:ascii="Consolas" w:cs="Consolas" w:eastAsia="Consolas" w:hAnsi="Consolas"/>
                <w:color w:val="1F1F1F"/>
                <w:sz w:val="19"/>
                <w:szCs w:val="19"/>
              </w:rPr>
              <w:t xml:space="preserve">    self.q_table[state][action] += self.lr * td_error</w:t>
            </w:r>
          </w:p>
        </w:tc>
      </w:tr>
    </w:tbl>
    <w:p>
      <w:pPr>
        <w:spacing w:after="160" w:line="300"/>
      </w:pPr>
      <w:r>
        <w:rPr>
          <w:rFonts w:ascii="Calibri" w:cs="Calibri" w:eastAsia="Calibri" w:hAnsi="Calibri"/>
          <w:sz w:val="22"/>
          <w:szCs w:val="22"/>
        </w:rPr>
        <w:t xml:space="preserve">Es importante que la actualización se escriba directamente en self.q_table[state][action] y no en una copia local, porque de lo contrario el aprendizaje nunca quedaría registrado en la tabla real del agente.</w:t>
      </w:r>
    </w:p>
    <w:p>
      <w:pPr>
        <w:pStyle w:val="Heading1"/>
        <w:spacing w:after="160" w:before="320"/>
      </w:pPr>
      <w:r>
        <w:t xml:space="preserve">5. Verificación y resultados</w:t>
      </w:r>
    </w:p>
    <w:p>
      <w:pPr>
        <w:spacing w:after="160" w:line="300"/>
      </w:pPr>
      <w:r>
        <w:rPr>
          <w:rFonts w:ascii="Calibri" w:cs="Calibri" w:eastAsia="Calibri" w:hAnsi="Calibri"/>
          <w:sz w:val="22"/>
          <w:szCs w:val="22"/>
        </w:rPr>
        <w:t xml:space="preserve">Una primera corrida corta (1000 episodios) sirvió para confirmar que el código no lanzaba errores y que la señal de States visited crecía de forma sana (de 64 a 174 sobre 400 celdas posibles), sin colapsar en pocos estados ni dispararse a miles. En esa corrida el Avg Reward seguía en -200.00, lo cual era esperado: con epsilon todavía alto y pocos episodios, el agente aún no había tropezado con la bandera por azar, y sin ese primer acierto no hay nada que _update pueda propagar hacia atrás en la tabla.</w:t>
      </w:r>
    </w:p>
    <w:p>
      <w:pPr>
        <w:spacing w:after="160" w:line="300"/>
      </w:pPr>
      <w:r>
        <w:rPr>
          <w:rFonts w:ascii="Calibri" w:cs="Calibri" w:eastAsia="Calibri" w:hAnsi="Calibri"/>
          <w:sz w:val="22"/>
          <w:szCs w:val="22"/>
        </w:rPr>
        <w:t xml:space="preserve">Al continuar el entrenamiento hasta 21000 episodios en total, el reward promedio subió hasta -125, con epsilon estabilizado en su piso de 0.01 y States visited en 296 de 400 — coherente con un agente que ya conoce una política y recorre de forma consistente la porción de la rejilla asociada a esa trayectoria.</w:t>
      </w:r>
    </w:p>
    <w:p>
      <w:pPr>
        <w:pStyle w:val="Heading2"/>
        <w:spacing w:after="120" w:before="260"/>
      </w:pPr>
      <w:r>
        <w:t xml:space="preserve">Evaluación final</w:t>
      </w:r>
    </w:p>
    <w:p>
      <w:pPr>
        <w:spacing w:after="160" w:line="300"/>
      </w:pPr>
      <w:r>
        <w:rPr>
          <w:rFonts w:ascii="Calibri" w:cs="Calibri" w:eastAsia="Calibri" w:hAnsi="Calibri"/>
          <w:sz w:val="22"/>
          <w:szCs w:val="22"/>
        </w:rPr>
        <w:t xml:space="preserve">El comando de evaluación (10 episodios en modo determinista, sin exploración) dio el siguiente resultado:</w:t>
      </w:r>
    </w:p>
    <w:tbl>
      <w:tblPr>
        <w:tblW w:type="pct" w:w="100%"/>
        <w:tblBorders>
          <w:top w:val="single" w:color="D0D0D0" w:sz="2"/>
          <w:left w:val="single" w:color="D0D0D0" w:sz="2"/>
          <w:bottom w:val="single" w:color="D0D0D0" w:sz="2"/>
          <w:right w:val="single" w:color="D0D0D0" w:sz="2"/>
          <w:insideH w:val="none"/>
          <w:insideV w:val="none"/>
        </w:tblBorders>
      </w:tblPr>
      <w:tblGrid>
        <w:gridCol w:w="100"/>
      </w:tblGrid>
      <w:tr>
        <w:tc>
          <w:tcPr>
            <w:tcW w:type="pct" w:w="100%"/>
            <w:shd w:fill="F2F2F2" w:val="clear"/>
            <w:tcMar>
              <w:top w:type="dxa" w:w="140"/>
              <w:left w:type="dxa" w:w="160"/>
              <w:bottom w:type="dxa" w:w="140"/>
              <w:right w:type="dxa" w:w="160"/>
            </w:tcMar>
          </w:tcPr>
          <w:p>
            <w:pPr>
              <w:spacing w:after="0" w:line="264"/>
            </w:pPr>
            <w:r>
              <w:rPr>
                <w:rFonts w:ascii="Consolas" w:cs="Consolas" w:eastAsia="Consolas" w:hAnsi="Consolas"/>
                <w:color w:val="1F1F1F"/>
                <w:sz w:val="19"/>
                <w:szCs w:val="19"/>
              </w:rPr>
              <w:t xml:space="preserve">Q-Learning agent for MountainCar-v0</w:t>
            </w:r>
          </w:p>
          <w:p>
            <w:pPr>
              <w:spacing w:after="0" w:line="264"/>
            </w:pPr>
            <w:r>
              <w:rPr>
                <w:rFonts w:ascii="Consolas" w:cs="Consolas" w:eastAsia="Consolas" w:hAnsi="Consolas"/>
                <w:color w:val="1F1F1F"/>
                <w:sz w:val="19"/>
                <w:szCs w:val="19"/>
              </w:rPr>
              <w:t xml:space="preserve">  Episodes trained : 21000</w:t>
            </w:r>
          </w:p>
          <w:p>
            <w:pPr>
              <w:spacing w:after="0" w:line="264"/>
            </w:pPr>
            <w:r>
              <w:rPr>
                <w:rFonts w:ascii="Consolas" w:cs="Consolas" w:eastAsia="Consolas" w:hAnsi="Consolas"/>
                <w:color w:val="1F1F1F"/>
                <w:sz w:val="19"/>
                <w:szCs w:val="19"/>
              </w:rPr>
              <w:t xml:space="preserve">  States visited   : 296 / 400</w:t>
            </w:r>
          </w:p>
          <w:p>
            <w:pPr>
              <w:spacing w:after="0" w:line="264"/>
            </w:pPr>
            <w:r>
              <w:rPr>
                <w:rFonts w:ascii="Consolas" w:cs="Consolas" w:eastAsia="Consolas" w:hAnsi="Consolas"/>
                <w:color w:val="1F1F1F"/>
                <w:sz w:val="19"/>
                <w:szCs w:val="19"/>
              </w:rPr>
              <w:t xml:space="preserve">  Epsilon          : 0.0100</w:t>
            </w:r>
          </w:p>
          <w:p>
            <w:pPr>
              <w:spacing w:after="0" w:line="264"/>
            </w:pPr>
            <w:r>
              <w:rPr>
                <w:rFonts w:ascii="Consolas" w:cs="Consolas" w:eastAsia="Consolas" w:hAnsi="Consolas"/>
                <w:color w:val="1F1F1F"/>
                <w:sz w:val="19"/>
                <w:szCs w:val="19"/>
              </w:rPr>
              <w:t xml:space="preserve">  LR / Gamma       : 0.1 / 0.99</w:t>
            </w:r>
          </w:p>
          <w:p>
            <w:pPr>
              <w:spacing w:after="0" w:line="264"/>
            </w:pPr>
            <w:r>
              <w:rPr>
                <w:rFonts w:ascii="Consolas" w:cs="Consolas" w:eastAsia="Consolas" w:hAnsi="Consolas"/>
                <w:color w:val="1F1F1F"/>
                <w:sz w:val="19"/>
                <w:szCs w:val="19"/>
              </w:rPr>
              <w:t xml:space="preserve"> </w:t>
            </w:r>
          </w:p>
          <w:p>
            <w:pPr>
              <w:spacing w:after="0" w:line="264"/>
            </w:pPr>
            <w:r>
              <w:rPr>
                <w:rFonts w:ascii="Consolas" w:cs="Consolas" w:eastAsia="Consolas" w:hAnsi="Consolas"/>
                <w:color w:val="1F1F1F"/>
                <w:sz w:val="19"/>
                <w:szCs w:val="19"/>
              </w:rPr>
              <w:t xml:space="preserve">Evaluating (10 episodes) ...</w:t>
            </w:r>
          </w:p>
          <w:p>
            <w:pPr>
              <w:spacing w:after="0" w:line="264"/>
            </w:pPr>
            <w:r>
              <w:rPr>
                <w:rFonts w:ascii="Consolas" w:cs="Consolas" w:eastAsia="Consolas" w:hAnsi="Consolas"/>
                <w:color w:val="1F1F1F"/>
                <w:sz w:val="19"/>
                <w:szCs w:val="19"/>
              </w:rPr>
              <w:t xml:space="preserve">  Mean reward: -139.90 +/- 6.98</w:t>
            </w:r>
          </w:p>
          <w:p>
            <w:pPr>
              <w:spacing w:after="0" w:line="264"/>
            </w:pPr>
            <w:r>
              <w:rPr>
                <w:rFonts w:ascii="Consolas" w:cs="Consolas" w:eastAsia="Consolas" w:hAnsi="Consolas"/>
                <w:color w:val="1F1F1F"/>
                <w:sz w:val="19"/>
                <w:szCs w:val="19"/>
              </w:rPr>
              <w:t xml:space="preserve">  Reached the flag: 10/10 episodes</w:t>
            </w:r>
          </w:p>
        </w:tc>
      </w:tr>
    </w:tbl>
    <w:p>
      <w:pPr>
        <w:spacing w:after="160" w:line="300"/>
      </w:pPr>
      <w:r>
        <w:rPr>
          <w:rFonts w:ascii="Calibri" w:cs="Calibri" w:eastAsia="Calibri" w:hAnsi="Calibri"/>
          <w:sz w:val="22"/>
          <w:szCs w:val="22"/>
        </w:rPr>
        <w:t xml:space="preserve">El agente alcanzó la bandera en las 10 de 10 evaluaciones, con un reward medio de -139.90 (cercano al -133 de referencia del enunciado) y una desviación estándar baja (6.98), lo que indica un comportamiento consistente y no un resultado producto de la suerte en un solo episodio. Con esto se dan por validadas las tres implementaciones del Ejercicio 1.</w:t>
      </w:r>
    </w:p>
    <w:p>
      <w:pPr>
        <w:pStyle w:val="Heading1"/>
        <w:spacing w:after="160" w:before="320"/>
      </w:pPr>
      <w:r>
        <w:t xml:space="preserve">6. Registro de resultados para análisis posterior</w:t>
      </w:r>
    </w:p>
    <w:p>
      <w:pPr>
        <w:spacing w:after="160" w:line="300"/>
      </w:pPr>
      <w:r>
        <w:rPr>
          <w:rFonts w:ascii="Calibri" w:cs="Calibri" w:eastAsia="Calibri" w:hAnsi="Calibri"/>
          <w:sz w:val="22"/>
          <w:szCs w:val="22"/>
        </w:rPr>
        <w:t xml:space="preserve">Para poder construir más adelante una gráfica comparativa entre los distintos ejercicios del proyecto, se generó un script independiente (fuera de los archivos del ejercicio) que entrena el agente y guarda el reward de cada episodio individual en un CSV, en vez de quedarse solo con los promedios que muestra la terminal:</w:t>
      </w:r>
    </w:p>
    <w:tbl>
      <w:tblPr>
        <w:tblW w:type="pct" w:w="100%"/>
        <w:tblBorders>
          <w:top w:val="single" w:color="D0D0D0" w:sz="2"/>
          <w:left w:val="single" w:color="D0D0D0" w:sz="2"/>
          <w:bottom w:val="single" w:color="D0D0D0" w:sz="2"/>
          <w:right w:val="single" w:color="D0D0D0" w:sz="2"/>
          <w:insideH w:val="none"/>
          <w:insideV w:val="none"/>
        </w:tblBorders>
      </w:tblPr>
      <w:tblGrid>
        <w:gridCol w:w="100"/>
      </w:tblGrid>
      <w:tr>
        <w:tc>
          <w:tcPr>
            <w:tcW w:type="pct" w:w="100%"/>
            <w:shd w:fill="F2F2F2" w:val="clear"/>
            <w:tcMar>
              <w:top w:type="dxa" w:w="140"/>
              <w:left w:type="dxa" w:w="160"/>
              <w:bottom w:type="dxa" w:w="140"/>
              <w:right w:type="dxa" w:w="160"/>
            </w:tcMar>
          </w:tcPr>
          <w:p>
            <w:pPr>
              <w:spacing w:after="0" w:line="264"/>
            </w:pPr>
            <w:r>
              <w:rPr>
                <w:rFonts w:ascii="Consolas" w:cs="Consolas" w:eastAsia="Consolas" w:hAnsi="Consolas"/>
                <w:color w:val="1F1F1F"/>
                <w:sz w:val="19"/>
                <w:szCs w:val="19"/>
              </w:rPr>
              <w:t xml:space="preserve">import csv</w:t>
            </w:r>
          </w:p>
          <w:p>
            <w:pPr>
              <w:spacing w:after="0" w:line="264"/>
            </w:pPr>
            <w:r>
              <w:rPr>
                <w:rFonts w:ascii="Consolas" w:cs="Consolas" w:eastAsia="Consolas" w:hAnsi="Consolas"/>
                <w:color w:val="1F1F1F"/>
                <w:sz w:val="19"/>
                <w:szCs w:val="19"/>
              </w:rPr>
              <w:t xml:space="preserve">from pathlib import Path</w:t>
            </w:r>
          </w:p>
          <w:p>
            <w:pPr>
              <w:spacing w:after="0" w:line="264"/>
            </w:pPr>
            <w:r>
              <w:rPr>
                <w:rFonts w:ascii="Consolas" w:cs="Consolas" w:eastAsia="Consolas" w:hAnsi="Consolas"/>
                <w:color w:val="1F1F1F"/>
                <w:sz w:val="19"/>
                <w:szCs w:val="19"/>
              </w:rPr>
              <w:t xml:space="preserve"> </w:t>
            </w:r>
          </w:p>
          <w:p>
            <w:pPr>
              <w:spacing w:after="0" w:line="264"/>
            </w:pPr>
            <w:r>
              <w:rPr>
                <w:rFonts w:ascii="Consolas" w:cs="Consolas" w:eastAsia="Consolas" w:hAnsi="Consolas"/>
                <w:color w:val="1F1F1F"/>
                <w:sz w:val="19"/>
                <w:szCs w:val="19"/>
              </w:rPr>
              <w:t xml:space="preserve">from mountain_car.agents import QLearningAgent</w:t>
            </w:r>
          </w:p>
          <w:p>
            <w:pPr>
              <w:spacing w:after="0" w:line="264"/>
            </w:pPr>
            <w:r>
              <w:rPr>
                <w:rFonts w:ascii="Consolas" w:cs="Consolas" w:eastAsia="Consolas" w:hAnsi="Consolas"/>
                <w:color w:val="1F1F1F"/>
                <w:sz w:val="19"/>
                <w:szCs w:val="19"/>
              </w:rPr>
              <w:t xml:space="preserve"> </w:t>
            </w:r>
          </w:p>
          <w:p>
            <w:pPr>
              <w:spacing w:after="0" w:line="264"/>
            </w:pPr>
            <w:r>
              <w:rPr>
                <w:rFonts w:ascii="Consolas" w:cs="Consolas" w:eastAsia="Consolas" w:hAnsi="Consolas"/>
                <w:color w:val="1F1F1F"/>
                <w:sz w:val="19"/>
                <w:szCs w:val="19"/>
              </w:rPr>
              <w:t xml:space="preserve">TOTAL_EPISODES = 21000</w:t>
            </w:r>
          </w:p>
          <w:p>
            <w:pPr>
              <w:spacing w:after="0" w:line="264"/>
            </w:pPr>
            <w:r>
              <w:rPr>
                <w:rFonts w:ascii="Consolas" w:cs="Consolas" w:eastAsia="Consolas" w:hAnsi="Consolas"/>
                <w:color w:val="1F1F1F"/>
                <w:sz w:val="19"/>
                <w:szCs w:val="19"/>
              </w:rPr>
              <w:t xml:space="preserve">LOG_INTERVAL = 500</w:t>
            </w:r>
          </w:p>
          <w:p>
            <w:pPr>
              <w:spacing w:after="0" w:line="264"/>
            </w:pPr>
            <w:r>
              <w:rPr>
                <w:rFonts w:ascii="Consolas" w:cs="Consolas" w:eastAsia="Consolas" w:hAnsi="Consolas"/>
                <w:color w:val="1F1F1F"/>
                <w:sz w:val="19"/>
                <w:szCs w:val="19"/>
              </w:rPr>
              <w:t xml:space="preserve">OUT_PATH = Path("saves/qlearning_training_log.csv")</w:t>
            </w:r>
          </w:p>
          <w:p>
            <w:pPr>
              <w:spacing w:after="0" w:line="264"/>
            </w:pPr>
            <w:r>
              <w:rPr>
                <w:rFonts w:ascii="Consolas" w:cs="Consolas" w:eastAsia="Consolas" w:hAnsi="Consolas"/>
                <w:color w:val="1F1F1F"/>
                <w:sz w:val="19"/>
                <w:szCs w:val="19"/>
              </w:rPr>
              <w:t xml:space="preserve"> </w:t>
            </w:r>
          </w:p>
          <w:p>
            <w:pPr>
              <w:spacing w:after="0" w:line="264"/>
            </w:pPr>
            <w:r>
              <w:rPr>
                <w:rFonts w:ascii="Consolas" w:cs="Consolas" w:eastAsia="Consolas" w:hAnsi="Consolas"/>
                <w:color w:val="1F1F1F"/>
                <w:sz w:val="19"/>
                <w:szCs w:val="19"/>
              </w:rPr>
              <w:t xml:space="preserve">agent = QLearningAgent("MountainCar-v0")</w:t>
            </w:r>
          </w:p>
          <w:p>
            <w:pPr>
              <w:spacing w:after="0" w:line="264"/>
            </w:pPr>
            <w:r>
              <w:rPr>
                <w:rFonts w:ascii="Consolas" w:cs="Consolas" w:eastAsia="Consolas" w:hAnsi="Consolas"/>
                <w:color w:val="1F1F1F"/>
                <w:sz w:val="19"/>
                <w:szCs w:val="19"/>
              </w:rPr>
              <w:t xml:space="preserve">rewards = agent.train(total_episodes=TOTAL_EPISODES, log_interval=LOG_INTERVAL)</w:t>
            </w:r>
          </w:p>
          <w:p>
            <w:pPr>
              <w:spacing w:after="0" w:line="264"/>
            </w:pPr>
            <w:r>
              <w:rPr>
                <w:rFonts w:ascii="Consolas" w:cs="Consolas" w:eastAsia="Consolas" w:hAnsi="Consolas"/>
                <w:color w:val="1F1F1F"/>
                <w:sz w:val="19"/>
                <w:szCs w:val="19"/>
              </w:rPr>
              <w:t xml:space="preserve"> </w:t>
            </w:r>
          </w:p>
          <w:p>
            <w:pPr>
              <w:spacing w:after="0" w:line="264"/>
            </w:pPr>
            <w:r>
              <w:rPr>
                <w:rFonts w:ascii="Consolas" w:cs="Consolas" w:eastAsia="Consolas" w:hAnsi="Consolas"/>
                <w:color w:val="1F1F1F"/>
                <w:sz w:val="19"/>
                <w:szCs w:val="19"/>
              </w:rPr>
              <w:t xml:space="preserve">OUT_PATH.parent.mkdir(parents=True, exist_ok=True)</w:t>
            </w:r>
          </w:p>
          <w:p>
            <w:pPr>
              <w:spacing w:after="0" w:line="264"/>
            </w:pPr>
            <w:r>
              <w:rPr>
                <w:rFonts w:ascii="Consolas" w:cs="Consolas" w:eastAsia="Consolas" w:hAnsi="Consolas"/>
                <w:color w:val="1F1F1F"/>
                <w:sz w:val="19"/>
                <w:szCs w:val="19"/>
              </w:rPr>
              <w:t xml:space="preserve">with open(OUT_PATH, "w", newline="") as f:</w:t>
            </w:r>
          </w:p>
          <w:p>
            <w:pPr>
              <w:spacing w:after="0" w:line="264"/>
            </w:pPr>
            <w:r>
              <w:rPr>
                <w:rFonts w:ascii="Consolas" w:cs="Consolas" w:eastAsia="Consolas" w:hAnsi="Consolas"/>
                <w:color w:val="1F1F1F"/>
                <w:sz w:val="19"/>
                <w:szCs w:val="19"/>
              </w:rPr>
              <w:t xml:space="preserve">    writer = csv.writer(f)</w:t>
            </w:r>
          </w:p>
          <w:p>
            <w:pPr>
              <w:spacing w:after="0" w:line="264"/>
            </w:pPr>
            <w:r>
              <w:rPr>
                <w:rFonts w:ascii="Consolas" w:cs="Consolas" w:eastAsia="Consolas" w:hAnsi="Consolas"/>
                <w:color w:val="1F1F1F"/>
                <w:sz w:val="19"/>
                <w:szCs w:val="19"/>
              </w:rPr>
              <w:t xml:space="preserve">    writer.writerow(["episode", "reward"])</w:t>
            </w:r>
          </w:p>
          <w:p>
            <w:pPr>
              <w:spacing w:after="0" w:line="264"/>
            </w:pPr>
            <w:r>
              <w:rPr>
                <w:rFonts w:ascii="Consolas" w:cs="Consolas" w:eastAsia="Consolas" w:hAnsi="Consolas"/>
                <w:color w:val="1F1F1F"/>
                <w:sz w:val="19"/>
                <w:szCs w:val="19"/>
              </w:rPr>
              <w:t xml:space="preserve">    writer.writerows(enumerate(rewards, start=1))</w:t>
            </w:r>
          </w:p>
          <w:p>
            <w:pPr>
              <w:spacing w:after="0" w:line="264"/>
            </w:pPr>
            <w:r>
              <w:rPr>
                <w:rFonts w:ascii="Consolas" w:cs="Consolas" w:eastAsia="Consolas" w:hAnsi="Consolas"/>
                <w:color w:val="1F1F1F"/>
                <w:sz w:val="19"/>
                <w:szCs w:val="19"/>
              </w:rPr>
              <w:t xml:space="preserve"> </w:t>
            </w:r>
          </w:p>
          <w:p>
            <w:pPr>
              <w:spacing w:after="0" w:line="264"/>
            </w:pPr>
            <w:r>
              <w:rPr>
                <w:rFonts w:ascii="Consolas" w:cs="Consolas" w:eastAsia="Consolas" w:hAnsi="Consolas"/>
                <w:color w:val="1F1F1F"/>
                <w:sz w:val="19"/>
                <w:szCs w:val="19"/>
              </w:rPr>
              <w:t xml:space="preserve">agent.save(Path("saves/qlearning_mountaincar.pkl"))</w:t>
            </w:r>
          </w:p>
        </w:tc>
      </w:tr>
    </w:tbl>
    <w:p>
      <w:pPr>
        <w:spacing w:after="160" w:line="300"/>
      </w:pPr>
      <w:r>
        <w:rPr>
          <w:rFonts w:ascii="Calibri" w:cs="Calibri" w:eastAsia="Calibri" w:hAnsi="Calibri"/>
          <w:sz w:val="22"/>
          <w:szCs w:val="22"/>
        </w:rPr>
        <w:t xml:space="preserve">El resultado es saves/qlearning_training_log.csv, con una fila por episodio (episode, reward), lista para graficar junto con los CSV equivalentes de los siguientes ejercicios.</w:t>
      </w:r>
    </w:p>
    <w:p>
      <w:pPr>
        <w:pStyle w:val="Heading1"/>
        <w:spacing w:after="160" w:before="320"/>
      </w:pPr>
      <w:r>
        <w:t xml:space="preserve">7. Grabación del comportamiento aprendido</w:t>
      </w:r>
    </w:p>
    <w:p>
      <w:pPr>
        <w:spacing w:after="160" w:line="300"/>
      </w:pPr>
      <w:r>
        <w:rPr>
          <w:rFonts w:ascii="Calibri" w:cs="Calibri" w:eastAsia="Calibri" w:hAnsi="Calibri"/>
          <w:sz w:val="22"/>
          <w:szCs w:val="22"/>
        </w:rPr>
        <w:t xml:space="preserve">Adicionalmente, se preparó un script para grabar en video (.mp4) el comportamiento del agente ya entrenado, usando el wrapper RecordVideo de Gymnasium con render_mode="rgb_array" (en vez de abrir una ventana en vivo con render_mode="human"). El agente actúa siempre con predict(obs, deterministic=True), para que el video muestre la política aprendida sin ruido de exploración aleatoria. Los videos quedan guardados en saves/videos/qlearning/, uno por episodio grabado.</w:t>
      </w:r>
    </w:p>
    <w:p>
      <w:pPr>
        <w:pStyle w:val="Heading1"/>
        <w:spacing w:after="160" w:before="320"/>
      </w:pPr>
      <w:r>
        <w:t xml:space="preserve">Conclusión</w:t>
      </w:r>
    </w:p>
    <w:p>
      <w:pPr>
        <w:spacing w:after="160" w:line="300"/>
      </w:pPr>
      <w:r>
        <w:rPr>
          <w:rFonts w:ascii="Calibri" w:cs="Calibri" w:eastAsia="Calibri" w:hAnsi="Calibri"/>
          <w:sz w:val="22"/>
          <w:szCs w:val="22"/>
        </w:rPr>
        <w:t xml:space="preserve">El Ejercicio 1 quedó resuelto con las tres funciones completadas — discretize, select_action y _update — validadas mediante una evaluación de 10/10 episodios exitosos y un reward medio cercano al valor de referencia del enunciado. Se dejaron además preparados un registro en CSV del entrenamiento completo y una grabación en video del agente en acción, como insumos para la comparación con los ejercicios siguientes (DQN).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2026-09-19T15:00:25.943Z</dcterms:created>
  <dcterms:modified xsi:type="dcterms:W3CDTF">2026-09-19T15:00:25.953Z</dcterms:modified>
</cp:coreProperties>
</file>

<file path=docProps/custom.xml><?xml version="1.0" encoding="utf-8"?>
<Properties xmlns="http://schemas.openxmlformats.org/officeDocument/2006/custom-properties" xmlns:vt="http://schemas.openxmlformats.org/officeDocument/2006/docPropsVTypes"/>
</file>