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6662" w:rsidRPr="00E903FE" w:rsidRDefault="00146662" w:rsidP="00E903FE">
      <w:pPr>
        <w:jc w:val="center"/>
        <w:rPr>
          <w:rFonts w:ascii="Times New Roman" w:hAnsi="Times New Roman" w:cs="Times New Roman"/>
          <w:b/>
        </w:rPr>
      </w:pPr>
      <w:r w:rsidRPr="00E903FE">
        <w:rPr>
          <w:rFonts w:ascii="Times New Roman" w:hAnsi="Times New Roman" w:cs="Times New Roman"/>
          <w:b/>
        </w:rPr>
        <w:t>Documento de Administración y soporte TFS</w:t>
      </w:r>
    </w:p>
    <w:p w:rsidR="00146662" w:rsidRDefault="00146662"/>
    <w:p w:rsidR="00CE1D9E" w:rsidRDefault="00CE1D9E"/>
    <w:p w:rsidR="00CE1D9E" w:rsidRPr="00CE1D9E" w:rsidRDefault="00CE1D9E">
      <w:pPr>
        <w:rPr>
          <w:sz w:val="24"/>
          <w:szCs w:val="24"/>
        </w:rPr>
      </w:pPr>
      <w:r w:rsidRPr="00CE1D9E">
        <w:rPr>
          <w:sz w:val="24"/>
          <w:szCs w:val="24"/>
        </w:rPr>
        <w:t xml:space="preserve">Condiciones </w:t>
      </w:r>
    </w:p>
    <w:p w:rsidR="00CE1D9E" w:rsidRPr="00CE1D9E" w:rsidRDefault="00CE1D9E">
      <w:pPr>
        <w:rPr>
          <w:sz w:val="24"/>
          <w:szCs w:val="24"/>
        </w:rPr>
      </w:pPr>
    </w:p>
    <w:tbl>
      <w:tblPr>
        <w:tblStyle w:val="Tablaconcuadrcula"/>
        <w:tblW w:w="0" w:type="auto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2830"/>
        <w:gridCol w:w="5998"/>
      </w:tblGrid>
      <w:tr w:rsidR="00CE1D9E" w:rsidRPr="00CE1D9E" w:rsidTr="00CE1D9E">
        <w:tc>
          <w:tcPr>
            <w:tcW w:w="2830" w:type="dxa"/>
            <w:tcBorders>
              <w:left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</w:tcPr>
          <w:p w:rsidR="00CE1D9E" w:rsidRPr="00CE1D9E" w:rsidRDefault="00CE1D9E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>VPN</w:t>
            </w:r>
          </w:p>
        </w:tc>
        <w:tc>
          <w:tcPr>
            <w:tcW w:w="5998" w:type="dxa"/>
            <w:tcBorders>
              <w:left w:val="single" w:sz="4" w:space="0" w:color="4472C4" w:themeColor="accent1"/>
            </w:tcBorders>
            <w:shd w:val="clear" w:color="auto" w:fill="D9E2F3" w:themeFill="accent1" w:themeFillTint="33"/>
          </w:tcPr>
          <w:p w:rsidR="00CE1D9E" w:rsidRPr="00CE1D9E" w:rsidRDefault="00CE1D9E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object w:dxaOrig="1534" w:dyaOrig="9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7" o:title=""/>
                </v:shape>
                <o:OLEObject Type="Embed" ProgID="Package" ShapeID="_x0000_i1025" DrawAspect="Icon" ObjectID="_1626163805" r:id="rId8"/>
              </w:object>
            </w:r>
            <w:r w:rsidRPr="00CE1D9E">
              <w:rPr>
                <w:sz w:val="24"/>
                <w:szCs w:val="24"/>
              </w:rPr>
              <w:object w:dxaOrig="1534" w:dyaOrig="997">
                <v:shape id="_x0000_i1026" type="#_x0000_t75" style="width:76.5pt;height:49.5pt" o:ole="">
                  <v:imagedata r:id="rId9" o:title=""/>
                </v:shape>
                <o:OLEObject Type="Embed" ProgID="Package" ShapeID="_x0000_i1026" DrawAspect="Icon" ObjectID="_1626163806" r:id="rId10"/>
              </w:object>
            </w:r>
          </w:p>
        </w:tc>
      </w:tr>
      <w:tr w:rsidR="00CE1D9E" w:rsidRPr="00CE1D9E" w:rsidTr="00CE1D9E">
        <w:tc>
          <w:tcPr>
            <w:tcW w:w="2830" w:type="dxa"/>
            <w:shd w:val="clear" w:color="auto" w:fill="D9E2F3" w:themeFill="accent1" w:themeFillTint="33"/>
          </w:tcPr>
          <w:p w:rsidR="00CE1D9E" w:rsidRPr="00CE1D9E" w:rsidRDefault="00CE1D9E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>Datos Acceso</w:t>
            </w:r>
          </w:p>
        </w:tc>
        <w:tc>
          <w:tcPr>
            <w:tcW w:w="5998" w:type="dxa"/>
            <w:shd w:val="clear" w:color="auto" w:fill="D9E2F3" w:themeFill="accent1" w:themeFillTint="33"/>
          </w:tcPr>
          <w:p w:rsidR="00CE1D9E" w:rsidRPr="00CE1D9E" w:rsidRDefault="00CE1D9E" w:rsidP="00CE1D9E">
            <w:pPr>
              <w:pStyle w:val="Prrafodelista"/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>Para conexión VPN:</w:t>
            </w:r>
          </w:p>
          <w:p w:rsidR="00CE1D9E" w:rsidRPr="00CE1D9E" w:rsidRDefault="00CE1D9E" w:rsidP="00CE1D9E">
            <w:pPr>
              <w:pStyle w:val="Prrafodelista"/>
              <w:rPr>
                <w:sz w:val="24"/>
                <w:szCs w:val="24"/>
              </w:rPr>
            </w:pPr>
            <w:bookmarkStart w:id="0" w:name="_Hlk8998613"/>
            <w:r w:rsidRPr="00CE1D9E">
              <w:rPr>
                <w:sz w:val="24"/>
                <w:szCs w:val="24"/>
              </w:rPr>
              <w:t>Usuario: ECM687***</w:t>
            </w:r>
          </w:p>
          <w:p w:rsidR="00CE1D9E" w:rsidRPr="00CE1D9E" w:rsidRDefault="00CE1D9E" w:rsidP="00CE1D9E">
            <w:pPr>
              <w:pStyle w:val="Prrafodelista"/>
              <w:rPr>
                <w:sz w:val="24"/>
                <w:szCs w:val="24"/>
              </w:rPr>
            </w:pPr>
            <w:proofErr w:type="spellStart"/>
            <w:r w:rsidRPr="00CE1D9E">
              <w:rPr>
                <w:sz w:val="24"/>
                <w:szCs w:val="24"/>
              </w:rPr>
              <w:t>Password</w:t>
            </w:r>
            <w:proofErr w:type="spellEnd"/>
            <w:r w:rsidRPr="00CE1D9E">
              <w:rPr>
                <w:sz w:val="24"/>
                <w:szCs w:val="24"/>
              </w:rPr>
              <w:t>: *******</w:t>
            </w:r>
          </w:p>
          <w:bookmarkEnd w:id="0"/>
          <w:p w:rsidR="00CE1D9E" w:rsidRPr="00CE1D9E" w:rsidRDefault="00CE1D9E">
            <w:pPr>
              <w:rPr>
                <w:sz w:val="24"/>
                <w:szCs w:val="24"/>
              </w:rPr>
            </w:pPr>
          </w:p>
        </w:tc>
      </w:tr>
      <w:tr w:rsidR="00CE1D9E" w:rsidRPr="00CE1D9E" w:rsidTr="00CE1D9E">
        <w:tc>
          <w:tcPr>
            <w:tcW w:w="2830" w:type="dxa"/>
            <w:shd w:val="clear" w:color="auto" w:fill="D9E2F3" w:themeFill="accent1" w:themeFillTint="33"/>
          </w:tcPr>
          <w:p w:rsidR="00CE1D9E" w:rsidRPr="00CE1D9E" w:rsidRDefault="00CE1D9E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Acceso Remoto </w:t>
            </w:r>
          </w:p>
        </w:tc>
        <w:tc>
          <w:tcPr>
            <w:tcW w:w="5998" w:type="dxa"/>
            <w:shd w:val="clear" w:color="auto" w:fill="D9E2F3" w:themeFill="accent1" w:themeFillTint="33"/>
          </w:tcPr>
          <w:p w:rsidR="00CE1D9E" w:rsidRPr="00CE1D9E" w:rsidRDefault="00CE1D9E" w:rsidP="00CE1D9E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>Para acceso Remoto se</w:t>
            </w:r>
            <w:r>
              <w:rPr>
                <w:sz w:val="24"/>
                <w:szCs w:val="24"/>
              </w:rPr>
              <w:t xml:space="preserve"> debe</w:t>
            </w:r>
            <w:r w:rsidRPr="00CE1D9E">
              <w:rPr>
                <w:sz w:val="24"/>
                <w:szCs w:val="24"/>
              </w:rPr>
              <w:t xml:space="preserve"> conecta</w:t>
            </w:r>
            <w:r>
              <w:rPr>
                <w:sz w:val="24"/>
                <w:szCs w:val="24"/>
              </w:rPr>
              <w:t>r</w:t>
            </w:r>
            <w:r w:rsidRPr="00CE1D9E">
              <w:rPr>
                <w:sz w:val="24"/>
                <w:szCs w:val="24"/>
              </w:rPr>
              <w:t xml:space="preserve"> al servidor 172.22.87.</w:t>
            </w:r>
            <w:proofErr w:type="gramStart"/>
            <w:r w:rsidRPr="00CE1D9E">
              <w:rPr>
                <w:sz w:val="24"/>
                <w:szCs w:val="24"/>
              </w:rPr>
              <w:t>86</w:t>
            </w:r>
            <w:r>
              <w:rPr>
                <w:sz w:val="24"/>
                <w:szCs w:val="24"/>
              </w:rPr>
              <w:t>.S</w:t>
            </w:r>
            <w:r w:rsidRPr="00CE1D9E">
              <w:rPr>
                <w:sz w:val="24"/>
                <w:szCs w:val="24"/>
              </w:rPr>
              <w:t>e</w:t>
            </w:r>
            <w:proofErr w:type="gramEnd"/>
            <w:r w:rsidRPr="00CE1D9E">
              <w:rPr>
                <w:sz w:val="24"/>
                <w:szCs w:val="24"/>
              </w:rPr>
              <w:t xml:space="preserve"> requiere las siguientes credenciales:</w:t>
            </w:r>
          </w:p>
          <w:p w:rsidR="00CE1D9E" w:rsidRPr="00CE1D9E" w:rsidRDefault="00CE1D9E" w:rsidP="00CE1D9E">
            <w:pPr>
              <w:ind w:left="360"/>
              <w:rPr>
                <w:sz w:val="24"/>
                <w:szCs w:val="24"/>
              </w:rPr>
            </w:pPr>
          </w:p>
          <w:p w:rsidR="00CE1D9E" w:rsidRPr="00CE1D9E" w:rsidRDefault="00CE1D9E" w:rsidP="00CE1D9E">
            <w:pPr>
              <w:pStyle w:val="Prrafodelista"/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>Usuario: COMCEL\PYGISSET</w:t>
            </w:r>
          </w:p>
          <w:p w:rsidR="00CE1D9E" w:rsidRPr="00CE1D9E" w:rsidRDefault="00CE1D9E" w:rsidP="00CE1D9E">
            <w:pPr>
              <w:pStyle w:val="Prrafodelista"/>
              <w:rPr>
                <w:sz w:val="24"/>
                <w:szCs w:val="24"/>
              </w:rPr>
            </w:pPr>
            <w:proofErr w:type="spellStart"/>
            <w:r w:rsidRPr="00CE1D9E">
              <w:rPr>
                <w:sz w:val="24"/>
                <w:szCs w:val="24"/>
              </w:rPr>
              <w:t>Password</w:t>
            </w:r>
            <w:proofErr w:type="spellEnd"/>
            <w:r w:rsidRPr="00CE1D9E">
              <w:rPr>
                <w:sz w:val="24"/>
                <w:szCs w:val="24"/>
              </w:rPr>
              <w:t>: *********</w:t>
            </w:r>
          </w:p>
          <w:p w:rsidR="00CE1D9E" w:rsidRPr="00CE1D9E" w:rsidRDefault="00CE1D9E" w:rsidP="00CE1D9E">
            <w:pPr>
              <w:pStyle w:val="Prrafodelista"/>
              <w:rPr>
                <w:sz w:val="24"/>
                <w:szCs w:val="24"/>
              </w:rPr>
            </w:pPr>
          </w:p>
        </w:tc>
      </w:tr>
      <w:tr w:rsidR="00CE1D9E" w:rsidRPr="00CE1D9E" w:rsidTr="00CE1D9E">
        <w:tc>
          <w:tcPr>
            <w:tcW w:w="2830" w:type="dxa"/>
            <w:shd w:val="clear" w:color="auto" w:fill="D9E2F3" w:themeFill="accent1" w:themeFillTint="33"/>
          </w:tcPr>
          <w:p w:rsidR="00CE1D9E" w:rsidRPr="00CE1D9E" w:rsidRDefault="00CE1D9E" w:rsidP="00280DF6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>URL Servidores</w:t>
            </w:r>
          </w:p>
        </w:tc>
        <w:tc>
          <w:tcPr>
            <w:tcW w:w="5998" w:type="dxa"/>
            <w:shd w:val="clear" w:color="auto" w:fill="D9E2F3" w:themeFill="accent1" w:themeFillTint="33"/>
          </w:tcPr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Sitio TFS producción: </w:t>
            </w:r>
            <w:hyperlink r:id="rId11" w:history="1">
              <w:r w:rsidRPr="00CE1D9E">
                <w:rPr>
                  <w:rStyle w:val="Hipervnculo"/>
                  <w:sz w:val="24"/>
                  <w:szCs w:val="24"/>
                </w:rPr>
                <w:t>http://172.22.87.86:8080/tfs/DDSPro/_projects</w:t>
              </w:r>
            </w:hyperlink>
            <w:r w:rsidRPr="00CE1D9E">
              <w:rPr>
                <w:sz w:val="24"/>
                <w:szCs w:val="24"/>
              </w:rPr>
              <w:t xml:space="preserve"> </w:t>
            </w:r>
          </w:p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spellStart"/>
            <w:r w:rsidRPr="00CE1D9E">
              <w:rPr>
                <w:sz w:val="24"/>
                <w:szCs w:val="24"/>
              </w:rPr>
              <w:t>Sharepoint</w:t>
            </w:r>
            <w:proofErr w:type="spellEnd"/>
            <w:r w:rsidRPr="00CE1D9E">
              <w:rPr>
                <w:sz w:val="24"/>
                <w:szCs w:val="24"/>
              </w:rPr>
              <w:t xml:space="preserve"> producción </w:t>
            </w:r>
            <w:hyperlink r:id="rId12" w:history="1">
              <w:r w:rsidRPr="00CE1D9E">
                <w:rPr>
                  <w:rStyle w:val="Hipervnculo"/>
                  <w:sz w:val="24"/>
                  <w:szCs w:val="24"/>
                </w:rPr>
                <w:t>http://portaltfs/ddspro/</w:t>
              </w:r>
            </w:hyperlink>
            <w:r w:rsidRPr="00CE1D9E">
              <w:rPr>
                <w:sz w:val="24"/>
                <w:szCs w:val="24"/>
              </w:rPr>
              <w:t xml:space="preserve">  (no existe para pruebas)</w:t>
            </w:r>
          </w:p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Reportes-producción: </w:t>
            </w:r>
            <w:hyperlink r:id="rId13" w:history="1">
              <w:r w:rsidRPr="00CE1D9E">
                <w:rPr>
                  <w:rStyle w:val="Hipervnculo"/>
                  <w:sz w:val="24"/>
                  <w:szCs w:val="24"/>
                </w:rPr>
                <w:t>http://wsqlrep01/Reportsmovil</w:t>
              </w:r>
            </w:hyperlink>
            <w:r w:rsidRPr="00CE1D9E">
              <w:rPr>
                <w:sz w:val="24"/>
                <w:szCs w:val="24"/>
              </w:rPr>
              <w:t xml:space="preserve">   </w:t>
            </w:r>
          </w:p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Reportes-pruebas: </w:t>
            </w:r>
            <w:hyperlink r:id="rId14" w:history="1">
              <w:r w:rsidRPr="00CE1D9E">
                <w:rPr>
                  <w:rStyle w:val="Hipervnculo"/>
                  <w:sz w:val="24"/>
                  <w:szCs w:val="24"/>
                </w:rPr>
                <w:t xml:space="preserve">http://wappsqlpru/Reports_TFS2014QA  </w:t>
              </w:r>
            </w:hyperlink>
          </w:p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Sitio TFS pruebas: </w:t>
            </w:r>
            <w:hyperlink r:id="rId15" w:history="1">
              <w:r w:rsidRPr="00CE1D9E">
                <w:rPr>
                  <w:rStyle w:val="Hipervnculo"/>
                  <w:sz w:val="24"/>
                  <w:szCs w:val="24"/>
                </w:rPr>
                <w:t>http://wappsertfs-pru:8080/tfs</w:t>
              </w:r>
            </w:hyperlink>
            <w:r w:rsidRPr="00CE1D9E">
              <w:rPr>
                <w:sz w:val="24"/>
                <w:szCs w:val="24"/>
              </w:rPr>
              <w:t xml:space="preserve"> </w:t>
            </w:r>
          </w:p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Servidor de ambiente de pruebas sitio TFS: </w:t>
            </w:r>
            <w:proofErr w:type="spellStart"/>
            <w:r w:rsidRPr="00CE1D9E">
              <w:rPr>
                <w:sz w:val="24"/>
                <w:szCs w:val="24"/>
              </w:rPr>
              <w:t>wappsertfs-pru</w:t>
            </w:r>
            <w:proofErr w:type="spellEnd"/>
            <w:r w:rsidRPr="00CE1D9E">
              <w:rPr>
                <w:sz w:val="24"/>
                <w:szCs w:val="24"/>
              </w:rPr>
              <w:t xml:space="preserve"> </w:t>
            </w:r>
          </w:p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>Servidor base de datos producción: WDATASERVER2012 – (WSQLNOD03) bases de datos</w:t>
            </w:r>
          </w:p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Servidor base de datos pruebas: WAPPSQLPRU </w:t>
            </w:r>
          </w:p>
          <w:p w:rsidR="00CE1D9E" w:rsidRPr="00CE1D9E" w:rsidRDefault="00CE1D9E" w:rsidP="00280DF6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Servidor de </w:t>
            </w:r>
            <w:proofErr w:type="spellStart"/>
            <w:r w:rsidRPr="00CE1D9E">
              <w:rPr>
                <w:sz w:val="24"/>
                <w:szCs w:val="24"/>
              </w:rPr>
              <w:t>Build</w:t>
            </w:r>
            <w:proofErr w:type="spellEnd"/>
            <w:r w:rsidRPr="00CE1D9E">
              <w:rPr>
                <w:sz w:val="24"/>
                <w:szCs w:val="24"/>
              </w:rPr>
              <w:t xml:space="preserve"> Server: 172.22.4.8 </w:t>
            </w:r>
          </w:p>
          <w:p w:rsidR="00CE1D9E" w:rsidRPr="00CE1D9E" w:rsidRDefault="00CE1D9E" w:rsidP="00280DF6">
            <w:pPr>
              <w:rPr>
                <w:sz w:val="24"/>
                <w:szCs w:val="24"/>
              </w:rPr>
            </w:pPr>
          </w:p>
          <w:p w:rsidR="00CE1D9E" w:rsidRDefault="00B84AF0" w:rsidP="00280D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Azure DevOps</w:t>
            </w:r>
            <w:r w:rsidR="00D91006">
              <w:rPr>
                <w:sz w:val="24"/>
                <w:szCs w:val="24"/>
              </w:rPr>
              <w:t>:</w:t>
            </w:r>
          </w:p>
          <w:p w:rsidR="00D91006" w:rsidRDefault="00D91006" w:rsidP="00D91006">
            <w:hyperlink r:id="rId16" w:history="1">
              <w:r>
                <w:rPr>
                  <w:rStyle w:val="Hipervnculo"/>
                </w:rPr>
                <w:t>https://dev.azure.com/InnovacionDigitalClaro/</w:t>
              </w:r>
            </w:hyperlink>
          </w:p>
          <w:p w:rsidR="00D91006" w:rsidRPr="00CE1D9E" w:rsidRDefault="00D91006" w:rsidP="00280DF6">
            <w:pPr>
              <w:rPr>
                <w:sz w:val="24"/>
                <w:szCs w:val="24"/>
              </w:rPr>
            </w:pPr>
            <w:bookmarkStart w:id="1" w:name="_GoBack"/>
            <w:bookmarkEnd w:id="1"/>
          </w:p>
          <w:p w:rsidR="00CE1D9E" w:rsidRPr="00CE1D9E" w:rsidRDefault="00CE1D9E" w:rsidP="00280DF6">
            <w:pPr>
              <w:rPr>
                <w:sz w:val="24"/>
                <w:szCs w:val="24"/>
              </w:rPr>
            </w:pPr>
          </w:p>
          <w:p w:rsidR="00CE1D9E" w:rsidRPr="00CE1D9E" w:rsidRDefault="00CE1D9E" w:rsidP="00280DF6">
            <w:pPr>
              <w:rPr>
                <w:sz w:val="24"/>
                <w:szCs w:val="24"/>
              </w:rPr>
            </w:pPr>
          </w:p>
          <w:p w:rsidR="00CE1D9E" w:rsidRPr="00CE1D9E" w:rsidRDefault="00CE1D9E" w:rsidP="00280DF6">
            <w:pPr>
              <w:rPr>
                <w:sz w:val="24"/>
                <w:szCs w:val="24"/>
              </w:rPr>
            </w:pPr>
          </w:p>
        </w:tc>
      </w:tr>
    </w:tbl>
    <w:p w:rsidR="00CE1D9E" w:rsidRPr="00CE1D9E" w:rsidRDefault="00CE1D9E">
      <w:pPr>
        <w:rPr>
          <w:sz w:val="24"/>
          <w:szCs w:val="24"/>
        </w:rPr>
      </w:pPr>
    </w:p>
    <w:p w:rsidR="00CE1D9E" w:rsidRPr="00CE1D9E" w:rsidRDefault="00CE1D9E">
      <w:pPr>
        <w:rPr>
          <w:sz w:val="24"/>
          <w:szCs w:val="24"/>
        </w:rPr>
      </w:pPr>
    </w:p>
    <w:p w:rsidR="00CE1D9E" w:rsidRPr="00CE1D9E" w:rsidRDefault="00CE1D9E">
      <w:pPr>
        <w:rPr>
          <w:sz w:val="24"/>
          <w:szCs w:val="24"/>
        </w:rPr>
      </w:pPr>
      <w:r w:rsidRPr="00CE1D9E">
        <w:rPr>
          <w:sz w:val="24"/>
          <w:szCs w:val="24"/>
        </w:rPr>
        <w:t xml:space="preserve">Inconvenientes </w:t>
      </w:r>
    </w:p>
    <w:p w:rsidR="00CE1D9E" w:rsidRPr="00CE1D9E" w:rsidRDefault="00CE1D9E">
      <w:pPr>
        <w:rPr>
          <w:sz w:val="24"/>
          <w:szCs w:val="24"/>
        </w:rPr>
      </w:pPr>
    </w:p>
    <w:tbl>
      <w:tblPr>
        <w:tblStyle w:val="Tablaconcuadrcula"/>
        <w:tblW w:w="0" w:type="auto"/>
        <w:shd w:val="clear" w:color="auto" w:fill="D9E2F3" w:themeFill="accent1" w:themeFillTint="33"/>
        <w:tblLayout w:type="fixed"/>
        <w:tblLook w:val="04A0" w:firstRow="1" w:lastRow="0" w:firstColumn="1" w:lastColumn="0" w:noHBand="0" w:noVBand="1"/>
      </w:tblPr>
      <w:tblGrid>
        <w:gridCol w:w="2830"/>
        <w:gridCol w:w="5998"/>
      </w:tblGrid>
      <w:tr w:rsidR="00CE1D9E" w:rsidRPr="00CE1D9E" w:rsidTr="00CE1D9E">
        <w:tc>
          <w:tcPr>
            <w:tcW w:w="2830" w:type="dxa"/>
            <w:shd w:val="clear" w:color="auto" w:fill="D9E2F3" w:themeFill="accent1" w:themeFillTint="33"/>
          </w:tcPr>
          <w:p w:rsidR="00CE1D9E" w:rsidRPr="00CE1D9E" w:rsidRDefault="00CE1D9E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 Acceso cuenta Administrador</w:t>
            </w:r>
          </w:p>
          <w:p w:rsidR="00CE1D9E" w:rsidRPr="00CE1D9E" w:rsidRDefault="00CE1D9E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>PYGISSET</w:t>
            </w:r>
          </w:p>
        </w:tc>
        <w:tc>
          <w:tcPr>
            <w:tcW w:w="5998" w:type="dxa"/>
            <w:shd w:val="clear" w:color="auto" w:fill="D9E2F3" w:themeFill="accent1" w:themeFillTint="33"/>
          </w:tcPr>
          <w:p w:rsidR="00CE1D9E" w:rsidRPr="00CE1D9E" w:rsidRDefault="00CE1D9E" w:rsidP="00CE1D9E">
            <w:pPr>
              <w:pStyle w:val="Prrafodelista"/>
              <w:rPr>
                <w:color w:val="000000" w:themeColor="text1"/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t xml:space="preserve">ingresar a : </w:t>
            </w:r>
            <w:hyperlink r:id="rId17" w:history="1">
              <w:r w:rsidRPr="00CE1D9E">
                <w:rPr>
                  <w:rStyle w:val="Hipervnculo"/>
                  <w:sz w:val="24"/>
                  <w:szCs w:val="24"/>
                </w:rPr>
                <w:t>https://hades.claro.com.co:14001/identity/faces/signin?_afrLoop=620403941915933&amp;_afrWindowMode=0&amp;_adf.ctrl-state=ym485eqin_4</w:t>
              </w:r>
            </w:hyperlink>
            <w:r w:rsidRPr="00CE1D9E">
              <w:rPr>
                <w:sz w:val="24"/>
                <w:szCs w:val="24"/>
              </w:rPr>
              <w:t xml:space="preserve">  digitar en minúscula usuario y </w:t>
            </w:r>
            <w:proofErr w:type="spellStart"/>
            <w:r w:rsidRPr="00CE1D9E">
              <w:rPr>
                <w:sz w:val="24"/>
                <w:szCs w:val="24"/>
              </w:rPr>
              <w:t>password</w:t>
            </w:r>
            <w:proofErr w:type="spellEnd"/>
            <w:r w:rsidRPr="00CE1D9E">
              <w:rPr>
                <w:sz w:val="24"/>
                <w:szCs w:val="24"/>
              </w:rPr>
              <w:t xml:space="preserve">  de la VPN y buscar la opción para cambio de contraseña.</w:t>
            </w:r>
            <w:r w:rsidRPr="00CE1D9E">
              <w:rPr>
                <w:color w:val="FF0000"/>
                <w:sz w:val="24"/>
                <w:szCs w:val="24"/>
              </w:rPr>
              <w:t xml:space="preserve"> </w:t>
            </w:r>
            <w:r w:rsidRPr="00CE1D9E">
              <w:rPr>
                <w:color w:val="000000" w:themeColor="text1"/>
                <w:sz w:val="24"/>
                <w:szCs w:val="24"/>
              </w:rPr>
              <w:t xml:space="preserve">Las preguntas de seguridad de la página 6 del documento para actualizar contraseña: Llamado Histórico de </w:t>
            </w:r>
            <w:proofErr w:type="spellStart"/>
            <w:r w:rsidRPr="00CE1D9E">
              <w:rPr>
                <w:color w:val="000000" w:themeColor="text1"/>
                <w:sz w:val="24"/>
                <w:szCs w:val="24"/>
              </w:rPr>
              <w:t>Pygisset</w:t>
            </w:r>
            <w:proofErr w:type="spellEnd"/>
          </w:p>
          <w:p w:rsidR="00CE1D9E" w:rsidRPr="00CE1D9E" w:rsidRDefault="00CE1D9E" w:rsidP="00CE1D9E">
            <w:pPr>
              <w:pStyle w:val="Prrafodelista"/>
              <w:rPr>
                <w:color w:val="FF0000"/>
                <w:sz w:val="24"/>
                <w:szCs w:val="24"/>
              </w:rPr>
            </w:pPr>
          </w:p>
          <w:bookmarkStart w:id="2" w:name="_MON_1619522617"/>
          <w:bookmarkEnd w:id="2"/>
          <w:p w:rsidR="00CE1D9E" w:rsidRPr="00CE1D9E" w:rsidRDefault="00CE1D9E">
            <w:pPr>
              <w:rPr>
                <w:sz w:val="24"/>
                <w:szCs w:val="24"/>
              </w:rPr>
            </w:pPr>
            <w:r w:rsidRPr="00CE1D9E">
              <w:rPr>
                <w:sz w:val="24"/>
                <w:szCs w:val="24"/>
              </w:rPr>
              <w:object w:dxaOrig="1534" w:dyaOrig="997">
                <v:shape id="_x0000_i1027" type="#_x0000_t75" style="width:76.5pt;height:49.5pt" o:ole="">
                  <v:imagedata r:id="rId18" o:title=""/>
                </v:shape>
                <o:OLEObject Type="Embed" ProgID="Word.Document.12" ShapeID="_x0000_i1027" DrawAspect="Icon" ObjectID="_1626163807" r:id="rId19">
                  <o:FieldCodes>\s</o:FieldCodes>
                </o:OLEObject>
              </w:object>
            </w:r>
          </w:p>
        </w:tc>
      </w:tr>
    </w:tbl>
    <w:p w:rsidR="00CE1D9E" w:rsidRPr="00CE1D9E" w:rsidRDefault="00CE1D9E">
      <w:pPr>
        <w:rPr>
          <w:sz w:val="24"/>
          <w:szCs w:val="24"/>
        </w:rPr>
      </w:pPr>
    </w:p>
    <w:p w:rsidR="00E26F72" w:rsidRPr="00E26F72" w:rsidRDefault="00E26F72" w:rsidP="00E26F72">
      <w:pPr>
        <w:jc w:val="center"/>
        <w:rPr>
          <w:b/>
          <w:sz w:val="24"/>
          <w:u w:val="single"/>
        </w:rPr>
      </w:pPr>
    </w:p>
    <w:p w:rsidR="00E75AC0" w:rsidRPr="00E26F72" w:rsidRDefault="00E75AC0" w:rsidP="00E26F72">
      <w:pPr>
        <w:jc w:val="center"/>
        <w:rPr>
          <w:b/>
          <w:sz w:val="32"/>
          <w:u w:val="single"/>
        </w:rPr>
      </w:pPr>
      <w:r w:rsidRPr="00E26F72">
        <w:rPr>
          <w:b/>
          <w:sz w:val="32"/>
          <w:u w:val="single"/>
        </w:rPr>
        <w:t>Anexos</w:t>
      </w:r>
    </w:p>
    <w:p w:rsidR="00CD3BAF" w:rsidRPr="00CE1D9E" w:rsidRDefault="00CD3BAF" w:rsidP="00A93684">
      <w:pPr>
        <w:pStyle w:val="Prrafodelista"/>
        <w:rPr>
          <w:sz w:val="24"/>
          <w:szCs w:val="24"/>
        </w:rPr>
      </w:pPr>
      <w:r w:rsidRPr="00CE1D9E">
        <w:rPr>
          <w:sz w:val="24"/>
          <w:szCs w:val="24"/>
        </w:rPr>
        <w:t xml:space="preserve">Documento MYIT creación de casos </w:t>
      </w:r>
    </w:p>
    <w:p w:rsidR="00317924" w:rsidRDefault="00317924" w:rsidP="00317924">
      <w:pPr>
        <w:pStyle w:val="Prrafodelista"/>
      </w:pPr>
    </w:p>
    <w:bookmarkStart w:id="3" w:name="_MON_1619612517"/>
    <w:bookmarkEnd w:id="3"/>
    <w:p w:rsidR="00317924" w:rsidRDefault="00CE1D9E" w:rsidP="00317924">
      <w:pPr>
        <w:pStyle w:val="Prrafodelista"/>
      </w:pPr>
      <w:r>
        <w:object w:dxaOrig="1534" w:dyaOrig="997">
          <v:shape id="_x0000_i1028" type="#_x0000_t75" style="width:76.5pt;height:49.5pt" o:ole="">
            <v:imagedata r:id="rId20" o:title=""/>
          </v:shape>
          <o:OLEObject Type="Embed" ProgID="Word.Document.12" ShapeID="_x0000_i1028" DrawAspect="Icon" ObjectID="_1626163808" r:id="rId21">
            <o:FieldCodes>\s</o:FieldCodes>
          </o:OLEObject>
        </w:object>
      </w:r>
    </w:p>
    <w:p w:rsidR="00E75AC0" w:rsidRDefault="00E75AC0" w:rsidP="00E75AC0">
      <w:pPr>
        <w:ind w:left="360"/>
      </w:pPr>
    </w:p>
    <w:p w:rsidR="00E75AC0" w:rsidRDefault="00E75AC0" w:rsidP="00E75AC0">
      <w:pPr>
        <w:pStyle w:val="Prrafodelista"/>
      </w:pPr>
    </w:p>
    <w:p w:rsidR="00262D17" w:rsidRDefault="00262D17" w:rsidP="00CC23E4"/>
    <w:p w:rsidR="00412241" w:rsidRDefault="00412241" w:rsidP="00146662">
      <w:pPr>
        <w:pStyle w:val="Prrafodelista"/>
      </w:pPr>
    </w:p>
    <w:p w:rsidR="00146662" w:rsidRDefault="00146662" w:rsidP="00146662">
      <w:pPr>
        <w:pStyle w:val="Prrafodelista"/>
      </w:pPr>
    </w:p>
    <w:sectPr w:rsidR="00146662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7742" w:rsidRDefault="005A7742" w:rsidP="00E903FE">
      <w:pPr>
        <w:spacing w:after="0" w:line="240" w:lineRule="auto"/>
      </w:pPr>
      <w:r>
        <w:separator/>
      </w:r>
    </w:p>
  </w:endnote>
  <w:endnote w:type="continuationSeparator" w:id="0">
    <w:p w:rsidR="005A7742" w:rsidRDefault="005A7742" w:rsidP="00E90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7742" w:rsidRDefault="005A7742" w:rsidP="00E903FE">
      <w:pPr>
        <w:spacing w:after="0" w:line="240" w:lineRule="auto"/>
      </w:pPr>
      <w:r>
        <w:separator/>
      </w:r>
    </w:p>
  </w:footnote>
  <w:footnote w:type="continuationSeparator" w:id="0">
    <w:p w:rsidR="005A7742" w:rsidRDefault="005A7742" w:rsidP="00E90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03FE" w:rsidRPr="00E903FE" w:rsidRDefault="00E903FE" w:rsidP="00E903FE">
    <w:pPr>
      <w:pStyle w:val="Encabezado"/>
    </w:pPr>
    <w:r>
      <w:rPr>
        <w:noProof/>
        <w:lang w:eastAsia="es-CO"/>
      </w:rPr>
      <w:drawing>
        <wp:inline distT="0" distB="0" distL="0" distR="0" wp14:anchorId="4F96836A" wp14:editId="5C3C4928">
          <wp:extent cx="1091284" cy="354965"/>
          <wp:effectExtent l="0" t="0" r="0" b="635"/>
          <wp:docPr id="53" name="Picture 2" descr="/Users/fedex/Downloads/0413 Lagash_Manual_piezas_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fedex/Downloads/0413 Lagash_Manual_piezas_0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1322" t="37778" r="31945" b="40981"/>
                  <a:stretch/>
                </pic:blipFill>
                <pic:spPr bwMode="auto">
                  <a:xfrm>
                    <a:off x="0" y="0"/>
                    <a:ext cx="1091284" cy="3549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A1ABA"/>
    <w:multiLevelType w:val="hybridMultilevel"/>
    <w:tmpl w:val="8DC2C36A"/>
    <w:lvl w:ilvl="0" w:tplc="996E9A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44094F"/>
    <w:multiLevelType w:val="hybridMultilevel"/>
    <w:tmpl w:val="B7FCF3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23F9A"/>
    <w:multiLevelType w:val="hybridMultilevel"/>
    <w:tmpl w:val="5052BA90"/>
    <w:lvl w:ilvl="0" w:tplc="E842BCA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824D8"/>
    <w:multiLevelType w:val="hybridMultilevel"/>
    <w:tmpl w:val="B4EA25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662"/>
    <w:rsid w:val="000D4A90"/>
    <w:rsid w:val="001067A1"/>
    <w:rsid w:val="00123BD2"/>
    <w:rsid w:val="00146662"/>
    <w:rsid w:val="00262D17"/>
    <w:rsid w:val="00317924"/>
    <w:rsid w:val="003823C0"/>
    <w:rsid w:val="00412241"/>
    <w:rsid w:val="004131F4"/>
    <w:rsid w:val="005A7742"/>
    <w:rsid w:val="005E19DC"/>
    <w:rsid w:val="006528E8"/>
    <w:rsid w:val="00676B66"/>
    <w:rsid w:val="006A43D0"/>
    <w:rsid w:val="00700A26"/>
    <w:rsid w:val="00752DA9"/>
    <w:rsid w:val="00883FA2"/>
    <w:rsid w:val="008C598E"/>
    <w:rsid w:val="009D530B"/>
    <w:rsid w:val="00A93684"/>
    <w:rsid w:val="00B465EA"/>
    <w:rsid w:val="00B84AF0"/>
    <w:rsid w:val="00C3555D"/>
    <w:rsid w:val="00CC23E4"/>
    <w:rsid w:val="00CD3BAF"/>
    <w:rsid w:val="00CE1D9E"/>
    <w:rsid w:val="00D321C4"/>
    <w:rsid w:val="00D329A3"/>
    <w:rsid w:val="00D91006"/>
    <w:rsid w:val="00DD34EE"/>
    <w:rsid w:val="00E26F72"/>
    <w:rsid w:val="00E75AC0"/>
    <w:rsid w:val="00E9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1121C"/>
  <w15:chartTrackingRefBased/>
  <w15:docId w15:val="{1FDE486D-3272-4A6E-A9EE-B9AA7AEC2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666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1224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131F4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903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03FE"/>
  </w:style>
  <w:style w:type="paragraph" w:styleId="Piedepgina">
    <w:name w:val="footer"/>
    <w:basedOn w:val="Normal"/>
    <w:link w:val="PiedepginaCar"/>
    <w:uiPriority w:val="99"/>
    <w:unhideWhenUsed/>
    <w:rsid w:val="00E903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3FE"/>
  </w:style>
  <w:style w:type="table" w:styleId="Tablaconcuadrcula">
    <w:name w:val="Table Grid"/>
    <w:basedOn w:val="Tablanormal"/>
    <w:uiPriority w:val="39"/>
    <w:rsid w:val="00CE1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4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wsqlrep01/Reportsmovil" TargetMode="External"/><Relationship Id="rId18" Type="http://schemas.openxmlformats.org/officeDocument/2006/relationships/image" Target="media/image3.emf"/><Relationship Id="rId3" Type="http://schemas.openxmlformats.org/officeDocument/2006/relationships/settings" Target="settings.xml"/><Relationship Id="rId21" Type="http://schemas.openxmlformats.org/officeDocument/2006/relationships/package" Target="embeddings/Microsoft_Word_Document1.docx"/><Relationship Id="rId7" Type="http://schemas.openxmlformats.org/officeDocument/2006/relationships/image" Target="media/image1.emf"/><Relationship Id="rId12" Type="http://schemas.openxmlformats.org/officeDocument/2006/relationships/hyperlink" Target="http://portaltfs/ddspro/" TargetMode="External"/><Relationship Id="rId17" Type="http://schemas.openxmlformats.org/officeDocument/2006/relationships/hyperlink" Target="https://hades.claro.com.co:14001/identity/faces/signin?_afrLoop=620403941915933&amp;_afrWindowMode=0&amp;_adf.ctrl-state=ym485eqin_4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azure.com/InnovacionDigitalClaro/" TargetMode="External"/><Relationship Id="rId20" Type="http://schemas.openxmlformats.org/officeDocument/2006/relationships/image" Target="media/image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72.22.87.86:8080/tfs/DDSPro/_projects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appsertfs-pru:8080/tfs" TargetMode="External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package" Target="embeddings/Microsoft_Word_Document.doc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://wappsqlpru/Reports_TFS2014QA%20%20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295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Infante</dc:creator>
  <cp:keywords/>
  <dc:description/>
  <cp:lastModifiedBy>usuario</cp:lastModifiedBy>
  <cp:revision>3</cp:revision>
  <dcterms:created xsi:type="dcterms:W3CDTF">2019-06-21T20:41:00Z</dcterms:created>
  <dcterms:modified xsi:type="dcterms:W3CDTF">2019-08-01T16:24:00Z</dcterms:modified>
</cp:coreProperties>
</file>