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47C1" w:rsidRPr="00400EEF" w:rsidRDefault="00400EEF" w:rsidP="00400EEF">
      <w:pPr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00EEF">
        <w:rPr>
          <w:rFonts w:ascii="Arial" w:hAnsi="Arial" w:cs="Arial"/>
          <w:b/>
          <w:bCs/>
          <w:color w:val="000000"/>
          <w:sz w:val="24"/>
          <w:szCs w:val="24"/>
        </w:rPr>
        <w:t>Documento inicial del problema</w:t>
      </w:r>
    </w:p>
    <w:p w:rsidR="00400EEF" w:rsidRPr="00400EEF" w:rsidRDefault="00400EEF" w:rsidP="00400EEF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lang w:eastAsia="es-PE"/>
        </w:rPr>
      </w:pPr>
      <w:r w:rsidRPr="00400EEF">
        <w:rPr>
          <w:rFonts w:ascii="Arial" w:eastAsia="Times New Roman" w:hAnsi="Arial" w:cs="Arial"/>
          <w:b/>
          <w:bCs/>
          <w:color w:val="000000"/>
          <w:lang w:eastAsia="es-PE"/>
        </w:rPr>
        <w:t>1. Descripción del problema</w:t>
      </w:r>
      <w:bookmarkStart w:id="0" w:name="_GoBack"/>
      <w:bookmarkEnd w:id="0"/>
    </w:p>
    <w:p w:rsidR="00400EEF" w:rsidRPr="00400EEF" w:rsidRDefault="00400EEF" w:rsidP="00400E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lang w:eastAsia="es-PE"/>
        </w:rPr>
      </w:pPr>
      <w:r w:rsidRPr="00400EEF">
        <w:rPr>
          <w:rFonts w:ascii="Arial" w:eastAsia="Times New Roman" w:hAnsi="Arial" w:cs="Arial"/>
          <w:color w:val="000000"/>
          <w:lang w:eastAsia="es-PE"/>
        </w:rPr>
        <w:t>Las universidades con currículo flexible presentan dificultades al momento de generar horarios académicos, debido a la alta variabilidad en la matrícula, la disponibilidad limitada de recursos y la existencia de múltiples restricciones que deben cumplirse simultáneamente.</w:t>
      </w:r>
    </w:p>
    <w:p w:rsidR="00400EEF" w:rsidRPr="00400EEF" w:rsidRDefault="00400EEF" w:rsidP="00400E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lang w:eastAsia="es-PE"/>
        </w:rPr>
      </w:pPr>
      <w:r w:rsidRPr="00400EEF">
        <w:rPr>
          <w:rFonts w:ascii="Arial" w:eastAsia="Times New Roman" w:hAnsi="Arial" w:cs="Arial"/>
          <w:color w:val="000000"/>
          <w:lang w:eastAsia="es-PE"/>
        </w:rPr>
        <w:t>Esto genera conflictos como cruces de horarios, uso ineficiente de aulas y dificultades para que los estudiantes lleven sus cursos correctamente.</w:t>
      </w:r>
    </w:p>
    <w:p w:rsidR="00400EEF" w:rsidRPr="00400EEF" w:rsidRDefault="00400EEF" w:rsidP="00400EEF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lang w:eastAsia="es-PE"/>
        </w:rPr>
      </w:pPr>
      <w:r w:rsidRPr="00400EEF">
        <w:rPr>
          <w:rFonts w:ascii="Arial" w:eastAsia="Times New Roman" w:hAnsi="Arial" w:cs="Arial"/>
          <w:b/>
          <w:bCs/>
          <w:color w:val="1F2328"/>
          <w:shd w:val="clear" w:color="auto" w:fill="FFFFFF"/>
          <w:lang w:eastAsia="es-PE"/>
        </w:rPr>
        <w:t>2. Problema central</w:t>
      </w:r>
    </w:p>
    <w:p w:rsidR="00400EEF" w:rsidRPr="00400EEF" w:rsidRDefault="00400EEF" w:rsidP="00400E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La dificultad para generar horarios académicos óptimos que satisfagan todas las restricciones académicas, operativas y de disponibilidad de recursos, sin generar conflictos.</w:t>
      </w:r>
    </w:p>
    <w:p w:rsidR="00400EEF" w:rsidRPr="00400EEF" w:rsidRDefault="00400EEF" w:rsidP="00400EEF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lang w:eastAsia="es-PE"/>
        </w:rPr>
      </w:pPr>
      <w:r w:rsidRPr="00400EEF">
        <w:rPr>
          <w:rFonts w:ascii="Arial" w:eastAsia="Times New Roman" w:hAnsi="Arial" w:cs="Arial"/>
          <w:b/>
          <w:bCs/>
          <w:color w:val="1F2328"/>
          <w:shd w:val="clear" w:color="auto" w:fill="FFFFFF"/>
          <w:lang w:eastAsia="es-PE"/>
        </w:rPr>
        <w:t>3. Variables del problema</w:t>
      </w:r>
    </w:p>
    <w:p w:rsidR="00400EEF" w:rsidRPr="00400EEF" w:rsidRDefault="00400EEF" w:rsidP="00400EEF">
      <w:pPr>
        <w:numPr>
          <w:ilvl w:val="0"/>
          <w:numId w:val="1"/>
        </w:numPr>
        <w:spacing w:before="240" w:after="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Cursos (créditos, horarios, prerrequisitos)</w:t>
      </w:r>
    </w:p>
    <w:p w:rsidR="00400EEF" w:rsidRPr="00400EEF" w:rsidRDefault="00400EEF" w:rsidP="00400EEF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Docentes (disponibilidad, especialidad)</w:t>
      </w:r>
    </w:p>
    <w:p w:rsidR="00400EEF" w:rsidRPr="00400EEF" w:rsidRDefault="00400EEF" w:rsidP="00400EEF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Estudiantes (matrícula, cursos elegidos)</w:t>
      </w:r>
    </w:p>
    <w:p w:rsidR="00400EEF" w:rsidRPr="00400EEF" w:rsidRDefault="00400EEF" w:rsidP="00400EEF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Aulas (capacidad, tipo)</w:t>
      </w:r>
    </w:p>
    <w:p w:rsidR="00400EEF" w:rsidRPr="00400EEF" w:rsidRDefault="00400EEF" w:rsidP="00400EEF">
      <w:pPr>
        <w:numPr>
          <w:ilvl w:val="0"/>
          <w:numId w:val="1"/>
        </w:numPr>
        <w:spacing w:after="24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Horarios (bloques de tiempo disponibles)</w:t>
      </w:r>
    </w:p>
    <w:p w:rsidR="00400EEF" w:rsidRPr="00400EEF" w:rsidRDefault="00400EEF" w:rsidP="00400EEF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lang w:eastAsia="es-PE"/>
        </w:rPr>
      </w:pPr>
      <w:r w:rsidRPr="00400EEF">
        <w:rPr>
          <w:rFonts w:ascii="Arial" w:eastAsia="Times New Roman" w:hAnsi="Arial" w:cs="Arial"/>
          <w:b/>
          <w:bCs/>
          <w:color w:val="1F2328"/>
          <w:shd w:val="clear" w:color="auto" w:fill="FFFFFF"/>
          <w:lang w:eastAsia="es-PE"/>
        </w:rPr>
        <w:t xml:space="preserve">4. </w:t>
      </w:r>
      <w:proofErr w:type="spellStart"/>
      <w:r w:rsidRPr="00400EEF">
        <w:rPr>
          <w:rFonts w:ascii="Arial" w:eastAsia="Times New Roman" w:hAnsi="Arial" w:cs="Arial"/>
          <w:b/>
          <w:bCs/>
          <w:color w:val="1F2328"/>
          <w:shd w:val="clear" w:color="auto" w:fill="FFFFFF"/>
          <w:lang w:eastAsia="es-PE"/>
        </w:rPr>
        <w:t>Stakeholders</w:t>
      </w:r>
      <w:proofErr w:type="spellEnd"/>
      <w:r w:rsidRPr="00400EEF">
        <w:rPr>
          <w:rFonts w:ascii="Arial" w:eastAsia="Times New Roman" w:hAnsi="Arial" w:cs="Arial"/>
          <w:b/>
          <w:bCs/>
          <w:color w:val="1F2328"/>
          <w:shd w:val="clear" w:color="auto" w:fill="FFFFFF"/>
          <w:lang w:eastAsia="es-PE"/>
        </w:rPr>
        <w:t xml:space="preserve"> (actores)</w:t>
      </w:r>
    </w:p>
    <w:p w:rsidR="00400EEF" w:rsidRPr="00400EEF" w:rsidRDefault="00400EEF" w:rsidP="00400EEF">
      <w:pPr>
        <w:numPr>
          <w:ilvl w:val="0"/>
          <w:numId w:val="2"/>
        </w:numPr>
        <w:spacing w:before="240" w:after="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Estudiantes (Requieren horarios sin cruces y acorde a sus necesidades.)</w:t>
      </w:r>
    </w:p>
    <w:p w:rsidR="00400EEF" w:rsidRPr="00400EEF" w:rsidRDefault="00400EEF" w:rsidP="00400EEF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Docentes (Necesitan horarios compatibles con su disponibilidad.)</w:t>
      </w:r>
    </w:p>
    <w:p w:rsidR="00400EEF" w:rsidRPr="00400EEF" w:rsidRDefault="00400EEF" w:rsidP="00400EEF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Coordinadores académicos (Supervisan la planificación.)</w:t>
      </w:r>
    </w:p>
    <w:p w:rsidR="00400EEF" w:rsidRPr="00400EEF" w:rsidRDefault="00400EEF" w:rsidP="00400EEF">
      <w:pPr>
        <w:numPr>
          <w:ilvl w:val="0"/>
          <w:numId w:val="2"/>
        </w:numPr>
        <w:spacing w:after="24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Administradores (Gestionan recursos e información.)</w:t>
      </w:r>
    </w:p>
    <w:p w:rsidR="00400EEF" w:rsidRPr="00400EEF" w:rsidRDefault="00400EEF" w:rsidP="00400EEF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lang w:eastAsia="es-PE"/>
        </w:rPr>
      </w:pPr>
      <w:r w:rsidRPr="00400EEF">
        <w:rPr>
          <w:rFonts w:ascii="Arial" w:eastAsia="Times New Roman" w:hAnsi="Arial" w:cs="Arial"/>
          <w:b/>
          <w:bCs/>
          <w:color w:val="1F2328"/>
          <w:shd w:val="clear" w:color="auto" w:fill="FFFFFF"/>
          <w:lang w:eastAsia="es-PE"/>
        </w:rPr>
        <w:t>5. Restricciones identificadas</w:t>
      </w:r>
    </w:p>
    <w:p w:rsidR="00400EEF" w:rsidRPr="00400EEF" w:rsidRDefault="00400EEF" w:rsidP="00400EEF">
      <w:pPr>
        <w:numPr>
          <w:ilvl w:val="0"/>
          <w:numId w:val="3"/>
        </w:numPr>
        <w:spacing w:before="240" w:after="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Prerrequisitos entre cursos</w:t>
      </w:r>
    </w:p>
    <w:p w:rsidR="00400EEF" w:rsidRPr="00400EEF" w:rsidRDefault="00400EEF" w:rsidP="00400EEF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Límite de créditos por estudiante (20–22)</w:t>
      </w:r>
    </w:p>
    <w:p w:rsidR="00400EEF" w:rsidRPr="00400EEF" w:rsidRDefault="00400EEF" w:rsidP="00400EEF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Disponibilidad de docentes</w:t>
      </w:r>
    </w:p>
    <w:p w:rsidR="00400EEF" w:rsidRPr="00400EEF" w:rsidRDefault="00400EEF" w:rsidP="00400EEF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Disponibilidad de estudiantes</w:t>
      </w:r>
    </w:p>
    <w:p w:rsidR="00400EEF" w:rsidRPr="00400EEF" w:rsidRDefault="00400EEF" w:rsidP="00400EEF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Disponibilidad de aulas</w:t>
      </w:r>
    </w:p>
    <w:p w:rsidR="00400EEF" w:rsidRPr="00400EEF" w:rsidRDefault="00400EEF" w:rsidP="00400EEF">
      <w:pPr>
        <w:numPr>
          <w:ilvl w:val="0"/>
          <w:numId w:val="3"/>
        </w:numPr>
        <w:spacing w:after="24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No cruce de horarios</w:t>
      </w:r>
    </w:p>
    <w:p w:rsidR="00400EEF" w:rsidRPr="00400EEF" w:rsidRDefault="00400EEF" w:rsidP="00400EEF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lang w:eastAsia="es-PE"/>
        </w:rPr>
      </w:pPr>
      <w:r w:rsidRPr="00400EEF">
        <w:rPr>
          <w:rFonts w:ascii="Arial" w:eastAsia="Times New Roman" w:hAnsi="Arial" w:cs="Arial"/>
          <w:b/>
          <w:bCs/>
          <w:color w:val="1F2328"/>
          <w:shd w:val="clear" w:color="auto" w:fill="FFFFFF"/>
          <w:lang w:eastAsia="es-PE"/>
        </w:rPr>
        <w:t>6. Ambigüedades del problema</w:t>
      </w:r>
    </w:p>
    <w:p w:rsidR="00400EEF" w:rsidRPr="00400EEF" w:rsidRDefault="00400EEF" w:rsidP="00400EEF">
      <w:pPr>
        <w:numPr>
          <w:ilvl w:val="0"/>
          <w:numId w:val="4"/>
        </w:numPr>
        <w:spacing w:before="240" w:after="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No se especifica cómo priorizar restricciones</w:t>
      </w:r>
    </w:p>
    <w:p w:rsidR="00400EEF" w:rsidRPr="00400EEF" w:rsidRDefault="00400EEF" w:rsidP="00400EEF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No está claro si todas las restricciones tienen el mismo peso</w:t>
      </w:r>
    </w:p>
    <w:p w:rsidR="00400EEF" w:rsidRPr="00400EEF" w:rsidRDefault="00400EEF" w:rsidP="00400EEF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No se define qué significa exactamente “horario óptimo”</w:t>
      </w:r>
    </w:p>
    <w:p w:rsidR="00400EEF" w:rsidRPr="00400EEF" w:rsidRDefault="00400EEF" w:rsidP="00400EEF">
      <w:pPr>
        <w:numPr>
          <w:ilvl w:val="0"/>
          <w:numId w:val="4"/>
        </w:numPr>
        <w:spacing w:after="24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No se indica cómo manejar conflictos entre estudiantes y docentes</w:t>
      </w:r>
    </w:p>
    <w:p w:rsidR="00400EEF" w:rsidRPr="00400EEF" w:rsidRDefault="00400EEF" w:rsidP="00400EEF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lang w:eastAsia="es-PE"/>
        </w:rPr>
      </w:pPr>
      <w:r w:rsidRPr="00400EEF">
        <w:rPr>
          <w:rFonts w:ascii="Arial" w:eastAsia="Times New Roman" w:hAnsi="Arial" w:cs="Arial"/>
          <w:b/>
          <w:bCs/>
          <w:color w:val="1F2328"/>
          <w:shd w:val="clear" w:color="auto" w:fill="FFFFFF"/>
          <w:lang w:eastAsia="es-PE"/>
        </w:rPr>
        <w:t>7. Supuestos iniciales</w:t>
      </w:r>
    </w:p>
    <w:p w:rsidR="00400EEF" w:rsidRPr="00400EEF" w:rsidRDefault="00400EEF" w:rsidP="00400EEF">
      <w:pPr>
        <w:numPr>
          <w:ilvl w:val="0"/>
          <w:numId w:val="5"/>
        </w:numPr>
        <w:spacing w:before="240" w:after="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Todos los datos (docentes, cursos, aulas) están disponibles</w:t>
      </w:r>
    </w:p>
    <w:p w:rsidR="00400EEF" w:rsidRPr="00400EEF" w:rsidRDefault="00400EEF" w:rsidP="00400EEF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lastRenderedPageBreak/>
        <w:t>Los estudiantes cumplen prerrequisitos antes de matricularse</w:t>
      </w:r>
    </w:p>
    <w:p w:rsidR="00400EEF" w:rsidRPr="00400EEF" w:rsidRDefault="00400EEF" w:rsidP="00400EEF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Las aulas tienen capacidad suficiente</w:t>
      </w:r>
    </w:p>
    <w:p w:rsidR="00400EEF" w:rsidRPr="00400EEF" w:rsidRDefault="00400EEF" w:rsidP="00400EEF">
      <w:pPr>
        <w:numPr>
          <w:ilvl w:val="0"/>
          <w:numId w:val="5"/>
        </w:numPr>
        <w:spacing w:after="24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Las restricciones más importantes son las académicas</w:t>
      </w:r>
    </w:p>
    <w:p w:rsidR="00400EEF" w:rsidRPr="00400EEF" w:rsidRDefault="00400EEF" w:rsidP="00400EEF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lang w:eastAsia="es-PE"/>
        </w:rPr>
      </w:pPr>
      <w:r w:rsidRPr="00400EEF">
        <w:rPr>
          <w:rFonts w:ascii="Arial" w:eastAsia="Times New Roman" w:hAnsi="Arial" w:cs="Arial"/>
          <w:b/>
          <w:bCs/>
          <w:color w:val="1F2328"/>
          <w:shd w:val="clear" w:color="auto" w:fill="FFFFFF"/>
          <w:lang w:eastAsia="es-PE"/>
        </w:rPr>
        <w:t>8. Naturaleza del problema</w:t>
      </w:r>
    </w:p>
    <w:p w:rsidR="00400EEF" w:rsidRPr="00400EEF" w:rsidRDefault="00400EEF" w:rsidP="00400E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Este es un problema complejo porque:</w:t>
      </w:r>
    </w:p>
    <w:p w:rsidR="00400EEF" w:rsidRPr="00400EEF" w:rsidRDefault="00400EEF" w:rsidP="00400EEF">
      <w:pPr>
        <w:numPr>
          <w:ilvl w:val="0"/>
          <w:numId w:val="6"/>
        </w:numPr>
        <w:spacing w:before="240" w:after="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Tiene muchas variables relacionadas entre sí</w:t>
      </w:r>
    </w:p>
    <w:p w:rsidR="00400EEF" w:rsidRPr="00400EEF" w:rsidRDefault="00400EEF" w:rsidP="00400EEF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No hay una única solución correcta</w:t>
      </w:r>
    </w:p>
    <w:p w:rsidR="00400EEF" w:rsidRPr="00400EEF" w:rsidRDefault="00400EEF" w:rsidP="00400EEF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Requiere optimización</w:t>
      </w:r>
    </w:p>
    <w:p w:rsidR="00400EEF" w:rsidRPr="00400EEF" w:rsidRDefault="00400EEF" w:rsidP="00400EEF">
      <w:pPr>
        <w:numPr>
          <w:ilvl w:val="0"/>
          <w:numId w:val="6"/>
        </w:numPr>
        <w:spacing w:after="240" w:line="240" w:lineRule="auto"/>
        <w:jc w:val="both"/>
        <w:textAlignment w:val="baseline"/>
        <w:rPr>
          <w:rFonts w:ascii="Arial" w:eastAsia="Times New Roman" w:hAnsi="Arial" w:cs="Arial"/>
          <w:color w:val="1F2328"/>
          <w:lang w:eastAsia="es-PE"/>
        </w:rPr>
      </w:pPr>
      <w:r w:rsidRPr="00400EEF">
        <w:rPr>
          <w:rFonts w:ascii="Arial" w:eastAsia="Times New Roman" w:hAnsi="Arial" w:cs="Arial"/>
          <w:color w:val="1F2328"/>
          <w:shd w:val="clear" w:color="auto" w:fill="FFFFFF"/>
          <w:lang w:eastAsia="es-PE"/>
        </w:rPr>
        <w:t>Cambia constantemente</w:t>
      </w:r>
    </w:p>
    <w:p w:rsidR="00400EEF" w:rsidRPr="00400EEF" w:rsidRDefault="00400EEF" w:rsidP="00400EEF"/>
    <w:sectPr w:rsidR="00400EEF" w:rsidRPr="00400E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45A19"/>
    <w:multiLevelType w:val="multilevel"/>
    <w:tmpl w:val="7084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84E4B"/>
    <w:multiLevelType w:val="multilevel"/>
    <w:tmpl w:val="B790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22EF2"/>
    <w:multiLevelType w:val="multilevel"/>
    <w:tmpl w:val="68E8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97D77"/>
    <w:multiLevelType w:val="multilevel"/>
    <w:tmpl w:val="2A12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95F65"/>
    <w:multiLevelType w:val="multilevel"/>
    <w:tmpl w:val="C944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F6567"/>
    <w:multiLevelType w:val="multilevel"/>
    <w:tmpl w:val="F7F6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EF"/>
    <w:rsid w:val="001B47C1"/>
    <w:rsid w:val="0040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53F5E8"/>
  <w15:chartTrackingRefBased/>
  <w15:docId w15:val="{17ECDEFE-6734-4120-9CAA-7BB6CC7F1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00E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00EEF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400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16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314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HUANCAYO</dc:creator>
  <cp:keywords/>
  <dc:description/>
  <cp:lastModifiedBy>ESTUDIANTE HUANCAYO</cp:lastModifiedBy>
  <cp:revision>1</cp:revision>
  <dcterms:created xsi:type="dcterms:W3CDTF">2026-03-26T21:50:00Z</dcterms:created>
  <dcterms:modified xsi:type="dcterms:W3CDTF">2026-03-26T21:53:00Z</dcterms:modified>
</cp:coreProperties>
</file>