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44CDC" w:rsidRDefault="00044CDC" w:rsidP="00044CDC">
      <w:pPr>
        <w:spacing w:after="220" w:line="240" w:lineRule="auto"/>
        <w:rPr>
          <w:rFonts w:ascii="Arial" w:eastAsia="Times New Roman" w:hAnsi="Arial" w:cs="Arial"/>
          <w:b/>
          <w:bCs/>
          <w:color w:val="000000"/>
          <w:lang w:val="en-CA" w:eastAsia="es-EC"/>
        </w:rPr>
      </w:pPr>
      <w:r>
        <w:rPr>
          <w:rFonts w:ascii="Arial" w:eastAsia="Times New Roman" w:hAnsi="Arial" w:cs="Arial"/>
          <w:b/>
          <w:bCs/>
          <w:color w:val="000000"/>
          <w:lang w:val="en-CA" w:eastAsia="es-EC"/>
        </w:rPr>
        <w:t>P</w:t>
      </w:r>
      <w:r w:rsidRPr="00044CDC">
        <w:rPr>
          <w:rFonts w:ascii="Arial" w:eastAsia="Times New Roman" w:hAnsi="Arial" w:cs="Arial"/>
          <w:b/>
          <w:bCs/>
          <w:color w:val="000000"/>
          <w:lang w:val="en-CA" w:eastAsia="es-EC"/>
        </w:rPr>
        <w:t xml:space="preserve">ublic </w:t>
      </w:r>
      <w:r>
        <w:rPr>
          <w:rFonts w:ascii="Arial" w:eastAsia="Times New Roman" w:hAnsi="Arial" w:cs="Arial"/>
          <w:b/>
          <w:bCs/>
          <w:color w:val="000000"/>
          <w:lang w:val="en-CA" w:eastAsia="es-EC"/>
        </w:rPr>
        <w:t>A</w:t>
      </w:r>
      <w:r w:rsidRPr="00044CDC">
        <w:rPr>
          <w:rFonts w:ascii="Arial" w:eastAsia="Times New Roman" w:hAnsi="Arial" w:cs="Arial"/>
          <w:b/>
          <w:bCs/>
          <w:color w:val="000000"/>
          <w:lang w:val="en-CA" w:eastAsia="es-EC"/>
        </w:rPr>
        <w:t xml:space="preserve">pi </w:t>
      </w:r>
      <w:r>
        <w:rPr>
          <w:rFonts w:ascii="Arial" w:eastAsia="Times New Roman" w:hAnsi="Arial" w:cs="Arial"/>
          <w:b/>
          <w:bCs/>
          <w:color w:val="000000"/>
          <w:lang w:val="en-CA" w:eastAsia="es-EC"/>
        </w:rPr>
        <w:t>C</w:t>
      </w:r>
      <w:r w:rsidRPr="00044CDC">
        <w:rPr>
          <w:rFonts w:ascii="Arial" w:eastAsia="Times New Roman" w:hAnsi="Arial" w:cs="Arial"/>
          <w:b/>
          <w:bCs/>
          <w:color w:val="000000"/>
          <w:lang w:val="en-CA" w:eastAsia="es-EC"/>
        </w:rPr>
        <w:t>onsumption</w:t>
      </w:r>
    </w:p>
    <w:p w:rsidR="00044CDC" w:rsidRPr="00044CDC" w:rsidRDefault="00044CDC" w:rsidP="00044CDC">
      <w:pPr>
        <w:spacing w:after="220" w:line="240" w:lineRule="auto"/>
        <w:rPr>
          <w:rFonts w:ascii="Times New Roman" w:eastAsia="Times New Roman" w:hAnsi="Times New Roman" w:cs="Times New Roman"/>
          <w:sz w:val="24"/>
          <w:szCs w:val="24"/>
          <w:lang w:val="en-CA" w:eastAsia="es-EC"/>
        </w:rPr>
      </w:pPr>
      <w:r w:rsidRPr="00044CDC">
        <w:rPr>
          <w:rFonts w:ascii="Arial" w:eastAsia="Times New Roman" w:hAnsi="Arial" w:cs="Arial"/>
          <w:b/>
          <w:bCs/>
          <w:color w:val="000000"/>
          <w:lang w:val="en-CA" w:eastAsia="es-EC"/>
        </w:rPr>
        <w:t>URI:</w:t>
      </w:r>
      <w:hyperlink r:id="rId5" w:history="1">
        <w:r w:rsidRPr="00044CDC">
          <w:rPr>
            <w:rFonts w:ascii="Arial" w:eastAsia="Times New Roman" w:hAnsi="Arial" w:cs="Arial"/>
            <w:b/>
            <w:bCs/>
            <w:color w:val="000000"/>
            <w:u w:val="single"/>
            <w:lang w:val="en-CA" w:eastAsia="es-EC"/>
          </w:rPr>
          <w:t xml:space="preserve"> </w:t>
        </w:r>
        <w:r w:rsidRPr="00044CDC">
          <w:rPr>
            <w:rFonts w:ascii="Arial" w:eastAsia="Times New Roman" w:hAnsi="Arial" w:cs="Arial"/>
            <w:b/>
            <w:bCs/>
            <w:color w:val="1155CC"/>
            <w:u w:val="single"/>
            <w:lang w:val="en-CA" w:eastAsia="es-EC"/>
          </w:rPr>
          <w:t>https://api.plos.org/search?q=title:github</w:t>
        </w:r>
      </w:hyperlink>
    </w:p>
    <w:p w:rsidR="00044CDC" w:rsidRPr="00044CDC" w:rsidRDefault="00044CDC" w:rsidP="00044CDC">
      <w:pPr>
        <w:spacing w:after="220" w:line="240" w:lineRule="auto"/>
        <w:jc w:val="both"/>
        <w:rPr>
          <w:rFonts w:ascii="Times New Roman" w:eastAsia="Times New Roman" w:hAnsi="Times New Roman" w:cs="Times New Roman"/>
          <w:sz w:val="24"/>
          <w:szCs w:val="24"/>
          <w:lang w:val="en-CA" w:eastAsia="es-EC"/>
        </w:rPr>
      </w:pPr>
      <w:r w:rsidRPr="00044CDC">
        <w:rPr>
          <w:rFonts w:ascii="Arial" w:eastAsia="Times New Roman" w:hAnsi="Arial" w:cs="Arial"/>
          <w:color w:val="000000"/>
          <w:lang w:val="en-CA" w:eastAsia="es-EC"/>
        </w:rPr>
        <w:t>You have to implement one web page where the user will enter the search term. The user must select how they want to view the data. The developer is free to design the user interface of these five web pages, but you must use a framework to implement it later. The form (and its results) and the four pages are dynamically created with the retrieved data as follows:</w:t>
      </w:r>
    </w:p>
    <w:p w:rsidR="00044CDC" w:rsidRPr="00044CDC" w:rsidRDefault="00044CDC" w:rsidP="00044CDC">
      <w:pPr>
        <w:numPr>
          <w:ilvl w:val="0"/>
          <w:numId w:val="1"/>
        </w:numPr>
        <w:spacing w:before="240" w:after="0" w:line="240" w:lineRule="auto"/>
        <w:textAlignment w:val="baseline"/>
        <w:rPr>
          <w:rFonts w:ascii="Arial" w:eastAsia="Times New Roman" w:hAnsi="Arial" w:cs="Arial"/>
          <w:color w:val="000000"/>
          <w:lang w:val="en-CA" w:eastAsia="es-EC"/>
        </w:rPr>
      </w:pPr>
      <w:r w:rsidRPr="00044CDC">
        <w:rPr>
          <w:rFonts w:ascii="Arial" w:eastAsia="Times New Roman" w:hAnsi="Arial" w:cs="Arial"/>
          <w:color w:val="000000"/>
          <w:lang w:val="en-CA" w:eastAsia="es-EC"/>
        </w:rPr>
        <w:t>The developer is free to design the user interface of these five web pages.</w:t>
      </w:r>
    </w:p>
    <w:p w:rsidR="00044CDC" w:rsidRPr="00044CDC" w:rsidRDefault="00044CDC" w:rsidP="00044CDC">
      <w:pPr>
        <w:numPr>
          <w:ilvl w:val="0"/>
          <w:numId w:val="1"/>
        </w:numPr>
        <w:spacing w:after="0" w:line="240" w:lineRule="auto"/>
        <w:textAlignment w:val="baseline"/>
        <w:rPr>
          <w:rFonts w:ascii="Calibri" w:eastAsia="Times New Roman" w:hAnsi="Calibri" w:cs="Calibri"/>
          <w:color w:val="000000"/>
          <w:lang w:val="en-CA" w:eastAsia="es-EC"/>
        </w:rPr>
      </w:pPr>
      <w:r w:rsidRPr="00044CDC">
        <w:rPr>
          <w:rFonts w:ascii="Times New Roman" w:eastAsia="Times New Roman" w:hAnsi="Times New Roman" w:cs="Times New Roman"/>
          <w:color w:val="000000"/>
          <w:sz w:val="14"/>
          <w:szCs w:val="14"/>
          <w:lang w:val="en-CA" w:eastAsia="es-EC"/>
        </w:rPr>
        <w:t> </w:t>
      </w:r>
      <w:r w:rsidRPr="00044CDC">
        <w:rPr>
          <w:rFonts w:ascii="Arial" w:eastAsia="Times New Roman" w:hAnsi="Arial" w:cs="Arial"/>
          <w:color w:val="000000"/>
          <w:lang w:val="en-CA" w:eastAsia="es-EC"/>
        </w:rPr>
        <w:t>You must implement a web page where the user will enter the search term.</w:t>
      </w:r>
    </w:p>
    <w:p w:rsidR="00044CDC" w:rsidRPr="00044CDC" w:rsidRDefault="00044CDC" w:rsidP="00044CDC">
      <w:pPr>
        <w:numPr>
          <w:ilvl w:val="0"/>
          <w:numId w:val="1"/>
        </w:numPr>
        <w:spacing w:after="240" w:line="240" w:lineRule="auto"/>
        <w:textAlignment w:val="baseline"/>
        <w:rPr>
          <w:rFonts w:ascii="Arial" w:eastAsia="Times New Roman" w:hAnsi="Arial" w:cs="Arial"/>
          <w:color w:val="000000"/>
          <w:lang w:val="en-CA" w:eastAsia="es-EC"/>
        </w:rPr>
      </w:pPr>
      <w:r w:rsidRPr="00044CDC">
        <w:rPr>
          <w:rFonts w:ascii="Arial" w:eastAsia="Times New Roman" w:hAnsi="Arial" w:cs="Arial"/>
          <w:color w:val="000000"/>
          <w:lang w:val="en-CA" w:eastAsia="es-EC"/>
        </w:rPr>
        <w:t>This page shows the tabulated documents (does not include the abstract) of each one of the articles returned by URI 1, the titles of the table columns are: ID, journal, eissn, publication date, type_of_article, screen_author, display_of_</w:t>
      </w:r>
      <w:proofErr w:type="gramStart"/>
      <w:r w:rsidRPr="00044CDC">
        <w:rPr>
          <w:rFonts w:ascii="Arial" w:eastAsia="Times New Roman" w:hAnsi="Arial" w:cs="Arial"/>
          <w:color w:val="000000"/>
          <w:lang w:val="en-CA" w:eastAsia="es-EC"/>
        </w:rPr>
        <w:t>title ,</w:t>
      </w:r>
      <w:proofErr w:type="gramEnd"/>
      <w:r w:rsidRPr="00044CDC">
        <w:rPr>
          <w:rFonts w:ascii="Arial" w:eastAsia="Times New Roman" w:hAnsi="Arial" w:cs="Arial"/>
          <w:color w:val="000000"/>
          <w:lang w:val="en-CA" w:eastAsia="es-EC"/>
        </w:rPr>
        <w:t xml:space="preserve"> punctuation</w:t>
      </w:r>
    </w:p>
    <w:p w:rsidR="00044CDC" w:rsidRPr="00044CDC" w:rsidRDefault="00044CDC" w:rsidP="00044CDC">
      <w:pPr>
        <w:spacing w:before="240" w:after="0" w:line="240" w:lineRule="auto"/>
        <w:ind w:hanging="360"/>
        <w:jc w:val="both"/>
        <w:rPr>
          <w:rFonts w:ascii="Times New Roman" w:eastAsia="Times New Roman" w:hAnsi="Times New Roman" w:cs="Times New Roman"/>
          <w:sz w:val="24"/>
          <w:szCs w:val="24"/>
          <w:lang w:val="en-CA" w:eastAsia="es-EC"/>
        </w:rPr>
      </w:pPr>
      <w:r w:rsidRPr="00044CDC">
        <w:rPr>
          <w:rFonts w:ascii="Times New Roman" w:eastAsia="Times New Roman" w:hAnsi="Times New Roman" w:cs="Times New Roman"/>
          <w:color w:val="000000"/>
          <w:sz w:val="14"/>
          <w:szCs w:val="14"/>
          <w:lang w:val="en-CA" w:eastAsia="es-EC"/>
        </w:rPr>
        <w:tab/>
      </w:r>
      <w:r w:rsidRPr="00044CDC">
        <w:rPr>
          <w:rFonts w:ascii="Arial" w:eastAsia="Times New Roman" w:hAnsi="Arial" w:cs="Arial"/>
          <w:b/>
          <w:bCs/>
          <w:color w:val="000000"/>
          <w:lang w:val="en-CA" w:eastAsia="es-EC"/>
        </w:rPr>
        <w:t>This page shows the tabulated documents (do not include the abstract) of each of the articles returned by URI 1, the titles of the columns are:</w:t>
      </w:r>
    </w:p>
    <w:p w:rsidR="00044CDC" w:rsidRPr="00044CDC" w:rsidRDefault="00044CDC" w:rsidP="00044CDC">
      <w:pPr>
        <w:numPr>
          <w:ilvl w:val="0"/>
          <w:numId w:val="2"/>
        </w:numPr>
        <w:spacing w:before="240"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id,</w:t>
      </w:r>
    </w:p>
    <w:p w:rsidR="00044CDC" w:rsidRPr="00044CDC" w:rsidRDefault="00044CDC" w:rsidP="00044CDC">
      <w:pPr>
        <w:numPr>
          <w:ilvl w:val="0"/>
          <w:numId w:val="2"/>
        </w:numPr>
        <w:spacing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journal,</w:t>
      </w:r>
    </w:p>
    <w:p w:rsidR="00044CDC" w:rsidRPr="00044CDC" w:rsidRDefault="00044CDC" w:rsidP="00044CDC">
      <w:pPr>
        <w:numPr>
          <w:ilvl w:val="0"/>
          <w:numId w:val="2"/>
        </w:numPr>
        <w:spacing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eissn,</w:t>
      </w:r>
    </w:p>
    <w:p w:rsidR="00044CDC" w:rsidRPr="00044CDC" w:rsidRDefault="00044CDC" w:rsidP="00044CDC">
      <w:pPr>
        <w:numPr>
          <w:ilvl w:val="0"/>
          <w:numId w:val="2"/>
        </w:numPr>
        <w:spacing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publication_date,</w:t>
      </w:r>
    </w:p>
    <w:p w:rsidR="00044CDC" w:rsidRPr="00044CDC" w:rsidRDefault="00044CDC" w:rsidP="00044CDC">
      <w:pPr>
        <w:numPr>
          <w:ilvl w:val="0"/>
          <w:numId w:val="2"/>
        </w:numPr>
        <w:spacing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article_type,</w:t>
      </w:r>
    </w:p>
    <w:p w:rsidR="00044CDC" w:rsidRPr="00044CDC" w:rsidRDefault="00044CDC" w:rsidP="00044CDC">
      <w:pPr>
        <w:numPr>
          <w:ilvl w:val="0"/>
          <w:numId w:val="2"/>
        </w:numPr>
        <w:spacing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author_display,</w:t>
      </w:r>
    </w:p>
    <w:p w:rsidR="00044CDC" w:rsidRPr="00044CDC" w:rsidRDefault="00044CDC" w:rsidP="00044CDC">
      <w:pPr>
        <w:numPr>
          <w:ilvl w:val="0"/>
          <w:numId w:val="2"/>
        </w:numPr>
        <w:spacing w:after="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title_display,</w:t>
      </w:r>
    </w:p>
    <w:p w:rsidR="00044CDC" w:rsidRPr="00044CDC" w:rsidRDefault="00044CDC" w:rsidP="00044CDC">
      <w:pPr>
        <w:numPr>
          <w:ilvl w:val="0"/>
          <w:numId w:val="2"/>
        </w:numPr>
        <w:spacing w:after="240" w:line="240" w:lineRule="auto"/>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score</w:t>
      </w:r>
    </w:p>
    <w:p w:rsidR="00044CDC" w:rsidRPr="00044CDC" w:rsidRDefault="00044CDC" w:rsidP="00044CDC">
      <w:pPr>
        <w:spacing w:after="180" w:line="240" w:lineRule="auto"/>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2.1 Design:</w:t>
      </w:r>
    </w:p>
    <w:p w:rsidR="00044CDC" w:rsidRPr="00044CDC" w:rsidRDefault="00044CDC" w:rsidP="00044CDC">
      <w:pPr>
        <w:spacing w:line="240" w:lineRule="auto"/>
        <w:jc w:val="center"/>
        <w:rPr>
          <w:rFonts w:ascii="Times New Roman" w:eastAsia="Times New Roman" w:hAnsi="Times New Roman" w:cs="Times New Roman"/>
          <w:sz w:val="24"/>
          <w:szCs w:val="24"/>
          <w:lang w:eastAsia="es-EC"/>
        </w:rPr>
      </w:pPr>
      <w:r w:rsidRPr="00044CDC">
        <w:rPr>
          <w:rFonts w:ascii="Arial" w:eastAsia="Times New Roman" w:hAnsi="Arial" w:cs="Arial"/>
          <w:noProof/>
          <w:color w:val="000000"/>
          <w:bdr w:val="none" w:sz="0" w:space="0" w:color="auto" w:frame="1"/>
          <w:lang w:eastAsia="es-EC"/>
        </w:rPr>
        <w:drawing>
          <wp:inline distT="0" distB="0" distL="0" distR="0">
            <wp:extent cx="5274945" cy="3343910"/>
            <wp:effectExtent l="0" t="0" r="190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945" cy="3343910"/>
                    </a:xfrm>
                    <a:prstGeom prst="rect">
                      <a:avLst/>
                    </a:prstGeom>
                    <a:noFill/>
                    <a:ln>
                      <a:noFill/>
                    </a:ln>
                  </pic:spPr>
                </pic:pic>
              </a:graphicData>
            </a:graphic>
          </wp:inline>
        </w:drawing>
      </w:r>
    </w:p>
    <w:p w:rsidR="00044CDC" w:rsidRPr="00044CDC" w:rsidRDefault="00044CDC" w:rsidP="00044CDC">
      <w:pPr>
        <w:spacing w:line="240" w:lineRule="auto"/>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2.1.1 Implementation:</w:t>
      </w:r>
    </w:p>
    <w:p w:rsidR="00044CDC" w:rsidRPr="00044CDC" w:rsidRDefault="00044CDC" w:rsidP="00044CDC">
      <w:pPr>
        <w:spacing w:line="240" w:lineRule="auto"/>
        <w:jc w:val="center"/>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lastRenderedPageBreak/>
        <w:drawing>
          <wp:inline distT="0" distB="0" distL="0" distR="0">
            <wp:extent cx="5400040" cy="50317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031740"/>
                    </a:xfrm>
                    <a:prstGeom prst="rect">
                      <a:avLst/>
                    </a:prstGeom>
                    <a:noFill/>
                    <a:ln>
                      <a:noFill/>
                    </a:ln>
                  </pic:spPr>
                </pic:pic>
              </a:graphicData>
            </a:graphic>
          </wp:inline>
        </w:drawing>
      </w:r>
    </w:p>
    <w:p w:rsidR="00044CDC" w:rsidRPr="00044CDC" w:rsidRDefault="00044CDC" w:rsidP="00044CDC">
      <w:pPr>
        <w:spacing w:before="240" w:after="0" w:line="240" w:lineRule="auto"/>
        <w:ind w:hanging="360"/>
        <w:jc w:val="both"/>
        <w:rPr>
          <w:rFonts w:ascii="Times New Roman" w:eastAsia="Times New Roman" w:hAnsi="Times New Roman" w:cs="Times New Roman"/>
          <w:sz w:val="24"/>
          <w:szCs w:val="24"/>
          <w:lang w:val="en-CA" w:eastAsia="es-EC"/>
        </w:rPr>
      </w:pPr>
      <w:r w:rsidRPr="00044CDC">
        <w:rPr>
          <w:rFonts w:ascii="Arial" w:eastAsia="Times New Roman" w:hAnsi="Arial" w:cs="Arial"/>
          <w:b/>
          <w:bCs/>
          <w:color w:val="000000"/>
          <w:lang w:val="en-CA" w:eastAsia="es-EC"/>
        </w:rPr>
        <w:t xml:space="preserve">On the previous page, for each title of the papers, program a link that </w:t>
      </w:r>
      <w:proofErr w:type="gramStart"/>
      <w:r w:rsidRPr="00044CDC">
        <w:rPr>
          <w:rFonts w:ascii="Arial" w:eastAsia="Times New Roman" w:hAnsi="Arial" w:cs="Arial"/>
          <w:b/>
          <w:bCs/>
          <w:color w:val="000000"/>
          <w:lang w:val="en-CA" w:eastAsia="es-EC"/>
        </w:rPr>
        <w:t>displays  the</w:t>
      </w:r>
      <w:proofErr w:type="gramEnd"/>
      <w:r w:rsidRPr="00044CDC">
        <w:rPr>
          <w:rFonts w:ascii="Arial" w:eastAsia="Times New Roman" w:hAnsi="Arial" w:cs="Arial"/>
          <w:b/>
          <w:bCs/>
          <w:color w:val="000000"/>
          <w:lang w:val="en-CA" w:eastAsia="es-EC"/>
        </w:rPr>
        <w:t xml:space="preserve"> abstract for that paper on a new page as read from the URI.</w:t>
      </w:r>
    </w:p>
    <w:p w:rsidR="00044CDC" w:rsidRPr="00044CDC" w:rsidRDefault="00044CDC" w:rsidP="00044CDC">
      <w:pPr>
        <w:spacing w:before="240" w:after="0" w:line="240" w:lineRule="auto"/>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val="en-CA" w:eastAsia="es-EC"/>
        </w:rPr>
        <w:t> </w:t>
      </w:r>
      <w:r w:rsidRPr="00044CDC">
        <w:rPr>
          <w:rFonts w:ascii="Arial" w:eastAsia="Times New Roman" w:hAnsi="Arial" w:cs="Arial"/>
          <w:b/>
          <w:bCs/>
          <w:color w:val="000000"/>
          <w:lang w:eastAsia="es-EC"/>
        </w:rPr>
        <w:t>2.2 Design:</w:t>
      </w:r>
    </w:p>
    <w:p w:rsidR="00044CDC" w:rsidRPr="00044CDC" w:rsidRDefault="00044CDC" w:rsidP="00044CDC">
      <w:pPr>
        <w:spacing w:before="240" w:after="0" w:line="240" w:lineRule="auto"/>
        <w:jc w:val="center"/>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lastRenderedPageBreak/>
        <w:drawing>
          <wp:inline distT="0" distB="0" distL="0" distR="0">
            <wp:extent cx="5220335" cy="36372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0335" cy="3637280"/>
                    </a:xfrm>
                    <a:prstGeom prst="rect">
                      <a:avLst/>
                    </a:prstGeom>
                    <a:noFill/>
                    <a:ln>
                      <a:noFill/>
                    </a:ln>
                  </pic:spPr>
                </pic:pic>
              </a:graphicData>
            </a:graphic>
          </wp:inline>
        </w:drawing>
      </w: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2.2.1 Implementation:</w:t>
      </w:r>
    </w:p>
    <w:p w:rsidR="00044CDC" w:rsidRPr="00044CDC" w:rsidRDefault="00044CDC" w:rsidP="00044CDC">
      <w:pPr>
        <w:spacing w:after="140" w:line="240" w:lineRule="auto"/>
        <w:ind w:right="40"/>
        <w:jc w:val="center"/>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drawing>
          <wp:inline distT="0" distB="0" distL="0" distR="0">
            <wp:extent cx="5400040" cy="3108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108960"/>
                    </a:xfrm>
                    <a:prstGeom prst="rect">
                      <a:avLst/>
                    </a:prstGeom>
                    <a:noFill/>
                    <a:ln>
                      <a:noFill/>
                    </a:ln>
                  </pic:spPr>
                </pic:pic>
              </a:graphicData>
            </a:graphic>
          </wp:inline>
        </w:drawing>
      </w:r>
    </w:p>
    <w:p w:rsidR="00044CDC" w:rsidRPr="00044CDC" w:rsidRDefault="00044CDC" w:rsidP="00044CDC">
      <w:pPr>
        <w:spacing w:before="240" w:after="0" w:line="240" w:lineRule="auto"/>
        <w:ind w:hanging="360"/>
        <w:jc w:val="both"/>
        <w:rPr>
          <w:rFonts w:ascii="Times New Roman" w:eastAsia="Times New Roman" w:hAnsi="Times New Roman" w:cs="Times New Roman"/>
          <w:sz w:val="24"/>
          <w:szCs w:val="24"/>
          <w:lang w:val="en-CA" w:eastAsia="es-EC"/>
        </w:rPr>
      </w:pPr>
      <w:r w:rsidRPr="00044CDC">
        <w:rPr>
          <w:rFonts w:ascii="Arial" w:eastAsia="Times New Roman" w:hAnsi="Arial" w:cs="Arial"/>
          <w:b/>
          <w:bCs/>
          <w:color w:val="000000"/>
          <w:lang w:val="en-CA" w:eastAsia="es-EC"/>
        </w:rPr>
        <w:t>A new page shows a table of every document identifier, with their respective id. From each id, a URL must be created so that the entire document can be viewed in a new tab (a new web browser tab), not in the same web application you are developing.</w:t>
      </w:r>
    </w:p>
    <w:p w:rsidR="00044CDC" w:rsidRPr="00044CDC" w:rsidRDefault="00044CDC" w:rsidP="00044CDC">
      <w:pPr>
        <w:spacing w:after="180" w:line="240" w:lineRule="auto"/>
        <w:jc w:val="both"/>
        <w:rPr>
          <w:rFonts w:ascii="Times New Roman" w:eastAsia="Times New Roman" w:hAnsi="Times New Roman" w:cs="Times New Roman"/>
          <w:sz w:val="24"/>
          <w:szCs w:val="24"/>
          <w:lang w:val="en-CA" w:eastAsia="es-EC"/>
        </w:rPr>
      </w:pPr>
      <w:r w:rsidRPr="00044CDC">
        <w:rPr>
          <w:rFonts w:ascii="Arial" w:eastAsia="Times New Roman" w:hAnsi="Arial" w:cs="Arial"/>
          <w:b/>
          <w:bCs/>
          <w:color w:val="000000"/>
          <w:lang w:val="en-CA" w:eastAsia="es-EC"/>
        </w:rPr>
        <w:t> </w:t>
      </w:r>
    </w:p>
    <w:p w:rsidR="00044CDC" w:rsidRPr="00044CDC" w:rsidRDefault="00044CDC" w:rsidP="00044CDC">
      <w:pPr>
        <w:spacing w:after="180" w:line="240" w:lineRule="auto"/>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2.3 Design:</w:t>
      </w:r>
    </w:p>
    <w:p w:rsidR="00044CDC" w:rsidRPr="00044CDC" w:rsidRDefault="00044CDC" w:rsidP="00044CDC">
      <w:pPr>
        <w:spacing w:after="140" w:line="240" w:lineRule="auto"/>
        <w:ind w:right="40"/>
        <w:jc w:val="center"/>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lastRenderedPageBreak/>
        <w:drawing>
          <wp:inline distT="0" distB="0" distL="0" distR="0">
            <wp:extent cx="5267960" cy="3493770"/>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960" cy="3493770"/>
                    </a:xfrm>
                    <a:prstGeom prst="rect">
                      <a:avLst/>
                    </a:prstGeom>
                    <a:noFill/>
                    <a:ln>
                      <a:noFill/>
                    </a:ln>
                  </pic:spPr>
                </pic:pic>
              </a:graphicData>
            </a:graphic>
          </wp:inline>
        </w:drawing>
      </w: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2.3.1 Implementation:</w:t>
      </w: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drawing>
          <wp:inline distT="0" distB="0" distL="0" distR="0">
            <wp:extent cx="5400040" cy="2400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0300"/>
                    </a:xfrm>
                    <a:prstGeom prst="rect">
                      <a:avLst/>
                    </a:prstGeom>
                    <a:noFill/>
                    <a:ln>
                      <a:noFill/>
                    </a:ln>
                  </pic:spPr>
                </pic:pic>
              </a:graphicData>
            </a:graphic>
          </wp:inline>
        </w:drawing>
      </w:r>
    </w:p>
    <w:p w:rsidR="00044CDC" w:rsidRPr="00044CDC" w:rsidRDefault="00044CDC" w:rsidP="00044CDC">
      <w:pPr>
        <w:spacing w:after="240" w:line="240" w:lineRule="auto"/>
        <w:rPr>
          <w:rFonts w:ascii="Times New Roman" w:eastAsia="Times New Roman" w:hAnsi="Times New Roman" w:cs="Times New Roman"/>
          <w:sz w:val="24"/>
          <w:szCs w:val="24"/>
          <w:lang w:eastAsia="es-EC"/>
        </w:rPr>
      </w:pP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2.3.2</w:t>
      </w: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New web browser tab:</w:t>
      </w: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lastRenderedPageBreak/>
        <w:drawing>
          <wp:inline distT="0" distB="0" distL="0" distR="0">
            <wp:extent cx="5400040" cy="3108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08960"/>
                    </a:xfrm>
                    <a:prstGeom prst="rect">
                      <a:avLst/>
                    </a:prstGeom>
                    <a:noFill/>
                    <a:ln>
                      <a:noFill/>
                    </a:ln>
                  </pic:spPr>
                </pic:pic>
              </a:graphicData>
            </a:graphic>
          </wp:inline>
        </w:drawing>
      </w:r>
    </w:p>
    <w:p w:rsidR="00044CDC" w:rsidRPr="00044CDC" w:rsidRDefault="00044CDC" w:rsidP="00044CDC">
      <w:pPr>
        <w:spacing w:before="240" w:after="0" w:line="240" w:lineRule="auto"/>
        <w:ind w:hanging="360"/>
        <w:jc w:val="both"/>
        <w:rPr>
          <w:rFonts w:ascii="Times New Roman" w:eastAsia="Times New Roman" w:hAnsi="Times New Roman" w:cs="Times New Roman"/>
          <w:sz w:val="24"/>
          <w:szCs w:val="24"/>
          <w:lang w:val="en-CA" w:eastAsia="es-EC"/>
        </w:rPr>
      </w:pPr>
      <w:r w:rsidRPr="00044CDC">
        <w:rPr>
          <w:rFonts w:ascii="Arial" w:eastAsia="Times New Roman" w:hAnsi="Arial" w:cs="Arial"/>
          <w:b/>
          <w:bCs/>
          <w:color w:val="000000"/>
          <w:lang w:val="en-CA" w:eastAsia="es-EC"/>
        </w:rPr>
        <w:t>You must also create a page that shows the information of the client computer from where you are accessing the API. For that, the public API that you are using provides the following URI https://httpbin.org/get. That URI returns the data of the client machine in JSON format. The data to be submitted are (in a web page, i.e., the data must be formatted as a web page, not JSON):</w:t>
      </w:r>
    </w:p>
    <w:p w:rsidR="00044CDC" w:rsidRPr="00044CDC" w:rsidRDefault="00044CDC" w:rsidP="00044CDC">
      <w:pPr>
        <w:spacing w:after="0" w:line="240" w:lineRule="auto"/>
        <w:rPr>
          <w:rFonts w:ascii="Times New Roman" w:eastAsia="Times New Roman" w:hAnsi="Times New Roman" w:cs="Times New Roman"/>
          <w:sz w:val="24"/>
          <w:szCs w:val="24"/>
          <w:lang w:val="en-CA" w:eastAsia="es-EC"/>
        </w:rPr>
      </w:pPr>
      <w:r w:rsidRPr="00044CDC">
        <w:rPr>
          <w:rFonts w:ascii="Times New Roman" w:eastAsia="Times New Roman" w:hAnsi="Times New Roman" w:cs="Times New Roman"/>
          <w:sz w:val="24"/>
          <w:szCs w:val="24"/>
          <w:lang w:val="en-CA" w:eastAsia="es-EC"/>
        </w:rPr>
        <w:br/>
      </w:r>
    </w:p>
    <w:p w:rsidR="00044CDC" w:rsidRPr="00044CDC" w:rsidRDefault="00044CDC" w:rsidP="00044CDC">
      <w:pPr>
        <w:numPr>
          <w:ilvl w:val="0"/>
          <w:numId w:val="3"/>
        </w:numPr>
        <w:spacing w:after="0" w:line="240" w:lineRule="auto"/>
        <w:jc w:val="both"/>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The files that are accepted</w:t>
      </w:r>
    </w:p>
    <w:p w:rsidR="00044CDC" w:rsidRPr="00044CDC" w:rsidRDefault="00044CDC" w:rsidP="00044CDC">
      <w:pPr>
        <w:numPr>
          <w:ilvl w:val="0"/>
          <w:numId w:val="3"/>
        </w:numPr>
        <w:spacing w:after="0" w:line="240" w:lineRule="auto"/>
        <w:jc w:val="both"/>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The language</w:t>
      </w:r>
    </w:p>
    <w:p w:rsidR="00044CDC" w:rsidRPr="00044CDC" w:rsidRDefault="00044CDC" w:rsidP="00044CDC">
      <w:pPr>
        <w:numPr>
          <w:ilvl w:val="0"/>
          <w:numId w:val="3"/>
        </w:numPr>
        <w:spacing w:after="0" w:line="240" w:lineRule="auto"/>
        <w:jc w:val="both"/>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The remote host</w:t>
      </w:r>
    </w:p>
    <w:p w:rsidR="00044CDC" w:rsidRPr="00044CDC" w:rsidRDefault="00044CDC" w:rsidP="00044CDC">
      <w:pPr>
        <w:numPr>
          <w:ilvl w:val="0"/>
          <w:numId w:val="3"/>
        </w:numPr>
        <w:spacing w:after="0" w:line="240" w:lineRule="auto"/>
        <w:jc w:val="both"/>
        <w:textAlignment w:val="baseline"/>
        <w:rPr>
          <w:rFonts w:ascii="Arial" w:eastAsia="Times New Roman" w:hAnsi="Arial" w:cs="Arial"/>
          <w:color w:val="000000"/>
          <w:lang w:val="en-CA" w:eastAsia="es-EC"/>
        </w:rPr>
      </w:pPr>
      <w:r w:rsidRPr="00044CDC">
        <w:rPr>
          <w:rFonts w:ascii="Arial" w:eastAsia="Times New Roman" w:hAnsi="Arial" w:cs="Arial"/>
          <w:color w:val="000000"/>
          <w:lang w:val="en-CA" w:eastAsia="es-EC"/>
        </w:rPr>
        <w:t>The IP that originated the request</w:t>
      </w:r>
    </w:p>
    <w:p w:rsidR="00044CDC" w:rsidRPr="00044CDC" w:rsidRDefault="00044CDC" w:rsidP="00044CDC">
      <w:pPr>
        <w:numPr>
          <w:ilvl w:val="0"/>
          <w:numId w:val="3"/>
        </w:numPr>
        <w:spacing w:after="0" w:line="240" w:lineRule="auto"/>
        <w:jc w:val="both"/>
        <w:textAlignment w:val="baseline"/>
        <w:rPr>
          <w:rFonts w:ascii="Arial" w:eastAsia="Times New Roman" w:hAnsi="Arial" w:cs="Arial"/>
          <w:color w:val="000000"/>
          <w:lang w:eastAsia="es-EC"/>
        </w:rPr>
      </w:pPr>
      <w:r w:rsidRPr="00044CDC">
        <w:rPr>
          <w:rFonts w:ascii="Arial" w:eastAsia="Times New Roman" w:hAnsi="Arial" w:cs="Arial"/>
          <w:color w:val="000000"/>
          <w:lang w:eastAsia="es-EC"/>
        </w:rPr>
        <w:t>The name of the browser</w:t>
      </w:r>
    </w:p>
    <w:p w:rsidR="00044CDC" w:rsidRPr="00044CDC" w:rsidRDefault="00044CDC" w:rsidP="00044CDC">
      <w:pPr>
        <w:numPr>
          <w:ilvl w:val="0"/>
          <w:numId w:val="3"/>
        </w:numPr>
        <w:spacing w:after="0" w:line="240" w:lineRule="auto"/>
        <w:jc w:val="both"/>
        <w:textAlignment w:val="baseline"/>
        <w:rPr>
          <w:rFonts w:ascii="Arial" w:eastAsia="Times New Roman" w:hAnsi="Arial" w:cs="Arial"/>
          <w:color w:val="000000"/>
          <w:lang w:val="en-CA" w:eastAsia="es-EC"/>
        </w:rPr>
      </w:pPr>
      <w:r w:rsidRPr="00044CDC">
        <w:rPr>
          <w:rFonts w:ascii="Arial" w:eastAsia="Times New Roman" w:hAnsi="Arial" w:cs="Arial"/>
          <w:color w:val="000000"/>
          <w:lang w:val="en-CA" w:eastAsia="es-EC"/>
        </w:rPr>
        <w:t>The Operating System of the local machine</w:t>
      </w:r>
    </w:p>
    <w:p w:rsidR="00044CDC" w:rsidRPr="00044CDC" w:rsidRDefault="00044CDC" w:rsidP="00044CDC">
      <w:pPr>
        <w:spacing w:after="0" w:line="240" w:lineRule="auto"/>
        <w:rPr>
          <w:rFonts w:ascii="Times New Roman" w:eastAsia="Times New Roman" w:hAnsi="Times New Roman" w:cs="Times New Roman"/>
          <w:sz w:val="24"/>
          <w:szCs w:val="24"/>
          <w:lang w:val="en-CA" w:eastAsia="es-EC"/>
        </w:rPr>
      </w:pPr>
    </w:p>
    <w:p w:rsidR="00044CDC" w:rsidRPr="00044CDC" w:rsidRDefault="00044CDC" w:rsidP="00044CDC">
      <w:pPr>
        <w:spacing w:after="180" w:line="240" w:lineRule="auto"/>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2.4 Design:</w:t>
      </w:r>
    </w:p>
    <w:p w:rsidR="00044CDC" w:rsidRPr="00044CDC" w:rsidRDefault="00044CDC" w:rsidP="00044CDC">
      <w:pPr>
        <w:spacing w:line="240" w:lineRule="auto"/>
        <w:jc w:val="center"/>
        <w:rPr>
          <w:rFonts w:ascii="Times New Roman" w:eastAsia="Times New Roman" w:hAnsi="Times New Roman" w:cs="Times New Roman"/>
          <w:sz w:val="24"/>
          <w:szCs w:val="24"/>
          <w:lang w:eastAsia="es-EC"/>
        </w:rPr>
      </w:pPr>
      <w:r w:rsidRPr="00044CDC">
        <w:rPr>
          <w:rFonts w:ascii="Arial" w:eastAsia="Times New Roman" w:hAnsi="Arial" w:cs="Arial"/>
          <w:b/>
          <w:bCs/>
          <w:noProof/>
          <w:color w:val="000000"/>
          <w:bdr w:val="none" w:sz="0" w:space="0" w:color="auto" w:frame="1"/>
          <w:lang w:eastAsia="es-EC"/>
        </w:rPr>
        <w:lastRenderedPageBreak/>
        <w:drawing>
          <wp:inline distT="0" distB="0" distL="0" distR="0">
            <wp:extent cx="5097145" cy="35623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145" cy="3562350"/>
                    </a:xfrm>
                    <a:prstGeom prst="rect">
                      <a:avLst/>
                    </a:prstGeom>
                    <a:noFill/>
                    <a:ln>
                      <a:noFill/>
                    </a:ln>
                  </pic:spPr>
                </pic:pic>
              </a:graphicData>
            </a:graphic>
          </wp:inline>
        </w:drawing>
      </w:r>
    </w:p>
    <w:p w:rsidR="00044CDC" w:rsidRPr="00044CDC" w:rsidRDefault="00044CDC" w:rsidP="00044CDC">
      <w:pPr>
        <w:spacing w:after="140" w:line="240" w:lineRule="auto"/>
        <w:ind w:right="40"/>
        <w:jc w:val="both"/>
        <w:rPr>
          <w:rFonts w:ascii="Times New Roman" w:eastAsia="Times New Roman" w:hAnsi="Times New Roman" w:cs="Times New Roman"/>
          <w:sz w:val="24"/>
          <w:szCs w:val="24"/>
          <w:lang w:eastAsia="es-EC"/>
        </w:rPr>
      </w:pPr>
      <w:r w:rsidRPr="00044CDC">
        <w:rPr>
          <w:rFonts w:ascii="Arial" w:eastAsia="Times New Roman" w:hAnsi="Arial" w:cs="Arial"/>
          <w:b/>
          <w:bCs/>
          <w:color w:val="000000"/>
          <w:lang w:eastAsia="es-EC"/>
        </w:rPr>
        <w:t>2.4.1 Implementation:</w:t>
      </w:r>
    </w:p>
    <w:p w:rsidR="00044CDC" w:rsidRPr="00044CDC" w:rsidRDefault="00044CDC" w:rsidP="00044CDC">
      <w:pPr>
        <w:spacing w:line="240" w:lineRule="auto"/>
        <w:jc w:val="center"/>
        <w:rPr>
          <w:rFonts w:ascii="Times New Roman" w:eastAsia="Times New Roman" w:hAnsi="Times New Roman" w:cs="Times New Roman"/>
          <w:sz w:val="24"/>
          <w:szCs w:val="24"/>
          <w:lang w:eastAsia="es-EC"/>
        </w:rPr>
      </w:pPr>
      <w:r w:rsidRPr="00044CDC">
        <w:rPr>
          <w:rFonts w:ascii="Arial" w:eastAsia="Times New Roman" w:hAnsi="Arial" w:cs="Arial"/>
          <w:noProof/>
          <w:color w:val="000000"/>
          <w:bdr w:val="none" w:sz="0" w:space="0" w:color="auto" w:frame="1"/>
          <w:lang w:eastAsia="es-EC"/>
        </w:rPr>
        <w:drawing>
          <wp:inline distT="0" distB="0" distL="0" distR="0">
            <wp:extent cx="4838065" cy="4258310"/>
            <wp:effectExtent l="0" t="0" r="63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065" cy="4258310"/>
                    </a:xfrm>
                    <a:prstGeom prst="rect">
                      <a:avLst/>
                    </a:prstGeom>
                    <a:noFill/>
                    <a:ln>
                      <a:noFill/>
                    </a:ln>
                  </pic:spPr>
                </pic:pic>
              </a:graphicData>
            </a:graphic>
          </wp:inline>
        </w:drawing>
      </w:r>
    </w:p>
    <w:p w:rsidR="00CD31CA" w:rsidRDefault="00CD31CA"/>
    <w:sectPr w:rsidR="00CD31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123C"/>
    <w:multiLevelType w:val="multilevel"/>
    <w:tmpl w:val="835E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70448"/>
    <w:multiLevelType w:val="multilevel"/>
    <w:tmpl w:val="E6F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596235"/>
    <w:multiLevelType w:val="multilevel"/>
    <w:tmpl w:val="98A0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725562">
    <w:abstractNumId w:val="0"/>
  </w:num>
  <w:num w:numId="2" w16cid:durableId="1282108199">
    <w:abstractNumId w:val="1"/>
  </w:num>
  <w:num w:numId="3" w16cid:durableId="1969435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CDC"/>
    <w:rsid w:val="00044CDC"/>
    <w:rsid w:val="00CD31C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3C6B7"/>
  <w15:chartTrackingRefBased/>
  <w15:docId w15:val="{789EEF18-6E46-4D29-8C4D-43FC17796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44CDC"/>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Hipervnculo">
    <w:name w:val="Hyperlink"/>
    <w:basedOn w:val="Fuentedeprrafopredeter"/>
    <w:uiPriority w:val="99"/>
    <w:semiHidden/>
    <w:unhideWhenUsed/>
    <w:rsid w:val="00044CDC"/>
    <w:rPr>
      <w:color w:val="0000FF"/>
      <w:u w:val="single"/>
    </w:rPr>
  </w:style>
  <w:style w:type="character" w:customStyle="1" w:styleId="apple-tab-span">
    <w:name w:val="apple-tab-span"/>
    <w:basedOn w:val="Fuentedeprrafopredeter"/>
    <w:rsid w:val="00044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32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i.plos.org/search?q=title:github"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Pages>
  <Words>347</Words>
  <Characters>1911</Characters>
  <Application>Microsoft Office Word</Application>
  <DocSecurity>0</DocSecurity>
  <Lines>15</Lines>
  <Paragraphs>4</Paragraphs>
  <ScaleCrop>false</ScaleCrop>
  <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Gudiño</dc:creator>
  <cp:keywords/>
  <dc:description/>
  <cp:lastModifiedBy>Michael Gudiño</cp:lastModifiedBy>
  <cp:revision>1</cp:revision>
  <dcterms:created xsi:type="dcterms:W3CDTF">2023-01-19T19:59:00Z</dcterms:created>
  <dcterms:modified xsi:type="dcterms:W3CDTF">2023-01-19T20:03:00Z</dcterms:modified>
</cp:coreProperties>
</file>