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5D557D" w:rsidRPr="005C3830" w:rsidRDefault="00A85196">
      <w:pPr>
        <w:spacing w:line="360" w:lineRule="auto"/>
        <w:jc w:val="center"/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  <w:sz w:val="32"/>
          <w:szCs w:val="32"/>
        </w:rPr>
        <w:t>Programa para Excelência em Microeletrônica</w:t>
      </w:r>
    </w:p>
    <w:p w:rsidR="005D557D" w:rsidRPr="005C3830" w:rsidRDefault="00A85196">
      <w:pPr>
        <w:spacing w:line="360" w:lineRule="auto"/>
        <w:jc w:val="center"/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  <w:sz w:val="32"/>
          <w:szCs w:val="32"/>
        </w:rPr>
        <w:t>Módulo: Nivelamento</w:t>
      </w:r>
    </w:p>
    <w:p w:rsidR="005D557D" w:rsidRPr="005C3830" w:rsidRDefault="00A85196">
      <w:pPr>
        <w:spacing w:line="360" w:lineRule="auto"/>
        <w:jc w:val="center"/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  <w:sz w:val="32"/>
          <w:szCs w:val="32"/>
        </w:rPr>
        <w:t>Matéria: Sistemas Digitais</w:t>
      </w:r>
    </w:p>
    <w:p w:rsidR="005D557D" w:rsidRPr="005C3830" w:rsidRDefault="005D557D">
      <w:pPr>
        <w:spacing w:line="360" w:lineRule="auto"/>
        <w:jc w:val="center"/>
        <w:rPr>
          <w:rFonts w:ascii="Times New Roman" w:hAnsi="Times New Roman" w:cs="Times New Roman"/>
        </w:rPr>
      </w:pPr>
    </w:p>
    <w:p w:rsidR="005D557D" w:rsidRPr="005C3830" w:rsidRDefault="005D557D">
      <w:pPr>
        <w:spacing w:line="360" w:lineRule="auto"/>
        <w:jc w:val="center"/>
        <w:rPr>
          <w:rFonts w:ascii="Times New Roman" w:hAnsi="Times New Roman" w:cs="Times New Roman"/>
        </w:rPr>
      </w:pPr>
    </w:p>
    <w:p w:rsidR="005D557D" w:rsidRPr="005C3830" w:rsidRDefault="005D557D">
      <w:pPr>
        <w:spacing w:line="360" w:lineRule="auto"/>
        <w:jc w:val="center"/>
        <w:rPr>
          <w:rFonts w:ascii="Times New Roman" w:hAnsi="Times New Roman" w:cs="Times New Roman"/>
        </w:rPr>
      </w:pPr>
    </w:p>
    <w:p w:rsidR="005D557D" w:rsidRPr="005C3830" w:rsidRDefault="005D557D">
      <w:pPr>
        <w:spacing w:line="360" w:lineRule="auto"/>
        <w:jc w:val="center"/>
        <w:rPr>
          <w:rFonts w:ascii="Times New Roman" w:hAnsi="Times New Roman" w:cs="Times New Roman"/>
        </w:rPr>
      </w:pPr>
    </w:p>
    <w:p w:rsidR="005D557D" w:rsidRPr="005C3830" w:rsidRDefault="005D557D">
      <w:pPr>
        <w:spacing w:line="360" w:lineRule="auto"/>
        <w:jc w:val="center"/>
        <w:rPr>
          <w:rFonts w:ascii="Times New Roman" w:hAnsi="Times New Roman" w:cs="Times New Roman"/>
        </w:rPr>
      </w:pPr>
    </w:p>
    <w:p w:rsidR="005D557D" w:rsidRPr="005C3830" w:rsidRDefault="005D557D">
      <w:pPr>
        <w:spacing w:line="360" w:lineRule="auto"/>
        <w:jc w:val="center"/>
        <w:rPr>
          <w:rFonts w:ascii="Times New Roman" w:hAnsi="Times New Roman" w:cs="Times New Roman"/>
        </w:rPr>
      </w:pPr>
    </w:p>
    <w:p w:rsidR="005D557D" w:rsidRPr="005C3830" w:rsidRDefault="00A85196">
      <w:pPr>
        <w:spacing w:line="360" w:lineRule="auto"/>
        <w:jc w:val="center"/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  <w:sz w:val="32"/>
          <w:szCs w:val="32"/>
        </w:rPr>
        <w:t>Desenvolvimento de um Microcomputador</w:t>
      </w:r>
    </w:p>
    <w:p w:rsidR="005D557D" w:rsidRPr="005C3830" w:rsidRDefault="005D557D">
      <w:pPr>
        <w:spacing w:line="360" w:lineRule="auto"/>
        <w:jc w:val="center"/>
        <w:rPr>
          <w:rFonts w:ascii="Times New Roman" w:hAnsi="Times New Roman" w:cs="Times New Roman"/>
        </w:rPr>
      </w:pPr>
    </w:p>
    <w:p w:rsidR="005D557D" w:rsidRPr="005C3830" w:rsidRDefault="005D557D">
      <w:pPr>
        <w:spacing w:line="360" w:lineRule="auto"/>
        <w:jc w:val="center"/>
        <w:rPr>
          <w:rFonts w:ascii="Times New Roman" w:hAnsi="Times New Roman" w:cs="Times New Roman"/>
        </w:rPr>
      </w:pPr>
    </w:p>
    <w:p w:rsidR="005D557D" w:rsidRPr="005C3830" w:rsidRDefault="005D557D">
      <w:pPr>
        <w:spacing w:line="360" w:lineRule="auto"/>
        <w:jc w:val="center"/>
        <w:rPr>
          <w:rFonts w:ascii="Times New Roman" w:hAnsi="Times New Roman" w:cs="Times New Roman"/>
        </w:rPr>
      </w:pPr>
    </w:p>
    <w:p w:rsidR="005D557D" w:rsidRPr="005C3830" w:rsidRDefault="00A85196" w:rsidP="00630145">
      <w:pPr>
        <w:spacing w:line="360" w:lineRule="auto"/>
        <w:jc w:val="center"/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  <w:sz w:val="32"/>
          <w:szCs w:val="32"/>
        </w:rPr>
        <w:t>Aluno: Marlon Renan Melo da Costa</w:t>
      </w:r>
    </w:p>
    <w:p w:rsidR="005D557D" w:rsidRPr="005C3830" w:rsidRDefault="005D557D">
      <w:pPr>
        <w:spacing w:line="360" w:lineRule="auto"/>
        <w:jc w:val="left"/>
        <w:rPr>
          <w:rFonts w:ascii="Times New Roman" w:hAnsi="Times New Roman" w:cs="Times New Roman"/>
        </w:rPr>
      </w:pPr>
    </w:p>
    <w:p w:rsidR="005D557D" w:rsidRPr="005C3830" w:rsidRDefault="005D557D">
      <w:pPr>
        <w:spacing w:line="360" w:lineRule="auto"/>
        <w:jc w:val="left"/>
        <w:rPr>
          <w:rFonts w:ascii="Times New Roman" w:hAnsi="Times New Roman" w:cs="Times New Roman"/>
        </w:rPr>
      </w:pPr>
    </w:p>
    <w:p w:rsidR="005D557D" w:rsidRPr="005C3830" w:rsidRDefault="005D557D">
      <w:pPr>
        <w:spacing w:line="360" w:lineRule="auto"/>
        <w:jc w:val="left"/>
        <w:rPr>
          <w:rFonts w:ascii="Times New Roman" w:hAnsi="Times New Roman" w:cs="Times New Roman"/>
        </w:rPr>
      </w:pPr>
    </w:p>
    <w:p w:rsidR="005D557D" w:rsidRPr="005C3830" w:rsidRDefault="005D557D">
      <w:pPr>
        <w:spacing w:line="360" w:lineRule="auto"/>
        <w:jc w:val="left"/>
        <w:rPr>
          <w:rFonts w:ascii="Times New Roman" w:hAnsi="Times New Roman" w:cs="Times New Roman"/>
        </w:rPr>
      </w:pPr>
    </w:p>
    <w:p w:rsidR="005D557D" w:rsidRPr="005C3830" w:rsidRDefault="005D557D">
      <w:pPr>
        <w:spacing w:line="360" w:lineRule="auto"/>
        <w:jc w:val="left"/>
        <w:rPr>
          <w:rFonts w:ascii="Times New Roman" w:hAnsi="Times New Roman" w:cs="Times New Roman"/>
        </w:rPr>
      </w:pPr>
    </w:p>
    <w:p w:rsidR="005D557D" w:rsidRPr="005C3830" w:rsidRDefault="005D557D">
      <w:pPr>
        <w:spacing w:line="360" w:lineRule="auto"/>
        <w:jc w:val="left"/>
        <w:rPr>
          <w:rFonts w:ascii="Times New Roman" w:hAnsi="Times New Roman" w:cs="Times New Roman"/>
        </w:rPr>
      </w:pPr>
    </w:p>
    <w:p w:rsidR="005D557D" w:rsidRPr="005C3830" w:rsidRDefault="005D557D">
      <w:pPr>
        <w:spacing w:line="360" w:lineRule="auto"/>
        <w:jc w:val="left"/>
        <w:rPr>
          <w:rFonts w:ascii="Times New Roman" w:hAnsi="Times New Roman" w:cs="Times New Roman"/>
        </w:rPr>
      </w:pPr>
    </w:p>
    <w:p w:rsidR="005D557D" w:rsidRPr="005C3830" w:rsidRDefault="005D557D">
      <w:pPr>
        <w:spacing w:line="360" w:lineRule="auto"/>
        <w:jc w:val="left"/>
        <w:rPr>
          <w:rFonts w:ascii="Times New Roman" w:hAnsi="Times New Roman" w:cs="Times New Roman"/>
        </w:rPr>
      </w:pPr>
    </w:p>
    <w:p w:rsidR="005D557D" w:rsidRPr="005C3830" w:rsidRDefault="000832B6" w:rsidP="000832B6">
      <w:pPr>
        <w:spacing w:after="0"/>
        <w:jc w:val="left"/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br w:type="page"/>
      </w:r>
      <w:hyperlink w:anchor="_Toc465017359"/>
    </w:p>
    <w:sdt>
      <w:sdtPr>
        <w:rPr>
          <w:rFonts w:ascii="Times New Roman" w:hAnsi="Times New Roman" w:cs="Times New Roman"/>
        </w:rPr>
        <w:id w:val="-1109966256"/>
        <w:docPartObj>
          <w:docPartGallery w:val="Table of Contents"/>
          <w:docPartUnique/>
        </w:docPartObj>
      </w:sdtPr>
      <w:sdtEndPr>
        <w:rPr>
          <w:rFonts w:eastAsiaTheme="minorEastAsia"/>
          <w:caps w:val="0"/>
          <w:spacing w:val="0"/>
          <w:sz w:val="22"/>
          <w:szCs w:val="22"/>
        </w:rPr>
      </w:sdtEndPr>
      <w:sdtContent>
        <w:p w:rsidR="00630145" w:rsidRPr="005C3830" w:rsidRDefault="00630145" w:rsidP="000832B6">
          <w:pPr>
            <w:pStyle w:val="CabealhodoSumrio"/>
            <w:rPr>
              <w:rFonts w:ascii="Times New Roman" w:hAnsi="Times New Roman" w:cs="Times New Roman"/>
            </w:rPr>
          </w:pPr>
          <w:r w:rsidRPr="005C3830">
            <w:rPr>
              <w:rFonts w:ascii="Times New Roman" w:hAnsi="Times New Roman" w:cs="Times New Roman"/>
            </w:rPr>
            <w:t>Sumário</w:t>
          </w:r>
        </w:p>
        <w:p w:rsidR="00630145" w:rsidRPr="005C3830" w:rsidRDefault="00630145">
          <w:pPr>
            <w:pStyle w:val="Sumrio1"/>
            <w:tabs>
              <w:tab w:val="right" w:leader="dot" w:pos="9061"/>
            </w:tabs>
            <w:rPr>
              <w:rFonts w:ascii="Times New Roman" w:hAnsi="Times New Roman" w:cs="Times New Roman"/>
              <w:noProof/>
            </w:rPr>
          </w:pPr>
          <w:r w:rsidRPr="005C3830">
            <w:rPr>
              <w:rFonts w:ascii="Times New Roman" w:hAnsi="Times New Roman" w:cs="Times New Roman"/>
            </w:rPr>
            <w:fldChar w:fldCharType="begin"/>
          </w:r>
          <w:r w:rsidRPr="005C3830">
            <w:rPr>
              <w:rFonts w:ascii="Times New Roman" w:hAnsi="Times New Roman" w:cs="Times New Roman"/>
            </w:rPr>
            <w:instrText xml:space="preserve"> TOC \o "1-3" \h \z \u </w:instrText>
          </w:r>
          <w:r w:rsidRPr="005C3830">
            <w:rPr>
              <w:rFonts w:ascii="Times New Roman" w:hAnsi="Times New Roman" w:cs="Times New Roman"/>
            </w:rPr>
            <w:fldChar w:fldCharType="separate"/>
          </w:r>
          <w:hyperlink w:anchor="_Toc466306010" w:history="1">
            <w:r w:rsidRPr="005C383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Introdução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instrText xml:space="preserve"> PAGEREF _Toc466306010 \h </w:instrTex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145" w:rsidRPr="005C3830" w:rsidRDefault="00630145">
          <w:pPr>
            <w:pStyle w:val="Sumrio1"/>
            <w:tabs>
              <w:tab w:val="right" w:leader="dot" w:pos="9061"/>
            </w:tabs>
            <w:rPr>
              <w:rFonts w:ascii="Times New Roman" w:hAnsi="Times New Roman" w:cs="Times New Roman"/>
              <w:noProof/>
            </w:rPr>
          </w:pPr>
          <w:hyperlink w:anchor="_Toc466306011" w:history="1">
            <w:r w:rsidRPr="005C383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Teoria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instrText xml:space="preserve"> PAGEREF _Toc466306011 \h </w:instrTex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145" w:rsidRPr="005C3830" w:rsidRDefault="00630145">
          <w:pPr>
            <w:pStyle w:val="Sumrio1"/>
            <w:tabs>
              <w:tab w:val="right" w:leader="dot" w:pos="9061"/>
            </w:tabs>
            <w:rPr>
              <w:rFonts w:ascii="Times New Roman" w:hAnsi="Times New Roman" w:cs="Times New Roman"/>
              <w:noProof/>
            </w:rPr>
          </w:pPr>
          <w:hyperlink w:anchor="_Toc466306012" w:history="1">
            <w:r w:rsidRPr="005C383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Desenvolvimento do Projeto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instrText xml:space="preserve"> PAGEREF _Toc466306012 \h </w:instrTex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145" w:rsidRPr="005C3830" w:rsidRDefault="00630145">
          <w:pPr>
            <w:pStyle w:val="Sumrio2"/>
            <w:tabs>
              <w:tab w:val="right" w:leader="dot" w:pos="9061"/>
            </w:tabs>
            <w:rPr>
              <w:rFonts w:ascii="Times New Roman" w:hAnsi="Times New Roman" w:cs="Times New Roman"/>
              <w:noProof/>
            </w:rPr>
          </w:pPr>
          <w:hyperlink w:anchor="_Toc466306013" w:history="1">
            <w:r w:rsidRPr="005C383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ULA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instrText xml:space="preserve"> PAGEREF _Toc466306013 \h </w:instrTex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145" w:rsidRPr="005C3830" w:rsidRDefault="00630145">
          <w:pPr>
            <w:pStyle w:val="Sumrio3"/>
            <w:tabs>
              <w:tab w:val="right" w:leader="dot" w:pos="9061"/>
            </w:tabs>
            <w:rPr>
              <w:rFonts w:ascii="Times New Roman" w:hAnsi="Times New Roman" w:cs="Times New Roman"/>
              <w:noProof/>
            </w:rPr>
          </w:pPr>
          <w:hyperlink w:anchor="_Toc466306014" w:history="1">
            <w:r w:rsidRPr="005C383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Somador/Subtrator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instrText xml:space="preserve"> PAGEREF _Toc466306014 \h </w:instrTex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145" w:rsidRPr="005C3830" w:rsidRDefault="00630145">
          <w:pPr>
            <w:pStyle w:val="Sumrio3"/>
            <w:tabs>
              <w:tab w:val="right" w:leader="dot" w:pos="9061"/>
            </w:tabs>
            <w:rPr>
              <w:rFonts w:ascii="Times New Roman" w:hAnsi="Times New Roman" w:cs="Times New Roman"/>
              <w:noProof/>
            </w:rPr>
          </w:pPr>
          <w:hyperlink w:anchor="_Toc466306015" w:history="1">
            <w:r w:rsidRPr="005C383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Acumulador A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instrText xml:space="preserve"> PAGEREF _Toc466306015 \h </w:instrTex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145" w:rsidRPr="005C3830" w:rsidRDefault="00630145">
          <w:pPr>
            <w:pStyle w:val="Sumrio3"/>
            <w:tabs>
              <w:tab w:val="right" w:leader="dot" w:pos="9061"/>
            </w:tabs>
            <w:rPr>
              <w:rFonts w:ascii="Times New Roman" w:hAnsi="Times New Roman" w:cs="Times New Roman"/>
              <w:noProof/>
            </w:rPr>
          </w:pPr>
          <w:hyperlink w:anchor="_Toc466306016" w:history="1">
            <w:r w:rsidRPr="005C383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Registrador B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instrText xml:space="preserve"> PAGEREF _Toc466306016 \h </w:instrTex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145" w:rsidRPr="005C3830" w:rsidRDefault="00630145">
          <w:pPr>
            <w:pStyle w:val="Sumrio2"/>
            <w:tabs>
              <w:tab w:val="right" w:leader="dot" w:pos="9061"/>
            </w:tabs>
            <w:rPr>
              <w:rFonts w:ascii="Times New Roman" w:hAnsi="Times New Roman" w:cs="Times New Roman"/>
              <w:noProof/>
            </w:rPr>
          </w:pPr>
          <w:hyperlink w:anchor="_Toc466306017" w:history="1">
            <w:r w:rsidRPr="005C383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Unidade de controle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instrText xml:space="preserve"> PAGEREF _Toc466306017 \h </w:instrTex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145" w:rsidRPr="005C3830" w:rsidRDefault="00630145">
          <w:pPr>
            <w:pStyle w:val="Sumrio3"/>
            <w:tabs>
              <w:tab w:val="right" w:leader="dot" w:pos="9061"/>
            </w:tabs>
            <w:rPr>
              <w:rFonts w:ascii="Times New Roman" w:hAnsi="Times New Roman" w:cs="Times New Roman"/>
              <w:noProof/>
            </w:rPr>
          </w:pPr>
          <w:hyperlink w:anchor="_Toc466306018" w:history="1">
            <w:r w:rsidRPr="005C383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Contador de Programa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instrText xml:space="preserve"> PAGEREF _Toc466306018 \h </w:instrTex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145" w:rsidRPr="005C3830" w:rsidRDefault="00630145">
          <w:pPr>
            <w:pStyle w:val="Sumrio3"/>
            <w:tabs>
              <w:tab w:val="right" w:leader="dot" w:pos="9061"/>
            </w:tabs>
            <w:rPr>
              <w:rFonts w:ascii="Times New Roman" w:hAnsi="Times New Roman" w:cs="Times New Roman"/>
              <w:noProof/>
            </w:rPr>
          </w:pPr>
          <w:hyperlink w:anchor="_Toc466306019" w:history="1">
            <w:r w:rsidRPr="005C383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Registrador de instruções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instrText xml:space="preserve"> PAGEREF _Toc466306019 \h </w:instrTex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145" w:rsidRPr="005C3830" w:rsidRDefault="00630145">
          <w:pPr>
            <w:pStyle w:val="Sumrio3"/>
            <w:tabs>
              <w:tab w:val="right" w:leader="dot" w:pos="9061"/>
            </w:tabs>
            <w:rPr>
              <w:rFonts w:ascii="Times New Roman" w:hAnsi="Times New Roman" w:cs="Times New Roman"/>
              <w:noProof/>
            </w:rPr>
          </w:pPr>
          <w:hyperlink w:anchor="_Toc466306020" w:history="1">
            <w:r w:rsidRPr="005C383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Controlador-Sequencializador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instrText xml:space="preserve"> PAGEREF _Toc466306020 \h </w:instrTex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145" w:rsidRPr="005C3830" w:rsidRDefault="00630145">
          <w:pPr>
            <w:pStyle w:val="Sumrio2"/>
            <w:tabs>
              <w:tab w:val="right" w:leader="dot" w:pos="9061"/>
            </w:tabs>
            <w:rPr>
              <w:rFonts w:ascii="Times New Roman" w:hAnsi="Times New Roman" w:cs="Times New Roman"/>
              <w:noProof/>
            </w:rPr>
          </w:pPr>
          <w:hyperlink w:anchor="_Toc466306021" w:history="1">
            <w:r w:rsidRPr="005C383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Registrador de saída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instrText xml:space="preserve"> PAGEREF _Toc466306021 \h </w:instrTex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145" w:rsidRPr="005C3830" w:rsidRDefault="00630145">
          <w:pPr>
            <w:pStyle w:val="Sumrio1"/>
            <w:tabs>
              <w:tab w:val="right" w:leader="dot" w:pos="9061"/>
            </w:tabs>
            <w:rPr>
              <w:rFonts w:ascii="Times New Roman" w:hAnsi="Times New Roman" w:cs="Times New Roman"/>
              <w:noProof/>
            </w:rPr>
          </w:pPr>
          <w:hyperlink w:anchor="_Toc466306022" w:history="1">
            <w:r w:rsidRPr="005C383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Conclusões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instrText xml:space="preserve"> PAGEREF _Toc466306022 \h </w:instrTex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5C383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30145" w:rsidRPr="005C3830" w:rsidRDefault="00630145">
          <w:pPr>
            <w:rPr>
              <w:rFonts w:ascii="Times New Roman" w:hAnsi="Times New Roman" w:cs="Times New Roman"/>
            </w:rPr>
          </w:pPr>
          <w:r w:rsidRPr="005C3830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5D557D" w:rsidRPr="005C3830" w:rsidRDefault="000832B6" w:rsidP="000832B6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br w:type="page"/>
      </w:r>
      <w:hyperlink w:anchor="_Toc465017359"/>
    </w:p>
    <w:p w:rsidR="005D557D" w:rsidRPr="005C3830" w:rsidRDefault="00A85196">
      <w:pPr>
        <w:pStyle w:val="Ttulo1"/>
        <w:rPr>
          <w:rFonts w:ascii="Times New Roman" w:hAnsi="Times New Roman" w:cs="Times New Roman"/>
        </w:rPr>
      </w:pPr>
      <w:bookmarkStart w:id="0" w:name="_gjdgxs" w:colFirst="0" w:colLast="0"/>
      <w:bookmarkStart w:id="1" w:name="_Toc466306010"/>
      <w:bookmarkEnd w:id="0"/>
      <w:r w:rsidRPr="005C3830">
        <w:rPr>
          <w:rFonts w:ascii="Times New Roman" w:hAnsi="Times New Roman" w:cs="Times New Roman"/>
        </w:rPr>
        <w:lastRenderedPageBreak/>
        <w:t>Introdução</w:t>
      </w:r>
      <w:bookmarkEnd w:id="1"/>
    </w:p>
    <w:p w:rsidR="005D557D" w:rsidRPr="005C3830" w:rsidRDefault="00A85196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t>O projeto desenvolvido consiste de um processador SAP-1, este inicialmente proposto por Alberto Paul Malvino no seu livro Microcomputadores e Microprocessadores.</w:t>
      </w:r>
    </w:p>
    <w:p w:rsidR="005D557D" w:rsidRPr="005C3830" w:rsidRDefault="00A85196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t>O objetivo deste projeto é compreender o funcionamento de um processador de forma</w:t>
      </w:r>
      <w:r w:rsidRPr="005C3830">
        <w:rPr>
          <w:rFonts w:ascii="Times New Roman" w:hAnsi="Times New Roman" w:cs="Times New Roman"/>
        </w:rPr>
        <w:t xml:space="preserve"> sequencial, realizando instrução a instrução.</w:t>
      </w:r>
    </w:p>
    <w:p w:rsidR="005D557D" w:rsidRPr="005C3830" w:rsidRDefault="00A85196">
      <w:pPr>
        <w:pStyle w:val="Ttulo1"/>
        <w:rPr>
          <w:rFonts w:ascii="Times New Roman" w:hAnsi="Times New Roman" w:cs="Times New Roman"/>
        </w:rPr>
      </w:pPr>
      <w:bookmarkStart w:id="2" w:name="_30j0zll" w:colFirst="0" w:colLast="0"/>
      <w:bookmarkStart w:id="3" w:name="_Toc466306011"/>
      <w:bookmarkEnd w:id="2"/>
      <w:r w:rsidRPr="005C3830">
        <w:rPr>
          <w:rFonts w:ascii="Times New Roman" w:hAnsi="Times New Roman" w:cs="Times New Roman"/>
        </w:rPr>
        <w:t>Teoria</w:t>
      </w:r>
      <w:bookmarkEnd w:id="3"/>
    </w:p>
    <w:p w:rsidR="005D557D" w:rsidRPr="005C3830" w:rsidRDefault="00A85196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t>Especificamente, o SAP-1 é um circuito lógico que implementa uma máquina de estados. Assim, é possível verificar todas as operações realizadas pelo hardware de modo sequencial, com isso, exemplifica a o</w:t>
      </w:r>
      <w:r w:rsidRPr="005C3830">
        <w:rPr>
          <w:rFonts w:ascii="Times New Roman" w:hAnsi="Times New Roman" w:cs="Times New Roman"/>
        </w:rPr>
        <w:t>peração de uma CPU em um nível inferior ao de execução de instrução por instrução. Na figura 1, vemos a arquitetura do SAP-1:</w:t>
      </w:r>
    </w:p>
    <w:p w:rsidR="005D557D" w:rsidRPr="005C3830" w:rsidRDefault="005D557D">
      <w:pPr>
        <w:rPr>
          <w:rFonts w:ascii="Times New Roman" w:hAnsi="Times New Roman" w:cs="Times New Roman"/>
        </w:rPr>
      </w:pPr>
    </w:p>
    <w:p w:rsidR="005D557D" w:rsidRPr="005C3830" w:rsidRDefault="00A85196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  <w:noProof/>
        </w:rPr>
        <w:drawing>
          <wp:inline distT="114300" distB="114300" distL="114300" distR="114300" wp14:anchorId="3981E211" wp14:editId="46CA8004">
            <wp:extent cx="4514850" cy="5286375"/>
            <wp:effectExtent l="0" t="0" r="0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28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57D" w:rsidRPr="005C3830" w:rsidRDefault="005D557D">
      <w:pPr>
        <w:rPr>
          <w:rFonts w:ascii="Times New Roman" w:hAnsi="Times New Roman" w:cs="Times New Roman"/>
        </w:rPr>
      </w:pPr>
    </w:p>
    <w:p w:rsidR="005D557D" w:rsidRPr="005C3830" w:rsidRDefault="00A85196" w:rsidP="005A1DB9">
      <w:pPr>
        <w:spacing w:after="200"/>
        <w:jc w:val="center"/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  <w:i/>
        </w:rPr>
        <w:t xml:space="preserve">Figura </w:t>
      </w:r>
      <w:r w:rsidRPr="005C3830">
        <w:rPr>
          <w:rFonts w:ascii="Times New Roman" w:eastAsia="Times New Roman" w:hAnsi="Times New Roman" w:cs="Times New Roman"/>
          <w:i/>
          <w:sz w:val="24"/>
          <w:szCs w:val="24"/>
        </w:rPr>
        <w:t xml:space="preserve">1 – </w:t>
      </w:r>
      <w:r w:rsidRPr="005C3830">
        <w:rPr>
          <w:rFonts w:ascii="Times New Roman" w:hAnsi="Times New Roman" w:cs="Times New Roman"/>
          <w:i/>
        </w:rPr>
        <w:t>Arquitetura do SAP 1</w:t>
      </w:r>
    </w:p>
    <w:p w:rsidR="005D557D" w:rsidRPr="005C3830" w:rsidRDefault="00A85196">
      <w:pPr>
        <w:pStyle w:val="Ttulo1"/>
        <w:rPr>
          <w:rFonts w:ascii="Times New Roman" w:hAnsi="Times New Roman" w:cs="Times New Roman"/>
        </w:rPr>
      </w:pPr>
      <w:bookmarkStart w:id="4" w:name="_3znysh7" w:colFirst="0" w:colLast="0"/>
      <w:bookmarkStart w:id="5" w:name="_Toc466306012"/>
      <w:bookmarkEnd w:id="4"/>
      <w:r w:rsidRPr="005C3830">
        <w:rPr>
          <w:rFonts w:ascii="Times New Roman" w:hAnsi="Times New Roman" w:cs="Times New Roman"/>
        </w:rPr>
        <w:lastRenderedPageBreak/>
        <w:t>Desenvolvimento do Projeto</w:t>
      </w:r>
      <w:bookmarkEnd w:id="5"/>
    </w:p>
    <w:p w:rsidR="005D557D" w:rsidRPr="005C3830" w:rsidRDefault="00A85196">
      <w:pPr>
        <w:rPr>
          <w:rFonts w:ascii="Times New Roman" w:hAnsi="Times New Roman"/>
        </w:rPr>
      </w:pPr>
      <w:r w:rsidRPr="005C3830">
        <w:rPr>
          <w:rFonts w:ascii="Times New Roman" w:hAnsi="Times New Roman" w:cs="Times New Roman"/>
        </w:rPr>
        <w:t xml:space="preserve">Tendo como base o SAP-1 de Malvino e Brown, deu-se início a adaptação do mesmo no programa </w:t>
      </w:r>
      <w:proofErr w:type="spellStart"/>
      <w:r w:rsidRPr="005C3830">
        <w:rPr>
          <w:rFonts w:ascii="Times New Roman" w:hAnsi="Times New Roman" w:cs="Times New Roman"/>
        </w:rPr>
        <w:t>Quartus</w:t>
      </w:r>
      <w:proofErr w:type="spellEnd"/>
      <w:r w:rsidRPr="005C3830">
        <w:rPr>
          <w:rFonts w:ascii="Times New Roman" w:hAnsi="Times New Roman" w:cs="Times New Roman"/>
        </w:rPr>
        <w:t xml:space="preserve"> II Prime (versão 16.0), da Altera. O mesmo se mostrou instável ou incompatível com ambos os sistemas operacionais instalados previamente (</w:t>
      </w:r>
      <w:proofErr w:type="spellStart"/>
      <w:r w:rsidRPr="005C3830">
        <w:rPr>
          <w:rFonts w:ascii="Times New Roman" w:hAnsi="Times New Roman" w:cs="Times New Roman"/>
        </w:rPr>
        <w:t>Mint</w:t>
      </w:r>
      <w:proofErr w:type="spellEnd"/>
      <w:r w:rsidRPr="005C3830">
        <w:rPr>
          <w:rFonts w:ascii="Times New Roman" w:hAnsi="Times New Roman" w:cs="Times New Roman"/>
        </w:rPr>
        <w:t xml:space="preserve"> Linux e Window</w:t>
      </w:r>
      <w:r w:rsidRPr="005C3830">
        <w:rPr>
          <w:rFonts w:ascii="Times New Roman" w:hAnsi="Times New Roman" w:cs="Times New Roman"/>
        </w:rPr>
        <w:t>s 10, provavelmente por não serem versões que recebem suporte da Altera) problema sanado após uma reinstalação do Windows.</w:t>
      </w:r>
    </w:p>
    <w:p w:rsidR="005C3830" w:rsidRPr="005C3830" w:rsidRDefault="005C3830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/>
        </w:rPr>
        <w:t xml:space="preserve">Todo o projeto foi disponibilizado no seguinte repositório do </w:t>
      </w:r>
      <w:proofErr w:type="spellStart"/>
      <w:r w:rsidRPr="005C3830">
        <w:rPr>
          <w:rFonts w:ascii="Times New Roman" w:hAnsi="Times New Roman"/>
        </w:rPr>
        <w:t>GitHub</w:t>
      </w:r>
      <w:proofErr w:type="spellEnd"/>
      <w:r w:rsidRPr="005C3830">
        <w:rPr>
          <w:rFonts w:ascii="Times New Roman" w:hAnsi="Times New Roman"/>
        </w:rPr>
        <w:t xml:space="preserve">: </w:t>
      </w:r>
      <w:hyperlink r:id="rId9" w:history="1">
        <w:r w:rsidRPr="005C3830">
          <w:rPr>
            <w:rStyle w:val="Hyperlink"/>
            <w:rFonts w:ascii="Times New Roman" w:hAnsi="Times New Roman"/>
            <w:color w:val="auto"/>
          </w:rPr>
          <w:t>https://github.com/MarlonCos</w:t>
        </w:r>
        <w:r w:rsidRPr="005C3830">
          <w:rPr>
            <w:rStyle w:val="Hyperlink"/>
            <w:rFonts w:ascii="Times New Roman" w:hAnsi="Times New Roman"/>
            <w:color w:val="auto"/>
          </w:rPr>
          <w:t>t</w:t>
        </w:r>
        <w:r w:rsidRPr="005C3830">
          <w:rPr>
            <w:rStyle w:val="Hyperlink"/>
            <w:rFonts w:ascii="Times New Roman" w:hAnsi="Times New Roman"/>
            <w:color w:val="auto"/>
          </w:rPr>
          <w:t>a/Marlon_uC_PEM</w:t>
        </w:r>
      </w:hyperlink>
    </w:p>
    <w:p w:rsidR="005D557D" w:rsidRPr="005C3830" w:rsidRDefault="00A85196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t xml:space="preserve">As unidades que compõem o SAP foram replicadas na representação em blocos do </w:t>
      </w:r>
      <w:proofErr w:type="spellStart"/>
      <w:r w:rsidRPr="005C3830">
        <w:rPr>
          <w:rFonts w:ascii="Times New Roman" w:hAnsi="Times New Roman" w:cs="Times New Roman"/>
        </w:rPr>
        <w:t>Quartus</w:t>
      </w:r>
      <w:proofErr w:type="spellEnd"/>
      <w:r w:rsidRPr="005C3830">
        <w:rPr>
          <w:rFonts w:ascii="Times New Roman" w:hAnsi="Times New Roman" w:cs="Times New Roman"/>
        </w:rPr>
        <w:t>, blocos estes que contém a lógica interna de cad</w:t>
      </w:r>
      <w:r w:rsidRPr="005C3830">
        <w:rPr>
          <w:rFonts w:ascii="Times New Roman" w:hAnsi="Times New Roman" w:cs="Times New Roman"/>
        </w:rPr>
        <w:t>a porção do SAP e são descritos a seguir.</w:t>
      </w:r>
    </w:p>
    <w:p w:rsidR="005D557D" w:rsidRPr="005C3830" w:rsidRDefault="005D557D">
      <w:pPr>
        <w:rPr>
          <w:rFonts w:ascii="Times New Roman" w:hAnsi="Times New Roman" w:cs="Times New Roman"/>
        </w:rPr>
      </w:pPr>
    </w:p>
    <w:p w:rsidR="00630145" w:rsidRPr="005C3830" w:rsidRDefault="00630145">
      <w:pPr>
        <w:pStyle w:val="Ttulo2"/>
        <w:rPr>
          <w:rFonts w:ascii="Times New Roman" w:hAnsi="Times New Roman" w:cs="Times New Roman"/>
        </w:rPr>
      </w:pPr>
      <w:bookmarkStart w:id="6" w:name="_2et92p0" w:colFirst="0" w:colLast="0"/>
      <w:bookmarkStart w:id="7" w:name="_Contador_de_Programa"/>
      <w:bookmarkStart w:id="8" w:name="_tyjcwt" w:colFirst="0" w:colLast="0"/>
      <w:bookmarkStart w:id="9" w:name="_Toc466306013"/>
      <w:bookmarkEnd w:id="6"/>
      <w:bookmarkEnd w:id="7"/>
      <w:bookmarkEnd w:id="8"/>
      <w:r w:rsidRPr="005C3830">
        <w:rPr>
          <w:rFonts w:ascii="Times New Roman" w:hAnsi="Times New Roman" w:cs="Times New Roman"/>
        </w:rPr>
        <w:t>ULA</w:t>
      </w:r>
      <w:bookmarkEnd w:id="9"/>
    </w:p>
    <w:p w:rsidR="00630145" w:rsidRPr="005C3830" w:rsidRDefault="00630145" w:rsidP="00630145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t>A unidade lógica e aritmética (ULA) do SAP é composta pelo Acumulador A, o Somador/</w:t>
      </w:r>
      <w:proofErr w:type="spellStart"/>
      <w:r w:rsidRPr="005C3830">
        <w:rPr>
          <w:rFonts w:ascii="Times New Roman" w:hAnsi="Times New Roman" w:cs="Times New Roman"/>
        </w:rPr>
        <w:t>Subtrator</w:t>
      </w:r>
      <w:proofErr w:type="spellEnd"/>
      <w:r w:rsidRPr="005C3830">
        <w:rPr>
          <w:rFonts w:ascii="Times New Roman" w:hAnsi="Times New Roman" w:cs="Times New Roman"/>
        </w:rPr>
        <w:t xml:space="preserve"> e o Registrador B.</w:t>
      </w:r>
    </w:p>
    <w:p w:rsidR="005A1DB9" w:rsidRPr="005C3830" w:rsidRDefault="005A1DB9" w:rsidP="00630145">
      <w:pPr>
        <w:pStyle w:val="Ttulo3"/>
        <w:rPr>
          <w:rFonts w:ascii="Times New Roman" w:hAnsi="Times New Roman" w:cs="Times New Roman"/>
        </w:rPr>
      </w:pPr>
      <w:bookmarkStart w:id="10" w:name="_Toc466306014"/>
      <w:r w:rsidRPr="005C3830">
        <w:rPr>
          <w:rFonts w:ascii="Times New Roman" w:hAnsi="Times New Roman" w:cs="Times New Roman"/>
        </w:rPr>
        <w:t>Somador/</w:t>
      </w:r>
      <w:proofErr w:type="spellStart"/>
      <w:r w:rsidRPr="005C3830">
        <w:rPr>
          <w:rFonts w:ascii="Times New Roman" w:hAnsi="Times New Roman" w:cs="Times New Roman"/>
        </w:rPr>
        <w:t>Subtrator</w:t>
      </w:r>
      <w:bookmarkEnd w:id="10"/>
      <w:proofErr w:type="spellEnd"/>
    </w:p>
    <w:p w:rsidR="005A1DB9" w:rsidRPr="005C3830" w:rsidRDefault="005A1DB9" w:rsidP="005A1DB9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t xml:space="preserve">Aqui </w:t>
      </w:r>
      <w:r w:rsidR="00E6590C" w:rsidRPr="005C3830">
        <w:rPr>
          <w:rFonts w:ascii="Times New Roman" w:hAnsi="Times New Roman" w:cs="Times New Roman"/>
        </w:rPr>
        <w:t xml:space="preserve">temos </w:t>
      </w:r>
      <w:r w:rsidRPr="005C3830">
        <w:rPr>
          <w:rFonts w:ascii="Times New Roman" w:hAnsi="Times New Roman" w:cs="Times New Roman"/>
        </w:rPr>
        <w:t xml:space="preserve">o bloco que realiza as operações </w:t>
      </w:r>
      <w:proofErr w:type="spellStart"/>
      <w:r w:rsidR="00E6590C" w:rsidRPr="005C3830">
        <w:rPr>
          <w:rFonts w:ascii="Times New Roman" w:hAnsi="Times New Roman" w:cs="Times New Roman"/>
        </w:rPr>
        <w:t>aritiméticas</w:t>
      </w:r>
      <w:proofErr w:type="spellEnd"/>
      <w:r w:rsidRPr="005C3830">
        <w:rPr>
          <w:rFonts w:ascii="Times New Roman" w:hAnsi="Times New Roman" w:cs="Times New Roman"/>
        </w:rPr>
        <w:t xml:space="preserve"> do processador, neste caso em específico, sendo capaz de somar e subtrair em complemento de 2.</w:t>
      </w:r>
    </w:p>
    <w:p w:rsidR="005A1DB9" w:rsidRPr="005C3830" w:rsidRDefault="005A1DB9" w:rsidP="005A1DB9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  <w:noProof/>
        </w:rPr>
        <w:drawing>
          <wp:inline distT="0" distB="0" distL="0" distR="0" wp14:anchorId="619DEB20" wp14:editId="02520405">
            <wp:extent cx="5400040" cy="145796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madores.ep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B9" w:rsidRPr="005C3830" w:rsidRDefault="005A1DB9" w:rsidP="00BA74DF">
      <w:pPr>
        <w:ind w:firstLine="567"/>
        <w:jc w:val="center"/>
        <w:rPr>
          <w:rFonts w:ascii="Times New Roman" w:hAnsi="Times New Roman" w:cs="Times New Roman"/>
          <w:i/>
        </w:rPr>
      </w:pPr>
      <w:r w:rsidRPr="005C3830">
        <w:rPr>
          <w:rFonts w:ascii="Times New Roman" w:hAnsi="Times New Roman" w:cs="Times New Roman"/>
          <w:i/>
        </w:rPr>
        <w:t xml:space="preserve">Figura </w:t>
      </w:r>
      <w:r w:rsidR="00007646" w:rsidRPr="005C3830">
        <w:rPr>
          <w:rFonts w:ascii="Times New Roman" w:hAnsi="Times New Roman"/>
          <w:i/>
        </w:rPr>
        <w:t>2</w:t>
      </w:r>
      <w:r w:rsidRPr="005C3830">
        <w:rPr>
          <w:rFonts w:ascii="Times New Roman" w:hAnsi="Times New Roman" w:cs="Times New Roman"/>
          <w:i/>
        </w:rPr>
        <w:t xml:space="preserve"> – Unidade Somadora/</w:t>
      </w:r>
      <w:proofErr w:type="spellStart"/>
      <w:r w:rsidRPr="005C3830">
        <w:rPr>
          <w:rFonts w:ascii="Times New Roman" w:hAnsi="Times New Roman" w:cs="Times New Roman"/>
          <w:i/>
        </w:rPr>
        <w:t>Subtratora</w:t>
      </w:r>
      <w:proofErr w:type="spellEnd"/>
    </w:p>
    <w:p w:rsidR="005A1DB9" w:rsidRPr="005C3830" w:rsidRDefault="005A1DB9" w:rsidP="00630145">
      <w:pPr>
        <w:pStyle w:val="Ttulo3"/>
        <w:rPr>
          <w:rFonts w:ascii="Times New Roman" w:hAnsi="Times New Roman" w:cs="Times New Roman"/>
        </w:rPr>
      </w:pPr>
      <w:bookmarkStart w:id="11" w:name="_Toc466306015"/>
      <w:r w:rsidRPr="005C3830">
        <w:rPr>
          <w:rFonts w:ascii="Times New Roman" w:hAnsi="Times New Roman" w:cs="Times New Roman"/>
        </w:rPr>
        <w:t>Acumulador A</w:t>
      </w:r>
      <w:bookmarkEnd w:id="11"/>
    </w:p>
    <w:p w:rsidR="005A1DB9" w:rsidRPr="005C3830" w:rsidRDefault="005A1DB9" w:rsidP="005A1DB9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t>Como o nome do bloco sugere, o acumulador A acumula os valores das operações realizadas pelo somador/</w:t>
      </w:r>
      <w:proofErr w:type="spellStart"/>
      <w:r w:rsidRPr="005C3830">
        <w:rPr>
          <w:rFonts w:ascii="Times New Roman" w:hAnsi="Times New Roman" w:cs="Times New Roman"/>
        </w:rPr>
        <w:t>subtrator</w:t>
      </w:r>
      <w:proofErr w:type="spellEnd"/>
      <w:r w:rsidRPr="005C3830">
        <w:rPr>
          <w:rFonts w:ascii="Times New Roman" w:hAnsi="Times New Roman" w:cs="Times New Roman"/>
        </w:rPr>
        <w:t>, também sendo um de seus operandos em operações seguintes.</w:t>
      </w:r>
    </w:p>
    <w:p w:rsidR="005A1DB9" w:rsidRPr="005C3830" w:rsidRDefault="005A1DB9" w:rsidP="005A1DB9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  <w:noProof/>
        </w:rPr>
        <w:drawing>
          <wp:inline distT="0" distB="0" distL="0" distR="0" wp14:anchorId="1F70DBAE" wp14:editId="47A86DF7">
            <wp:extent cx="5400040" cy="218186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umulador A.ep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B9" w:rsidRPr="005C3830" w:rsidRDefault="005A1DB9" w:rsidP="005A1DB9">
      <w:pPr>
        <w:jc w:val="center"/>
        <w:rPr>
          <w:rFonts w:ascii="Times New Roman" w:hAnsi="Times New Roman" w:cs="Times New Roman"/>
          <w:i/>
        </w:rPr>
      </w:pPr>
      <w:r w:rsidRPr="005C3830">
        <w:rPr>
          <w:rFonts w:ascii="Times New Roman" w:hAnsi="Times New Roman" w:cs="Times New Roman"/>
          <w:i/>
        </w:rPr>
        <w:t xml:space="preserve">Figura </w:t>
      </w:r>
      <w:r w:rsidR="00007646" w:rsidRPr="005C3830">
        <w:rPr>
          <w:rFonts w:ascii="Times New Roman" w:hAnsi="Times New Roman"/>
          <w:i/>
        </w:rPr>
        <w:t>3</w:t>
      </w:r>
      <w:r w:rsidRPr="005C3830">
        <w:rPr>
          <w:rFonts w:ascii="Times New Roman" w:hAnsi="Times New Roman" w:cs="Times New Roman"/>
          <w:i/>
        </w:rPr>
        <w:t xml:space="preserve"> - Acumulador A</w:t>
      </w:r>
    </w:p>
    <w:p w:rsidR="00213242" w:rsidRPr="005C3830" w:rsidRDefault="00213242" w:rsidP="005A1DB9">
      <w:pPr>
        <w:ind w:firstLine="567"/>
        <w:jc w:val="center"/>
        <w:rPr>
          <w:rFonts w:ascii="Times New Roman" w:hAnsi="Times New Roman" w:cs="Times New Roman"/>
          <w:i/>
        </w:rPr>
      </w:pPr>
    </w:p>
    <w:p w:rsidR="005A1DB9" w:rsidRPr="005C3830" w:rsidRDefault="005A1DB9" w:rsidP="00630145">
      <w:pPr>
        <w:pStyle w:val="Ttulo3"/>
        <w:rPr>
          <w:rFonts w:ascii="Times New Roman" w:hAnsi="Times New Roman" w:cs="Times New Roman"/>
        </w:rPr>
      </w:pPr>
      <w:bookmarkStart w:id="12" w:name="_Toc466306016"/>
      <w:r w:rsidRPr="005C3830">
        <w:rPr>
          <w:rFonts w:ascii="Times New Roman" w:hAnsi="Times New Roman" w:cs="Times New Roman"/>
        </w:rPr>
        <w:t>Registrador B</w:t>
      </w:r>
      <w:bookmarkEnd w:id="12"/>
    </w:p>
    <w:p w:rsidR="005A1DB9" w:rsidRPr="005C3830" w:rsidRDefault="005A1DB9" w:rsidP="005A1DB9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t>O registrador B recebe os dados vindos da memória e é o segundo operando inserido no somador/</w:t>
      </w:r>
      <w:proofErr w:type="spellStart"/>
      <w:r w:rsidRPr="005C3830">
        <w:rPr>
          <w:rFonts w:ascii="Times New Roman" w:hAnsi="Times New Roman" w:cs="Times New Roman"/>
        </w:rPr>
        <w:t>subtrator</w:t>
      </w:r>
      <w:proofErr w:type="spellEnd"/>
      <w:r w:rsidRPr="005C3830">
        <w:rPr>
          <w:rFonts w:ascii="Times New Roman" w:hAnsi="Times New Roman" w:cs="Times New Roman"/>
        </w:rPr>
        <w:t>.</w:t>
      </w:r>
    </w:p>
    <w:p w:rsidR="00AF6538" w:rsidRPr="005C3830" w:rsidRDefault="00AF6538" w:rsidP="005A1DB9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lastRenderedPageBreak/>
        <w:t>Exemplo: Se já realizamos a soma 3 + 2, temos o valor 5 (0101) no acumulador A,</w:t>
      </w:r>
      <w:r w:rsidR="005D1B98" w:rsidRPr="005C3830">
        <w:rPr>
          <w:rFonts w:ascii="Times New Roman" w:hAnsi="Times New Roman" w:cs="Times New Roman"/>
        </w:rPr>
        <w:t xml:space="preserve"> portanto</w:t>
      </w:r>
      <w:r w:rsidRPr="005C3830">
        <w:rPr>
          <w:rFonts w:ascii="Times New Roman" w:hAnsi="Times New Roman" w:cs="Times New Roman"/>
        </w:rPr>
        <w:t xml:space="preserve"> </w:t>
      </w:r>
      <w:r w:rsidR="005D1B98" w:rsidRPr="005C3830">
        <w:rPr>
          <w:rFonts w:ascii="Times New Roman" w:hAnsi="Times New Roman" w:cs="Times New Roman"/>
        </w:rPr>
        <w:t xml:space="preserve">caso realizemos </w:t>
      </w:r>
      <w:r w:rsidRPr="005C3830">
        <w:rPr>
          <w:rFonts w:ascii="Times New Roman" w:hAnsi="Times New Roman" w:cs="Times New Roman"/>
        </w:rPr>
        <w:t>a operação de subtração (0010) com valor 1</w:t>
      </w:r>
      <w:r w:rsidR="005D1B98" w:rsidRPr="005C3830">
        <w:rPr>
          <w:rFonts w:ascii="Times New Roman" w:hAnsi="Times New Roman" w:cs="Times New Roman"/>
        </w:rPr>
        <w:t xml:space="preserve"> (0001), teremos o valor 1 carregado no registrador B e o resultado (0100) no acumulador A.</w:t>
      </w:r>
    </w:p>
    <w:p w:rsidR="005D1B98" w:rsidRPr="005C3830" w:rsidRDefault="005D1B98" w:rsidP="005A1DB9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  <w:noProof/>
        </w:rPr>
        <w:drawing>
          <wp:inline distT="0" distB="0" distL="0" distR="0" wp14:anchorId="238F7FB6" wp14:editId="532340EF">
            <wp:extent cx="5400040" cy="27330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rador_B.ep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42" w:rsidRPr="005C3830" w:rsidRDefault="00007646" w:rsidP="00007646">
      <w:pPr>
        <w:jc w:val="center"/>
        <w:rPr>
          <w:rFonts w:ascii="Times New Roman" w:hAnsi="Times New Roman" w:cs="Times New Roman"/>
          <w:i/>
        </w:rPr>
      </w:pPr>
      <w:r w:rsidRPr="005C3830">
        <w:rPr>
          <w:rFonts w:ascii="Times New Roman" w:hAnsi="Times New Roman"/>
          <w:i/>
        </w:rPr>
        <w:t>Figura 4</w:t>
      </w:r>
      <w:r w:rsidR="005D1B98" w:rsidRPr="005C3830">
        <w:rPr>
          <w:rFonts w:ascii="Times New Roman" w:hAnsi="Times New Roman" w:cs="Times New Roman"/>
          <w:i/>
        </w:rPr>
        <w:t xml:space="preserve"> – Registrador B</w:t>
      </w:r>
    </w:p>
    <w:p w:rsidR="005C3830" w:rsidRDefault="005C3830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13" w:name="_Toc466306017"/>
      <w:r>
        <w:rPr>
          <w:rFonts w:ascii="Times New Roman" w:hAnsi="Times New Roman" w:cs="Times New Roman"/>
        </w:rPr>
        <w:br w:type="page"/>
      </w:r>
    </w:p>
    <w:p w:rsidR="00630145" w:rsidRPr="005C3830" w:rsidRDefault="00630145">
      <w:pPr>
        <w:pStyle w:val="Ttulo2"/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lastRenderedPageBreak/>
        <w:t>Unidade de controle</w:t>
      </w:r>
      <w:bookmarkEnd w:id="13"/>
    </w:p>
    <w:p w:rsidR="00630145" w:rsidRPr="005C3830" w:rsidRDefault="00630145" w:rsidP="00630145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t>É o grupo dos blocos que controla as instruções e operações realizadas no processador. É composta pelo Contador de programa, pelo registrador de instruções e pelo controlador/</w:t>
      </w:r>
      <w:proofErr w:type="spellStart"/>
      <w:r w:rsidRPr="005C3830">
        <w:rPr>
          <w:rFonts w:ascii="Times New Roman" w:hAnsi="Times New Roman" w:cs="Times New Roman"/>
        </w:rPr>
        <w:t>sequencializador</w:t>
      </w:r>
      <w:proofErr w:type="spellEnd"/>
      <w:r w:rsidRPr="005C3830">
        <w:rPr>
          <w:rFonts w:ascii="Times New Roman" w:hAnsi="Times New Roman" w:cs="Times New Roman"/>
        </w:rPr>
        <w:t>.</w:t>
      </w:r>
    </w:p>
    <w:p w:rsidR="00630145" w:rsidRPr="005C3830" w:rsidRDefault="00630145" w:rsidP="00630145">
      <w:pPr>
        <w:pStyle w:val="Ttulo3"/>
        <w:rPr>
          <w:rFonts w:ascii="Times New Roman" w:hAnsi="Times New Roman" w:cs="Times New Roman"/>
        </w:rPr>
      </w:pPr>
      <w:bookmarkStart w:id="14" w:name="_Toc466306018"/>
      <w:r w:rsidRPr="005C3830">
        <w:rPr>
          <w:rFonts w:ascii="Times New Roman" w:hAnsi="Times New Roman" w:cs="Times New Roman"/>
        </w:rPr>
        <w:t>Contador de Programa</w:t>
      </w:r>
      <w:bookmarkEnd w:id="14"/>
    </w:p>
    <w:p w:rsidR="00630145" w:rsidRPr="005C3830" w:rsidRDefault="00630145" w:rsidP="00630145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t xml:space="preserve">O contador de programa provê ao computador o endereço da instrução a ser executada. Ele funciona através de contagem binária e é composto de </w:t>
      </w:r>
      <w:proofErr w:type="spellStart"/>
      <w:r w:rsidRPr="005C3830">
        <w:rPr>
          <w:rFonts w:ascii="Times New Roman" w:hAnsi="Times New Roman" w:cs="Times New Roman"/>
        </w:rPr>
        <w:t>flip-flops</w:t>
      </w:r>
      <w:proofErr w:type="spellEnd"/>
      <w:r w:rsidRPr="005C3830">
        <w:rPr>
          <w:rFonts w:ascii="Times New Roman" w:hAnsi="Times New Roman" w:cs="Times New Roman"/>
        </w:rPr>
        <w:t xml:space="preserve"> JK em cadeia, como mostra a figura 2:</w:t>
      </w:r>
    </w:p>
    <w:p w:rsidR="00630145" w:rsidRPr="005C3830" w:rsidRDefault="00630145" w:rsidP="00630145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  <w:noProof/>
        </w:rPr>
        <w:drawing>
          <wp:inline distT="0" distB="0" distL="0" distR="0" wp14:anchorId="0A7EE62C" wp14:editId="4150D530">
            <wp:extent cx="5400040" cy="25673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gram_Counter.ep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5" w:rsidRPr="005C3830" w:rsidRDefault="00630145" w:rsidP="00007646">
      <w:pPr>
        <w:jc w:val="center"/>
        <w:rPr>
          <w:rFonts w:ascii="Times New Roman" w:hAnsi="Times New Roman" w:cs="Times New Roman"/>
          <w:i/>
        </w:rPr>
      </w:pPr>
      <w:r w:rsidRPr="005C3830">
        <w:rPr>
          <w:rFonts w:ascii="Times New Roman" w:hAnsi="Times New Roman" w:cs="Times New Roman"/>
          <w:i/>
        </w:rPr>
        <w:t xml:space="preserve">Figura </w:t>
      </w:r>
      <w:r w:rsidR="00007646" w:rsidRPr="005C3830">
        <w:rPr>
          <w:rFonts w:ascii="Times New Roman" w:hAnsi="Times New Roman"/>
          <w:i/>
        </w:rPr>
        <w:t>5</w:t>
      </w:r>
      <w:r w:rsidRPr="005C3830">
        <w:rPr>
          <w:rFonts w:ascii="Times New Roman" w:hAnsi="Times New Roman" w:cs="Times New Roman"/>
          <w:i/>
        </w:rPr>
        <w:t xml:space="preserve"> – Contador de programa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37"/>
        <w:gridCol w:w="2858"/>
        <w:gridCol w:w="3292"/>
      </w:tblGrid>
      <w:tr w:rsidR="005C3830" w:rsidRPr="005C3830" w:rsidTr="007B4B5A">
        <w:tc>
          <w:tcPr>
            <w:tcW w:w="3137" w:type="dxa"/>
          </w:tcPr>
          <w:p w:rsidR="00630145" w:rsidRPr="005C3830" w:rsidRDefault="00630145" w:rsidP="007B4B5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C3830">
              <w:rPr>
                <w:rFonts w:ascii="Times New Roman" w:hAnsi="Times New Roman" w:cs="Times New Roman"/>
                <w:i/>
              </w:rPr>
              <w:t>Código</w:t>
            </w:r>
          </w:p>
        </w:tc>
        <w:tc>
          <w:tcPr>
            <w:tcW w:w="2858" w:type="dxa"/>
          </w:tcPr>
          <w:p w:rsidR="00630145" w:rsidRPr="005C3830" w:rsidRDefault="00630145" w:rsidP="007B4B5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C3830">
              <w:rPr>
                <w:rFonts w:ascii="Times New Roman" w:hAnsi="Times New Roman" w:cs="Times New Roman"/>
                <w:i/>
              </w:rPr>
              <w:t>Instrução</w:t>
            </w:r>
          </w:p>
        </w:tc>
        <w:tc>
          <w:tcPr>
            <w:tcW w:w="3292" w:type="dxa"/>
          </w:tcPr>
          <w:p w:rsidR="00630145" w:rsidRPr="005C3830" w:rsidRDefault="00630145" w:rsidP="007B4B5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C3830">
              <w:rPr>
                <w:rFonts w:ascii="Times New Roman" w:hAnsi="Times New Roman" w:cs="Times New Roman"/>
                <w:i/>
              </w:rPr>
              <w:t>Resultado</w:t>
            </w:r>
          </w:p>
        </w:tc>
      </w:tr>
      <w:tr w:rsidR="005C3830" w:rsidRPr="005C3830" w:rsidTr="007B4B5A">
        <w:tc>
          <w:tcPr>
            <w:tcW w:w="3137" w:type="dxa"/>
          </w:tcPr>
          <w:p w:rsidR="00630145" w:rsidRPr="005C3830" w:rsidRDefault="00630145" w:rsidP="007B4B5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C3830">
              <w:rPr>
                <w:rFonts w:ascii="Times New Roman" w:hAnsi="Times New Roman" w:cs="Times New Roman"/>
                <w:i/>
              </w:rPr>
              <w:t>0000</w:t>
            </w:r>
          </w:p>
        </w:tc>
        <w:tc>
          <w:tcPr>
            <w:tcW w:w="2858" w:type="dxa"/>
          </w:tcPr>
          <w:p w:rsidR="00630145" w:rsidRPr="005C3830" w:rsidRDefault="00630145" w:rsidP="007B4B5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C3830">
              <w:rPr>
                <w:rFonts w:ascii="Times New Roman" w:hAnsi="Times New Roman" w:cs="Times New Roman"/>
                <w:i/>
              </w:rPr>
              <w:t>LDA</w:t>
            </w:r>
          </w:p>
        </w:tc>
        <w:tc>
          <w:tcPr>
            <w:tcW w:w="3292" w:type="dxa"/>
          </w:tcPr>
          <w:p w:rsidR="00630145" w:rsidRPr="005C3830" w:rsidRDefault="00630145" w:rsidP="007B4B5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C3830">
              <w:rPr>
                <w:rFonts w:ascii="Times New Roman" w:hAnsi="Times New Roman" w:cs="Times New Roman"/>
                <w:i/>
              </w:rPr>
              <w:t>Carrega o registrador B com o endereço</w:t>
            </w:r>
          </w:p>
        </w:tc>
      </w:tr>
      <w:tr w:rsidR="005C3830" w:rsidRPr="005C3830" w:rsidTr="007B4B5A">
        <w:tc>
          <w:tcPr>
            <w:tcW w:w="3137" w:type="dxa"/>
          </w:tcPr>
          <w:p w:rsidR="00630145" w:rsidRPr="005C3830" w:rsidRDefault="00630145" w:rsidP="007B4B5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C3830">
              <w:rPr>
                <w:rFonts w:ascii="Times New Roman" w:hAnsi="Times New Roman" w:cs="Times New Roman"/>
                <w:i/>
              </w:rPr>
              <w:t>0001</w:t>
            </w:r>
          </w:p>
        </w:tc>
        <w:tc>
          <w:tcPr>
            <w:tcW w:w="2858" w:type="dxa"/>
          </w:tcPr>
          <w:p w:rsidR="00630145" w:rsidRPr="005C3830" w:rsidRDefault="00630145" w:rsidP="007B4B5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C3830">
              <w:rPr>
                <w:rFonts w:ascii="Times New Roman" w:hAnsi="Times New Roman" w:cs="Times New Roman"/>
                <w:i/>
              </w:rPr>
              <w:t>ADD</w:t>
            </w:r>
          </w:p>
        </w:tc>
        <w:tc>
          <w:tcPr>
            <w:tcW w:w="3292" w:type="dxa"/>
          </w:tcPr>
          <w:p w:rsidR="00630145" w:rsidRPr="005C3830" w:rsidRDefault="00630145" w:rsidP="007B4B5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C3830">
              <w:rPr>
                <w:rFonts w:ascii="Times New Roman" w:hAnsi="Times New Roman" w:cs="Times New Roman"/>
                <w:i/>
              </w:rPr>
              <w:t>Soma o valor do acumulador A com o do registrador B</w:t>
            </w:r>
          </w:p>
        </w:tc>
      </w:tr>
      <w:tr w:rsidR="005C3830" w:rsidRPr="005C3830" w:rsidTr="007B4B5A">
        <w:tc>
          <w:tcPr>
            <w:tcW w:w="3137" w:type="dxa"/>
          </w:tcPr>
          <w:p w:rsidR="00630145" w:rsidRPr="005C3830" w:rsidRDefault="00630145" w:rsidP="007B4B5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C3830">
              <w:rPr>
                <w:rFonts w:ascii="Times New Roman" w:hAnsi="Times New Roman" w:cs="Times New Roman"/>
                <w:i/>
              </w:rPr>
              <w:t>0010</w:t>
            </w:r>
          </w:p>
        </w:tc>
        <w:tc>
          <w:tcPr>
            <w:tcW w:w="2858" w:type="dxa"/>
          </w:tcPr>
          <w:p w:rsidR="00630145" w:rsidRPr="005C3830" w:rsidRDefault="00630145" w:rsidP="007B4B5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C3830">
              <w:rPr>
                <w:rFonts w:ascii="Times New Roman" w:hAnsi="Times New Roman" w:cs="Times New Roman"/>
                <w:i/>
              </w:rPr>
              <w:t>SUB</w:t>
            </w:r>
          </w:p>
        </w:tc>
        <w:tc>
          <w:tcPr>
            <w:tcW w:w="3292" w:type="dxa"/>
          </w:tcPr>
          <w:p w:rsidR="00630145" w:rsidRPr="005C3830" w:rsidRDefault="00630145" w:rsidP="007B4B5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C3830">
              <w:rPr>
                <w:rFonts w:ascii="Times New Roman" w:hAnsi="Times New Roman" w:cs="Times New Roman"/>
                <w:i/>
              </w:rPr>
              <w:t>Subtrai o valor do acumulador A com o do</w:t>
            </w:r>
          </w:p>
        </w:tc>
      </w:tr>
      <w:tr w:rsidR="00630145" w:rsidRPr="005C3830" w:rsidTr="007B4B5A">
        <w:tc>
          <w:tcPr>
            <w:tcW w:w="3137" w:type="dxa"/>
          </w:tcPr>
          <w:p w:rsidR="00630145" w:rsidRPr="005C3830" w:rsidRDefault="00630145" w:rsidP="007B4B5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C3830">
              <w:rPr>
                <w:rFonts w:ascii="Times New Roman" w:hAnsi="Times New Roman" w:cs="Times New Roman"/>
                <w:i/>
              </w:rPr>
              <w:t>1110</w:t>
            </w:r>
          </w:p>
        </w:tc>
        <w:tc>
          <w:tcPr>
            <w:tcW w:w="2858" w:type="dxa"/>
          </w:tcPr>
          <w:p w:rsidR="00630145" w:rsidRPr="005C3830" w:rsidRDefault="00630145" w:rsidP="007B4B5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C3830">
              <w:rPr>
                <w:rFonts w:ascii="Times New Roman" w:hAnsi="Times New Roman" w:cs="Times New Roman"/>
                <w:i/>
              </w:rPr>
              <w:t>OUT</w:t>
            </w:r>
          </w:p>
        </w:tc>
        <w:tc>
          <w:tcPr>
            <w:tcW w:w="3292" w:type="dxa"/>
          </w:tcPr>
          <w:p w:rsidR="00630145" w:rsidRPr="005C3830" w:rsidRDefault="00630145" w:rsidP="007B4B5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C3830">
              <w:rPr>
                <w:rFonts w:ascii="Times New Roman" w:hAnsi="Times New Roman" w:cs="Times New Roman"/>
                <w:i/>
              </w:rPr>
              <w:t>Carrega o valor do acumulador A no registrador de saída</w:t>
            </w:r>
          </w:p>
        </w:tc>
      </w:tr>
      <w:tr w:rsidR="00630145" w:rsidRPr="005C3830" w:rsidTr="007B4B5A">
        <w:tc>
          <w:tcPr>
            <w:tcW w:w="3137" w:type="dxa"/>
          </w:tcPr>
          <w:p w:rsidR="00630145" w:rsidRPr="005C3830" w:rsidRDefault="00630145" w:rsidP="007B4B5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C3830">
              <w:rPr>
                <w:rFonts w:ascii="Times New Roman" w:hAnsi="Times New Roman" w:cs="Times New Roman"/>
                <w:i/>
              </w:rPr>
              <w:t>1111</w:t>
            </w:r>
          </w:p>
        </w:tc>
        <w:tc>
          <w:tcPr>
            <w:tcW w:w="2858" w:type="dxa"/>
          </w:tcPr>
          <w:p w:rsidR="00630145" w:rsidRPr="005C3830" w:rsidRDefault="00630145" w:rsidP="007B4B5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C3830">
              <w:rPr>
                <w:rFonts w:ascii="Times New Roman" w:hAnsi="Times New Roman" w:cs="Times New Roman"/>
                <w:i/>
              </w:rPr>
              <w:t>HLT</w:t>
            </w:r>
          </w:p>
        </w:tc>
        <w:tc>
          <w:tcPr>
            <w:tcW w:w="3292" w:type="dxa"/>
          </w:tcPr>
          <w:p w:rsidR="00630145" w:rsidRPr="005C3830" w:rsidRDefault="00630145" w:rsidP="007B4B5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5C3830">
              <w:rPr>
                <w:rFonts w:ascii="Times New Roman" w:hAnsi="Times New Roman" w:cs="Times New Roman"/>
                <w:i/>
              </w:rPr>
              <w:t xml:space="preserve">Suspende o </w:t>
            </w:r>
            <w:proofErr w:type="spellStart"/>
            <w:r w:rsidRPr="005C3830">
              <w:rPr>
                <w:rFonts w:ascii="Times New Roman" w:hAnsi="Times New Roman" w:cs="Times New Roman"/>
                <w:i/>
              </w:rPr>
              <w:t>clock</w:t>
            </w:r>
            <w:proofErr w:type="spellEnd"/>
            <w:r w:rsidRPr="005C3830">
              <w:rPr>
                <w:rFonts w:ascii="Times New Roman" w:hAnsi="Times New Roman" w:cs="Times New Roman"/>
                <w:i/>
              </w:rPr>
              <w:t>, parando as operações</w:t>
            </w:r>
          </w:p>
        </w:tc>
      </w:tr>
    </w:tbl>
    <w:p w:rsidR="00630145" w:rsidRPr="005C3830" w:rsidRDefault="00630145" w:rsidP="00630145">
      <w:pPr>
        <w:ind w:firstLine="567"/>
        <w:jc w:val="center"/>
        <w:rPr>
          <w:rFonts w:ascii="Times New Roman" w:hAnsi="Times New Roman" w:cs="Times New Roman"/>
          <w:i/>
        </w:rPr>
      </w:pPr>
      <w:r w:rsidRPr="005C3830">
        <w:rPr>
          <w:rFonts w:ascii="Times New Roman" w:hAnsi="Times New Roman" w:cs="Times New Roman"/>
          <w:i/>
        </w:rPr>
        <w:t>Tabela 1 - Instruções</w:t>
      </w:r>
    </w:p>
    <w:p w:rsidR="005D1B98" w:rsidRPr="005C3830" w:rsidRDefault="005D1B98" w:rsidP="00630145">
      <w:pPr>
        <w:pStyle w:val="Ttulo3"/>
        <w:rPr>
          <w:rFonts w:ascii="Times New Roman" w:hAnsi="Times New Roman" w:cs="Times New Roman"/>
        </w:rPr>
      </w:pPr>
      <w:bookmarkStart w:id="15" w:name="_Toc466306019"/>
      <w:r w:rsidRPr="005C3830">
        <w:rPr>
          <w:rFonts w:ascii="Times New Roman" w:hAnsi="Times New Roman" w:cs="Times New Roman"/>
        </w:rPr>
        <w:t>Registrador de instruções</w:t>
      </w:r>
      <w:bookmarkEnd w:id="15"/>
    </w:p>
    <w:p w:rsidR="005D1B98" w:rsidRPr="005C3830" w:rsidRDefault="005D1B98" w:rsidP="005D1B98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t>Armazena a instrução atual juntamente com o endereço em que essa instrução irá operar. Durante a operação do computador, o conteúdo de um endereço de memória dado é transferido pro registrador de instruções. No caso do SAP, os 4 primeiros bits são a instrução a ser realizada e os 4 últimos bits dizem ao computador que endereço usar para a operação.</w:t>
      </w:r>
    </w:p>
    <w:p w:rsidR="005D1B98" w:rsidRPr="005C3830" w:rsidRDefault="005D1B98" w:rsidP="005D1B98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0F7CE9" wp14:editId="4E37D4C1">
            <wp:extent cx="5400040" cy="27457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truction_Register.ep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42" w:rsidRPr="005C3830" w:rsidRDefault="005D1B98" w:rsidP="00007646">
      <w:pPr>
        <w:jc w:val="center"/>
        <w:rPr>
          <w:rFonts w:ascii="Times New Roman" w:hAnsi="Times New Roman" w:cs="Times New Roman"/>
          <w:i/>
        </w:rPr>
      </w:pPr>
      <w:r w:rsidRPr="005C3830">
        <w:rPr>
          <w:rFonts w:ascii="Times New Roman" w:hAnsi="Times New Roman" w:cs="Times New Roman"/>
          <w:i/>
        </w:rPr>
        <w:t xml:space="preserve">Figura </w:t>
      </w:r>
      <w:r w:rsidR="00007646" w:rsidRPr="005C3830">
        <w:rPr>
          <w:rFonts w:ascii="Times New Roman" w:hAnsi="Times New Roman"/>
          <w:i/>
        </w:rPr>
        <w:t>6</w:t>
      </w:r>
      <w:r w:rsidRPr="005C3830">
        <w:rPr>
          <w:rFonts w:ascii="Times New Roman" w:hAnsi="Times New Roman" w:cs="Times New Roman"/>
          <w:i/>
        </w:rPr>
        <w:t xml:space="preserve"> – Registrador de instruções</w:t>
      </w:r>
      <w:bookmarkStart w:id="16" w:name="_3dy6vkm" w:colFirst="0" w:colLast="0"/>
      <w:bookmarkEnd w:id="16"/>
    </w:p>
    <w:p w:rsidR="00630145" w:rsidRPr="005C3830" w:rsidRDefault="00630145" w:rsidP="00630145">
      <w:pPr>
        <w:pStyle w:val="Ttulo3"/>
        <w:rPr>
          <w:rFonts w:ascii="Times New Roman" w:hAnsi="Times New Roman" w:cs="Times New Roman"/>
        </w:rPr>
      </w:pPr>
      <w:bookmarkStart w:id="17" w:name="_Toc466306020"/>
      <w:r w:rsidRPr="005C3830">
        <w:rPr>
          <w:rFonts w:ascii="Times New Roman" w:hAnsi="Times New Roman" w:cs="Times New Roman"/>
        </w:rPr>
        <w:t>Controlador-</w:t>
      </w:r>
      <w:proofErr w:type="spellStart"/>
      <w:r w:rsidRPr="005C3830">
        <w:rPr>
          <w:rFonts w:ascii="Times New Roman" w:hAnsi="Times New Roman" w:cs="Times New Roman"/>
        </w:rPr>
        <w:t>Sequencializador</w:t>
      </w:r>
      <w:bookmarkEnd w:id="17"/>
      <w:proofErr w:type="spellEnd"/>
    </w:p>
    <w:p w:rsidR="00630145" w:rsidRPr="005C3830" w:rsidRDefault="00630145" w:rsidP="00630145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t>É o bloco de controle do processador, englobando matriz de controle, contador em anel e decodificador de instruções.</w:t>
      </w:r>
      <w:r w:rsidRPr="005C3830">
        <w:rPr>
          <w:rFonts w:ascii="Times New Roman" w:hAnsi="Times New Roman" w:cs="Times New Roman"/>
          <w:noProof/>
        </w:rPr>
        <w:drawing>
          <wp:inline distT="0" distB="0" distL="0" distR="0" wp14:anchorId="4EE9CF59" wp14:editId="7AC45DFF">
            <wp:extent cx="5400040" cy="3003550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rolador_sequencializador.ep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5" w:rsidRDefault="00630145" w:rsidP="00630145">
      <w:pPr>
        <w:ind w:firstLine="567"/>
        <w:jc w:val="center"/>
        <w:rPr>
          <w:rFonts w:ascii="Times New Roman" w:hAnsi="Times New Roman" w:cs="Times New Roman"/>
          <w:i/>
        </w:rPr>
      </w:pPr>
      <w:r w:rsidRPr="005C3830">
        <w:rPr>
          <w:rFonts w:ascii="Times New Roman" w:hAnsi="Times New Roman" w:cs="Times New Roman"/>
          <w:i/>
        </w:rPr>
        <w:t xml:space="preserve">Figura </w:t>
      </w:r>
      <w:r w:rsidR="00007646" w:rsidRPr="005C3830">
        <w:rPr>
          <w:rFonts w:ascii="Times New Roman" w:hAnsi="Times New Roman"/>
          <w:i/>
        </w:rPr>
        <w:t xml:space="preserve">7 </w:t>
      </w:r>
      <w:r w:rsidRPr="005C3830">
        <w:rPr>
          <w:rFonts w:ascii="Times New Roman" w:hAnsi="Times New Roman" w:cs="Times New Roman"/>
          <w:i/>
        </w:rPr>
        <w:t>– Controlador-</w:t>
      </w:r>
      <w:proofErr w:type="spellStart"/>
      <w:r w:rsidRPr="005C3830">
        <w:rPr>
          <w:rFonts w:ascii="Times New Roman" w:hAnsi="Times New Roman" w:cs="Times New Roman"/>
          <w:i/>
        </w:rPr>
        <w:t>Sequencializador</w:t>
      </w:r>
      <w:proofErr w:type="spellEnd"/>
    </w:p>
    <w:p w:rsidR="005C3830" w:rsidRPr="005C3830" w:rsidRDefault="005C3830" w:rsidP="00630145">
      <w:pPr>
        <w:ind w:firstLine="567"/>
        <w:jc w:val="center"/>
        <w:rPr>
          <w:rFonts w:ascii="Times New Roman" w:hAnsi="Times New Roman" w:cs="Times New Roman"/>
          <w:i/>
        </w:rPr>
      </w:pPr>
    </w:p>
    <w:p w:rsidR="00630145" w:rsidRPr="005C3830" w:rsidRDefault="00630145" w:rsidP="00630145">
      <w:pPr>
        <w:pStyle w:val="Ttulo4"/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t>Matriz de controle e contador em anel</w:t>
      </w:r>
    </w:p>
    <w:p w:rsidR="00630145" w:rsidRPr="005C3830" w:rsidRDefault="00630145" w:rsidP="00630145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t xml:space="preserve">A matriz de controle de um computador diz a cada parte quando receber e enviar valores. Existem vários estados para cada operação em um computador. Esses estados são ativados por um tipo de contador chamado contador de anel. Um contador de anel tem apenas 1 bit em valor alto de cada vez e alterna através de suas saídas consecutivamente. Por exemplo, se um contador em anel tem 4 saídas, ele irá primeiramente ativar a primeira saída. No próximo pulso de </w:t>
      </w:r>
      <w:proofErr w:type="spellStart"/>
      <w:r w:rsidRPr="005C3830">
        <w:rPr>
          <w:rFonts w:ascii="Times New Roman" w:hAnsi="Times New Roman" w:cs="Times New Roman"/>
        </w:rPr>
        <w:t>clock</w:t>
      </w:r>
      <w:proofErr w:type="spellEnd"/>
      <w:r w:rsidRPr="005C3830">
        <w:rPr>
          <w:rFonts w:ascii="Times New Roman" w:hAnsi="Times New Roman" w:cs="Times New Roman"/>
        </w:rPr>
        <w:t xml:space="preserve">, ele irá ativar apenas a segunda saída e assim sucessivamente até a quarta. Esses estados são os chamados estados T, dos quais o nosso computador usa 6 deles (de T1 a T6). </w:t>
      </w:r>
    </w:p>
    <w:p w:rsidR="00630145" w:rsidRPr="005C3830" w:rsidRDefault="00630145" w:rsidP="00630145">
      <w:pPr>
        <w:rPr>
          <w:rFonts w:ascii="Times New Roman" w:hAnsi="Times New Roman" w:cs="Times New Roman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4"/>
        <w:gridCol w:w="8110"/>
      </w:tblGrid>
      <w:tr w:rsidR="005C3830" w:rsidRPr="005C3830" w:rsidTr="005F0FA3">
        <w:tc>
          <w:tcPr>
            <w:tcW w:w="534" w:type="dxa"/>
          </w:tcPr>
          <w:p w:rsidR="00630145" w:rsidRPr="005C3830" w:rsidRDefault="00630145" w:rsidP="00630145">
            <w:pPr>
              <w:rPr>
                <w:rFonts w:ascii="Times New Roman" w:hAnsi="Times New Roman" w:cs="Times New Roman"/>
              </w:rPr>
            </w:pPr>
            <w:r w:rsidRPr="005C3830">
              <w:rPr>
                <w:rFonts w:ascii="Times New Roman" w:hAnsi="Times New Roman" w:cs="Times New Roman"/>
              </w:rPr>
              <w:lastRenderedPageBreak/>
              <w:t>T1</w:t>
            </w:r>
          </w:p>
        </w:tc>
        <w:tc>
          <w:tcPr>
            <w:tcW w:w="8110" w:type="dxa"/>
          </w:tcPr>
          <w:p w:rsidR="00630145" w:rsidRPr="005C3830" w:rsidRDefault="00630145" w:rsidP="00630145">
            <w:pPr>
              <w:rPr>
                <w:rFonts w:ascii="Times New Roman" w:hAnsi="Times New Roman" w:cs="Times New Roman"/>
              </w:rPr>
            </w:pPr>
            <w:r w:rsidRPr="005C3830">
              <w:rPr>
                <w:rFonts w:ascii="Times New Roman" w:hAnsi="Times New Roman" w:cs="Times New Roman"/>
              </w:rPr>
              <w:t>O conteúdo do contador de programa é transferido para a REM.</w:t>
            </w:r>
          </w:p>
        </w:tc>
      </w:tr>
      <w:tr w:rsidR="005C3830" w:rsidRPr="005C3830" w:rsidTr="005F0FA3">
        <w:tc>
          <w:tcPr>
            <w:tcW w:w="534" w:type="dxa"/>
          </w:tcPr>
          <w:p w:rsidR="00630145" w:rsidRPr="005C3830" w:rsidRDefault="00630145" w:rsidP="00630145">
            <w:pPr>
              <w:rPr>
                <w:rFonts w:ascii="Times New Roman" w:hAnsi="Times New Roman" w:cs="Times New Roman"/>
              </w:rPr>
            </w:pPr>
            <w:r w:rsidRPr="005C3830">
              <w:rPr>
                <w:rFonts w:ascii="Times New Roman" w:hAnsi="Times New Roman" w:cs="Times New Roman"/>
              </w:rPr>
              <w:t>T2</w:t>
            </w:r>
          </w:p>
        </w:tc>
        <w:tc>
          <w:tcPr>
            <w:tcW w:w="8110" w:type="dxa"/>
          </w:tcPr>
          <w:p w:rsidR="00630145" w:rsidRPr="005C3830" w:rsidRDefault="00630145" w:rsidP="00630145">
            <w:pPr>
              <w:rPr>
                <w:rFonts w:ascii="Times New Roman" w:hAnsi="Times New Roman" w:cs="Times New Roman"/>
              </w:rPr>
            </w:pPr>
            <w:r w:rsidRPr="005C3830">
              <w:rPr>
                <w:rFonts w:ascii="Times New Roman" w:hAnsi="Times New Roman" w:cs="Times New Roman"/>
              </w:rPr>
              <w:t>O contador de programas é incrementado em um.</w:t>
            </w:r>
          </w:p>
        </w:tc>
      </w:tr>
      <w:tr w:rsidR="005C3830" w:rsidRPr="005C3830" w:rsidTr="005F0FA3">
        <w:tc>
          <w:tcPr>
            <w:tcW w:w="534" w:type="dxa"/>
          </w:tcPr>
          <w:p w:rsidR="00630145" w:rsidRPr="005C3830" w:rsidRDefault="00630145" w:rsidP="00630145">
            <w:pPr>
              <w:rPr>
                <w:rFonts w:ascii="Times New Roman" w:hAnsi="Times New Roman" w:cs="Times New Roman"/>
              </w:rPr>
            </w:pPr>
            <w:r w:rsidRPr="005C3830">
              <w:rPr>
                <w:rFonts w:ascii="Times New Roman" w:hAnsi="Times New Roman" w:cs="Times New Roman"/>
              </w:rPr>
              <w:t>T3</w:t>
            </w:r>
          </w:p>
        </w:tc>
        <w:tc>
          <w:tcPr>
            <w:tcW w:w="8110" w:type="dxa"/>
          </w:tcPr>
          <w:p w:rsidR="00630145" w:rsidRPr="005C3830" w:rsidRDefault="00630145" w:rsidP="00630145">
            <w:pPr>
              <w:rPr>
                <w:rFonts w:ascii="Times New Roman" w:hAnsi="Times New Roman" w:cs="Times New Roman"/>
              </w:rPr>
            </w:pPr>
            <w:r w:rsidRPr="005C3830">
              <w:rPr>
                <w:rFonts w:ascii="Times New Roman" w:hAnsi="Times New Roman" w:cs="Times New Roman"/>
              </w:rPr>
              <w:t>O byte endereçado na memória do programa é transferido para o registrador de instruções</w:t>
            </w:r>
          </w:p>
        </w:tc>
      </w:tr>
      <w:tr w:rsidR="005C3830" w:rsidRPr="005C3830" w:rsidTr="005F0FA3">
        <w:tc>
          <w:tcPr>
            <w:tcW w:w="534" w:type="dxa"/>
          </w:tcPr>
          <w:p w:rsidR="00630145" w:rsidRPr="005C3830" w:rsidRDefault="00630145" w:rsidP="00630145">
            <w:pPr>
              <w:rPr>
                <w:rFonts w:ascii="Times New Roman" w:hAnsi="Times New Roman" w:cs="Times New Roman"/>
              </w:rPr>
            </w:pPr>
            <w:r w:rsidRPr="005C3830">
              <w:rPr>
                <w:rFonts w:ascii="Times New Roman" w:hAnsi="Times New Roman" w:cs="Times New Roman"/>
              </w:rPr>
              <w:t>T4</w:t>
            </w:r>
          </w:p>
        </w:tc>
        <w:tc>
          <w:tcPr>
            <w:tcW w:w="8110" w:type="dxa"/>
          </w:tcPr>
          <w:p w:rsidR="00630145" w:rsidRPr="005C3830" w:rsidRDefault="00630145" w:rsidP="00630145">
            <w:pPr>
              <w:rPr>
                <w:rFonts w:ascii="Times New Roman" w:hAnsi="Times New Roman" w:cs="Times New Roman"/>
              </w:rPr>
            </w:pPr>
            <w:r w:rsidRPr="005C3830">
              <w:rPr>
                <w:rFonts w:ascii="Times New Roman" w:hAnsi="Times New Roman" w:cs="Times New Roman"/>
              </w:rPr>
              <w:t>Depende do comando sendo executado</w:t>
            </w:r>
          </w:p>
        </w:tc>
      </w:tr>
      <w:tr w:rsidR="005C3830" w:rsidRPr="005C3830" w:rsidTr="005F0FA3">
        <w:tc>
          <w:tcPr>
            <w:tcW w:w="534" w:type="dxa"/>
          </w:tcPr>
          <w:p w:rsidR="00630145" w:rsidRPr="005C3830" w:rsidRDefault="00630145" w:rsidP="00630145">
            <w:pPr>
              <w:rPr>
                <w:rFonts w:ascii="Times New Roman" w:hAnsi="Times New Roman" w:cs="Times New Roman"/>
              </w:rPr>
            </w:pPr>
            <w:r w:rsidRPr="005C3830">
              <w:rPr>
                <w:rFonts w:ascii="Times New Roman" w:hAnsi="Times New Roman" w:cs="Times New Roman"/>
              </w:rPr>
              <w:t>T5</w:t>
            </w:r>
          </w:p>
        </w:tc>
        <w:tc>
          <w:tcPr>
            <w:tcW w:w="8110" w:type="dxa"/>
          </w:tcPr>
          <w:p w:rsidR="00630145" w:rsidRPr="005C3830" w:rsidRDefault="00630145" w:rsidP="00630145">
            <w:pPr>
              <w:rPr>
                <w:rFonts w:ascii="Times New Roman" w:hAnsi="Times New Roman" w:cs="Times New Roman"/>
              </w:rPr>
            </w:pPr>
            <w:r w:rsidRPr="005C3830">
              <w:rPr>
                <w:rFonts w:ascii="Times New Roman" w:hAnsi="Times New Roman" w:cs="Times New Roman"/>
              </w:rPr>
              <w:t>Depende do comando sendo executado</w:t>
            </w:r>
          </w:p>
        </w:tc>
      </w:tr>
      <w:tr w:rsidR="005C3830" w:rsidRPr="005C3830" w:rsidTr="005F0FA3">
        <w:tc>
          <w:tcPr>
            <w:tcW w:w="534" w:type="dxa"/>
          </w:tcPr>
          <w:p w:rsidR="00630145" w:rsidRPr="005C3830" w:rsidRDefault="00630145" w:rsidP="00630145">
            <w:pPr>
              <w:rPr>
                <w:rFonts w:ascii="Times New Roman" w:hAnsi="Times New Roman" w:cs="Times New Roman"/>
              </w:rPr>
            </w:pPr>
            <w:r w:rsidRPr="005C3830">
              <w:rPr>
                <w:rFonts w:ascii="Times New Roman" w:hAnsi="Times New Roman" w:cs="Times New Roman"/>
              </w:rPr>
              <w:t>T6</w:t>
            </w:r>
          </w:p>
        </w:tc>
        <w:tc>
          <w:tcPr>
            <w:tcW w:w="8110" w:type="dxa"/>
          </w:tcPr>
          <w:p w:rsidR="00630145" w:rsidRPr="005C3830" w:rsidRDefault="00630145" w:rsidP="00630145">
            <w:pPr>
              <w:rPr>
                <w:rFonts w:ascii="Times New Roman" w:hAnsi="Times New Roman" w:cs="Times New Roman"/>
              </w:rPr>
            </w:pPr>
            <w:r w:rsidRPr="005C3830">
              <w:rPr>
                <w:rFonts w:ascii="Times New Roman" w:hAnsi="Times New Roman" w:cs="Times New Roman"/>
              </w:rPr>
              <w:t>Depende do comando sendo executado</w:t>
            </w:r>
          </w:p>
        </w:tc>
      </w:tr>
    </w:tbl>
    <w:p w:rsidR="00630145" w:rsidRPr="005C3830" w:rsidRDefault="00630145" w:rsidP="00630145">
      <w:pPr>
        <w:jc w:val="center"/>
        <w:rPr>
          <w:rFonts w:ascii="Times New Roman" w:hAnsi="Times New Roman" w:cs="Times New Roman"/>
          <w:i/>
        </w:rPr>
      </w:pPr>
      <w:r w:rsidRPr="005C3830">
        <w:rPr>
          <w:rFonts w:ascii="Times New Roman" w:hAnsi="Times New Roman" w:cs="Times New Roman"/>
          <w:i/>
        </w:rPr>
        <w:t>Tabela 2 – Descrições dos estados T.</w:t>
      </w:r>
    </w:p>
    <w:p w:rsidR="00630145" w:rsidRPr="005C3830" w:rsidRDefault="00630145" w:rsidP="00630145">
      <w:pPr>
        <w:jc w:val="center"/>
        <w:rPr>
          <w:rFonts w:ascii="Times New Roman" w:hAnsi="Times New Roman" w:cs="Times New Roman"/>
          <w:i/>
        </w:rPr>
      </w:pPr>
      <w:r w:rsidRPr="005C383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570994" wp14:editId="58175C0A">
            <wp:extent cx="4888679" cy="8305358"/>
            <wp:effectExtent l="0" t="0" r="762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rol_matrix.ep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161" cy="83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5" w:rsidRPr="005C3830" w:rsidRDefault="00630145" w:rsidP="00630145">
      <w:pPr>
        <w:jc w:val="center"/>
        <w:rPr>
          <w:rFonts w:ascii="Times New Roman" w:hAnsi="Times New Roman" w:cs="Times New Roman"/>
          <w:i/>
        </w:rPr>
      </w:pPr>
      <w:r w:rsidRPr="005C3830">
        <w:rPr>
          <w:rFonts w:ascii="Times New Roman" w:hAnsi="Times New Roman" w:cs="Times New Roman"/>
          <w:i/>
        </w:rPr>
        <w:t xml:space="preserve">Figura </w:t>
      </w:r>
      <w:r w:rsidR="00007646" w:rsidRPr="005C3830">
        <w:rPr>
          <w:rFonts w:ascii="Times New Roman" w:hAnsi="Times New Roman"/>
          <w:i/>
        </w:rPr>
        <w:t>8</w:t>
      </w:r>
      <w:r w:rsidRPr="005C3830">
        <w:rPr>
          <w:rFonts w:ascii="Times New Roman" w:hAnsi="Times New Roman" w:cs="Times New Roman"/>
          <w:i/>
        </w:rPr>
        <w:t xml:space="preserve"> - Matriz de controle</w:t>
      </w:r>
    </w:p>
    <w:p w:rsidR="00630145" w:rsidRPr="005C3830" w:rsidRDefault="00630145" w:rsidP="00630145">
      <w:pPr>
        <w:jc w:val="center"/>
        <w:rPr>
          <w:rFonts w:ascii="Times New Roman" w:hAnsi="Times New Roman" w:cs="Times New Roman"/>
          <w:i/>
        </w:rPr>
      </w:pPr>
    </w:p>
    <w:p w:rsidR="00630145" w:rsidRPr="005C3830" w:rsidRDefault="00630145" w:rsidP="00630145">
      <w:pPr>
        <w:rPr>
          <w:rFonts w:ascii="Times New Roman" w:hAnsi="Times New Roman" w:cs="Times New Roman"/>
        </w:rPr>
      </w:pPr>
    </w:p>
    <w:p w:rsidR="00630145" w:rsidRPr="005C3830" w:rsidRDefault="00630145" w:rsidP="00630145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  <w:noProof/>
        </w:rPr>
        <w:drawing>
          <wp:inline distT="0" distB="0" distL="0" distR="0" wp14:anchorId="1332CD58" wp14:editId="1EFC570D">
            <wp:extent cx="5400040" cy="12617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ing_Counter.ep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5" w:rsidRDefault="00630145" w:rsidP="00630145">
      <w:pPr>
        <w:ind w:firstLine="567"/>
        <w:jc w:val="center"/>
        <w:rPr>
          <w:rFonts w:ascii="Times New Roman" w:hAnsi="Times New Roman" w:cs="Times New Roman"/>
          <w:i/>
        </w:rPr>
      </w:pPr>
      <w:r w:rsidRPr="005C3830">
        <w:rPr>
          <w:rFonts w:ascii="Times New Roman" w:hAnsi="Times New Roman" w:cs="Times New Roman"/>
          <w:i/>
        </w:rPr>
        <w:t xml:space="preserve">Figura </w:t>
      </w:r>
      <w:r w:rsidR="00007646" w:rsidRPr="005C3830">
        <w:rPr>
          <w:rFonts w:ascii="Times New Roman" w:hAnsi="Times New Roman"/>
          <w:i/>
        </w:rPr>
        <w:t>9</w:t>
      </w:r>
      <w:r w:rsidRPr="005C3830">
        <w:rPr>
          <w:rFonts w:ascii="Times New Roman" w:hAnsi="Times New Roman" w:cs="Times New Roman"/>
          <w:i/>
        </w:rPr>
        <w:t xml:space="preserve"> – Contador em anel</w:t>
      </w:r>
    </w:p>
    <w:p w:rsidR="005C3830" w:rsidRPr="005C3830" w:rsidRDefault="005C3830" w:rsidP="00630145">
      <w:pPr>
        <w:ind w:firstLine="567"/>
        <w:jc w:val="center"/>
        <w:rPr>
          <w:rFonts w:ascii="Times New Roman" w:hAnsi="Times New Roman" w:cs="Times New Roman"/>
          <w:i/>
        </w:rPr>
      </w:pPr>
    </w:p>
    <w:p w:rsidR="00630145" w:rsidRPr="005C3830" w:rsidRDefault="00630145" w:rsidP="005C3830">
      <w:pPr>
        <w:pStyle w:val="Estilo1"/>
      </w:pPr>
      <w:r w:rsidRPr="005C3830">
        <w:t>Decodificador de instruções</w:t>
      </w:r>
    </w:p>
    <w:p w:rsidR="00630145" w:rsidRPr="005C3830" w:rsidRDefault="00630145" w:rsidP="00630145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tab/>
        <w:t>Recebe os dados do barramento e decodifica-os para que a matriz de controle possa definir a operação a ser realizada.</w:t>
      </w:r>
    </w:p>
    <w:p w:rsidR="00630145" w:rsidRPr="005C3830" w:rsidRDefault="00630145" w:rsidP="00630145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  <w:noProof/>
        </w:rPr>
        <w:drawing>
          <wp:inline distT="0" distB="0" distL="0" distR="0" wp14:anchorId="51A45C66" wp14:editId="29798441">
            <wp:extent cx="5400040" cy="266255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struction_Decoder.ep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5" w:rsidRDefault="00630145" w:rsidP="005C3830">
      <w:pPr>
        <w:jc w:val="center"/>
        <w:rPr>
          <w:rFonts w:ascii="Times New Roman" w:hAnsi="Times New Roman" w:cs="Times New Roman"/>
          <w:i/>
        </w:rPr>
      </w:pPr>
      <w:r w:rsidRPr="005C3830">
        <w:rPr>
          <w:rFonts w:ascii="Times New Roman" w:hAnsi="Times New Roman" w:cs="Times New Roman"/>
          <w:i/>
        </w:rPr>
        <w:t xml:space="preserve">Figura </w:t>
      </w:r>
      <w:r w:rsidR="00007646" w:rsidRPr="005C3830">
        <w:rPr>
          <w:rFonts w:ascii="Times New Roman" w:hAnsi="Times New Roman"/>
          <w:i/>
        </w:rPr>
        <w:t>10</w:t>
      </w:r>
      <w:r w:rsidRPr="005C3830">
        <w:rPr>
          <w:rFonts w:ascii="Times New Roman" w:hAnsi="Times New Roman" w:cs="Times New Roman"/>
          <w:i/>
        </w:rPr>
        <w:t xml:space="preserve"> – Decodificador de instruções</w:t>
      </w:r>
    </w:p>
    <w:p w:rsidR="005C3830" w:rsidRPr="005C3830" w:rsidRDefault="005C3830" w:rsidP="005C3830">
      <w:pPr>
        <w:jc w:val="center"/>
        <w:rPr>
          <w:rFonts w:ascii="Times New Roman" w:hAnsi="Times New Roman" w:cs="Times New Roman"/>
          <w:i/>
        </w:rPr>
      </w:pPr>
    </w:p>
    <w:p w:rsidR="000832B6" w:rsidRPr="005C3830" w:rsidRDefault="000832B6">
      <w:pPr>
        <w:pStyle w:val="Ttulo2"/>
        <w:rPr>
          <w:rFonts w:ascii="Times New Roman" w:hAnsi="Times New Roman" w:cs="Times New Roman"/>
        </w:rPr>
      </w:pPr>
      <w:bookmarkStart w:id="18" w:name="_Toc466306021"/>
      <w:r w:rsidRPr="005C3830">
        <w:rPr>
          <w:rFonts w:ascii="Times New Roman" w:hAnsi="Times New Roman" w:cs="Times New Roman"/>
        </w:rPr>
        <w:t>Memória</w:t>
      </w:r>
    </w:p>
    <w:p w:rsidR="000832B6" w:rsidRPr="005C3830" w:rsidRDefault="000832B6" w:rsidP="000832B6">
      <w:r w:rsidRPr="005C3830">
        <w:t xml:space="preserve">Devido ao </w:t>
      </w:r>
      <w:proofErr w:type="spellStart"/>
      <w:r w:rsidRPr="005C3830">
        <w:t>Quartus</w:t>
      </w:r>
      <w:proofErr w:type="spellEnd"/>
      <w:r w:rsidRPr="005C3830">
        <w:t xml:space="preserve"> permitir a criação de blocos d</w:t>
      </w:r>
      <w:r w:rsidR="006C670D" w:rsidRPr="005C3830">
        <w:t xml:space="preserve">e RAM/ROM facilmente, não foi necessária a confecção da mesma através de </w:t>
      </w:r>
      <w:proofErr w:type="spellStart"/>
      <w:r w:rsidR="006C670D" w:rsidRPr="005C3830">
        <w:t>flip-flops</w:t>
      </w:r>
      <w:proofErr w:type="spellEnd"/>
      <w:r w:rsidR="006C670D" w:rsidRPr="005C3830">
        <w:t>.</w:t>
      </w:r>
    </w:p>
    <w:p w:rsidR="000832B6" w:rsidRPr="005C3830" w:rsidRDefault="000832B6" w:rsidP="000832B6">
      <w:pPr>
        <w:jc w:val="center"/>
      </w:pPr>
      <w:r w:rsidRPr="005C3830">
        <w:rPr>
          <w:noProof/>
        </w:rPr>
        <w:drawing>
          <wp:anchor distT="0" distB="0" distL="114300" distR="114300" simplePos="0" relativeHeight="251659776" behindDoc="0" locked="0" layoutInCell="1" allowOverlap="1" wp14:anchorId="50CDAE9B" wp14:editId="7DB05ADA">
            <wp:simplePos x="0" y="0"/>
            <wp:positionH relativeFrom="column">
              <wp:posOffset>891540</wp:posOffset>
            </wp:positionH>
            <wp:positionV relativeFrom="paragraph">
              <wp:posOffset>212090</wp:posOffset>
            </wp:positionV>
            <wp:extent cx="3971290" cy="2501265"/>
            <wp:effectExtent l="0" t="0" r="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AM.ep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32B6" w:rsidRPr="005C3830" w:rsidRDefault="000832B6" w:rsidP="000832B6">
      <w:pPr>
        <w:jc w:val="center"/>
        <w:rPr>
          <w:i/>
        </w:rPr>
      </w:pPr>
      <w:r w:rsidRPr="005C3830">
        <w:rPr>
          <w:i/>
        </w:rPr>
        <w:lastRenderedPageBreak/>
        <w:t xml:space="preserve">Figura </w:t>
      </w:r>
      <w:r w:rsidR="005C3830">
        <w:rPr>
          <w:i/>
        </w:rPr>
        <w:t>11</w:t>
      </w:r>
      <w:r w:rsidRPr="005C3830">
        <w:rPr>
          <w:i/>
        </w:rPr>
        <w:t xml:space="preserve"> – Bloco de memória RAM</w:t>
      </w:r>
    </w:p>
    <w:p w:rsidR="00007646" w:rsidRPr="005C3830" w:rsidRDefault="00007646" w:rsidP="000832B6">
      <w:pPr>
        <w:jc w:val="center"/>
        <w:rPr>
          <w:i/>
        </w:rPr>
      </w:pPr>
    </w:p>
    <w:p w:rsidR="00007646" w:rsidRDefault="00007646" w:rsidP="00007646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t>Também devido aos registradores inclusos na RAM, não foi necessária a confecção do bloco REM.</w:t>
      </w:r>
    </w:p>
    <w:p w:rsidR="005C3830" w:rsidRPr="005C3830" w:rsidRDefault="005C3830" w:rsidP="00007646">
      <w:pPr>
        <w:jc w:val="left"/>
        <w:rPr>
          <w:rFonts w:ascii="Times New Roman" w:hAnsi="Times New Roman" w:cs="Times New Roman"/>
        </w:rPr>
      </w:pPr>
    </w:p>
    <w:p w:rsidR="005D1B98" w:rsidRPr="005C3830" w:rsidRDefault="005D1B98">
      <w:pPr>
        <w:pStyle w:val="Ttulo2"/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t>Registrador de saída</w:t>
      </w:r>
      <w:bookmarkEnd w:id="18"/>
    </w:p>
    <w:p w:rsidR="005D1B98" w:rsidRPr="005C3830" w:rsidRDefault="005D1B98" w:rsidP="005D1B98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t>Em algum momento a pessoa operando o computador pode vir a querer ver o resultado de suas operações. Para isso, existe o registrador de saída, ele armazena os valores que serão mostrados ao operador, seja esses valores em binário, utilizando um display de 7-segmentos, etc.</w:t>
      </w:r>
    </w:p>
    <w:p w:rsidR="005D1B98" w:rsidRPr="005C3830" w:rsidRDefault="005D1B98" w:rsidP="005D1B98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  <w:noProof/>
        </w:rPr>
        <w:drawing>
          <wp:inline distT="0" distB="0" distL="0" distR="0" wp14:anchorId="4B9A7148" wp14:editId="7EF8A441">
            <wp:extent cx="5400040" cy="27501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put_register.ep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98" w:rsidRPr="005C3830" w:rsidRDefault="005D1B98" w:rsidP="00A71AF5">
      <w:pPr>
        <w:jc w:val="center"/>
        <w:rPr>
          <w:rFonts w:ascii="Times New Roman" w:hAnsi="Times New Roman" w:cs="Times New Roman"/>
          <w:i/>
        </w:rPr>
      </w:pPr>
      <w:r w:rsidRPr="005C3830">
        <w:rPr>
          <w:rFonts w:ascii="Times New Roman" w:hAnsi="Times New Roman" w:cs="Times New Roman"/>
          <w:i/>
        </w:rPr>
        <w:t xml:space="preserve">Figura </w:t>
      </w:r>
      <w:r w:rsidR="005C3830">
        <w:rPr>
          <w:rFonts w:ascii="Times New Roman" w:hAnsi="Times New Roman" w:cs="Times New Roman"/>
          <w:i/>
        </w:rPr>
        <w:t>12</w:t>
      </w:r>
      <w:r w:rsidRPr="005C3830">
        <w:rPr>
          <w:rFonts w:ascii="Times New Roman" w:hAnsi="Times New Roman" w:cs="Times New Roman"/>
          <w:i/>
        </w:rPr>
        <w:t xml:space="preserve"> – Registrador de saída</w:t>
      </w:r>
    </w:p>
    <w:p w:rsidR="00213242" w:rsidRPr="005C3830" w:rsidRDefault="00213242" w:rsidP="00A71AF5">
      <w:pPr>
        <w:ind w:firstLine="567"/>
        <w:jc w:val="center"/>
        <w:rPr>
          <w:rFonts w:ascii="Times New Roman" w:hAnsi="Times New Roman" w:cs="Times New Roman"/>
          <w:i/>
        </w:rPr>
      </w:pPr>
    </w:p>
    <w:p w:rsidR="005D557D" w:rsidRPr="005C3830" w:rsidRDefault="00A85196">
      <w:pPr>
        <w:pStyle w:val="Ttulo1"/>
        <w:rPr>
          <w:rFonts w:ascii="Times New Roman" w:hAnsi="Times New Roman" w:cs="Times New Roman"/>
        </w:rPr>
      </w:pPr>
      <w:bookmarkStart w:id="19" w:name="_Toc466306022"/>
      <w:r w:rsidRPr="005C3830">
        <w:rPr>
          <w:rFonts w:ascii="Times New Roman" w:hAnsi="Times New Roman" w:cs="Times New Roman"/>
        </w:rPr>
        <w:t>Conclusões</w:t>
      </w:r>
      <w:bookmarkEnd w:id="19"/>
    </w:p>
    <w:p w:rsidR="00385AF5" w:rsidRDefault="00213242" w:rsidP="005C3830">
      <w:pPr>
        <w:rPr>
          <w:rFonts w:ascii="Times New Roman" w:hAnsi="Times New Roman"/>
        </w:rPr>
      </w:pPr>
      <w:r w:rsidRPr="005C3830">
        <w:rPr>
          <w:rFonts w:ascii="Times New Roman" w:hAnsi="Times New Roman" w:cs="Times New Roman"/>
        </w:rPr>
        <w:t>A confecção do SAP, apesar de não ter sido bem suce</w:t>
      </w:r>
      <w:r w:rsidR="00AC6290" w:rsidRPr="005C3830">
        <w:rPr>
          <w:rFonts w:ascii="Times New Roman" w:hAnsi="Times New Roman" w:cs="Times New Roman"/>
        </w:rPr>
        <w:t>dida (</w:t>
      </w:r>
      <w:r w:rsidRPr="005C3830">
        <w:rPr>
          <w:rFonts w:ascii="Times New Roman" w:hAnsi="Times New Roman" w:cs="Times New Roman"/>
        </w:rPr>
        <w:t>pois na simulação, apenas foi obtido o resultado 0</w:t>
      </w:r>
      <w:r w:rsidR="00AC6290" w:rsidRPr="005C3830">
        <w:rPr>
          <w:rFonts w:ascii="Times New Roman" w:hAnsi="Times New Roman" w:cs="Times New Roman"/>
        </w:rPr>
        <w:t>), trouxe o conhecimento de como funciona um processador SAP, seus estados, c</w:t>
      </w:r>
      <w:bookmarkStart w:id="20" w:name="_GoBack"/>
      <w:bookmarkEnd w:id="20"/>
      <w:r w:rsidR="00AC6290" w:rsidRPr="005C3830">
        <w:rPr>
          <w:rFonts w:ascii="Times New Roman" w:hAnsi="Times New Roman" w:cs="Times New Roman"/>
        </w:rPr>
        <w:t xml:space="preserve">omponentes, meios de comunicação entre os blocos, etc. Além de ter extrema importância pois nos habituou ao uso da ferramenta </w:t>
      </w:r>
      <w:proofErr w:type="spellStart"/>
      <w:r w:rsidR="00AC6290" w:rsidRPr="005C3830">
        <w:rPr>
          <w:rFonts w:ascii="Times New Roman" w:hAnsi="Times New Roman" w:cs="Times New Roman"/>
        </w:rPr>
        <w:t>Quartus</w:t>
      </w:r>
      <w:proofErr w:type="spellEnd"/>
      <w:r w:rsidR="00AC6290" w:rsidRPr="005C3830">
        <w:rPr>
          <w:rFonts w:ascii="Times New Roman" w:hAnsi="Times New Roman" w:cs="Times New Roman"/>
        </w:rPr>
        <w:t>, a qual é usada mundialmente para confecção de microchips.</w:t>
      </w:r>
      <w:r w:rsidR="005C3830" w:rsidRPr="005C3830">
        <w:rPr>
          <w:rFonts w:ascii="Times New Roman" w:hAnsi="Times New Roman"/>
        </w:rPr>
        <w:t xml:space="preserve"> </w:t>
      </w:r>
    </w:p>
    <w:p w:rsidR="00AC6290" w:rsidRPr="005C3830" w:rsidRDefault="00AC6290" w:rsidP="005C3830">
      <w:pPr>
        <w:rPr>
          <w:rFonts w:ascii="Times New Roman" w:hAnsi="Times New Roman" w:cs="Times New Roman"/>
        </w:rPr>
      </w:pPr>
      <w:r w:rsidRPr="005C3830">
        <w:rPr>
          <w:rFonts w:ascii="Times New Roman" w:hAnsi="Times New Roman" w:cs="Times New Roman"/>
        </w:rPr>
        <w:t>Com mais conhecimento e também esforço, creio que será possível confeccionar projetos bem mais complexos e principalmente, funcionais.</w:t>
      </w:r>
    </w:p>
    <w:sectPr w:rsidR="00AC6290" w:rsidRPr="005C3830" w:rsidSect="00213242">
      <w:footerReference w:type="default" r:id="rId21"/>
      <w:footerReference w:type="first" r:id="rId22"/>
      <w:pgSz w:w="11906" w:h="16838"/>
      <w:pgMar w:top="1701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5196" w:rsidRDefault="00A85196">
      <w:pPr>
        <w:spacing w:after="0"/>
      </w:pPr>
      <w:r>
        <w:separator/>
      </w:r>
    </w:p>
  </w:endnote>
  <w:endnote w:type="continuationSeparator" w:id="0">
    <w:p w:rsidR="00A85196" w:rsidRDefault="00A8519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57D" w:rsidRDefault="005D557D">
    <w:pPr>
      <w:tabs>
        <w:tab w:val="center" w:pos="4252"/>
        <w:tab w:val="right" w:pos="8504"/>
      </w:tabs>
      <w:spacing w:after="624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0145" w:rsidRDefault="00630145">
    <w:pPr>
      <w:pStyle w:val="Rodap"/>
    </w:pPr>
    <w:r>
      <w:rPr>
        <w:noProof/>
      </w:rPr>
      <w:drawing>
        <wp:inline distT="0" distB="0" distL="0" distR="0" wp14:anchorId="354A8E81" wp14:editId="0849B3D9">
          <wp:extent cx="1051200" cy="385200"/>
          <wp:effectExtent l="0" t="0" r="0" b="0"/>
          <wp:docPr id="2" name="image05.jpg" descr="Resultado de imagem para sony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5.jpg" descr="Resultado de imagem para sony logo"/>
                  <pic:cNvPicPr preferRelativeResize="0"/>
                </pic:nvPicPr>
                <pic:blipFill>
                  <a:blip r:embed="rId1"/>
                  <a:srcRect l="4586" t="26341" r="3868" b="28974"/>
                  <a:stretch>
                    <a:fillRect/>
                  </a:stretch>
                </pic:blipFill>
                <pic:spPr>
                  <a:xfrm>
                    <a:off x="0" y="0"/>
                    <a:ext cx="1051200" cy="385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t xml:space="preserve"> </w:t>
    </w:r>
    <w:r>
      <w:rPr>
        <w:noProof/>
      </w:rPr>
      <w:tab/>
      <w:t xml:space="preserve"> </w:t>
    </w:r>
    <w:r>
      <w:rPr>
        <w:noProof/>
      </w:rPr>
      <w:drawing>
        <wp:inline distT="0" distB="0" distL="0" distR="0" wp14:anchorId="4B94357E" wp14:editId="0FD507A1">
          <wp:extent cx="2793600" cy="381600"/>
          <wp:effectExtent l="0" t="0" r="0" b="0"/>
          <wp:docPr id="4" name="image07.jpg" descr="LOGO MEMO ATUALIZAD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7.jpg" descr="LOGO MEMO ATUALIZADO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93600" cy="38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t xml:space="preserve"> </w:t>
    </w:r>
    <w:r>
      <w:rPr>
        <w:noProof/>
      </w:rPr>
      <w:drawing>
        <wp:inline distT="0" distB="0" distL="0" distR="0" wp14:anchorId="08BA0135" wp14:editId="62CCF0CB">
          <wp:extent cx="1144800" cy="406800"/>
          <wp:effectExtent l="0" t="0" r="0" b="0"/>
          <wp:docPr id="3" name="image0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6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4800" cy="406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5196" w:rsidRDefault="00A85196">
      <w:pPr>
        <w:spacing w:after="0"/>
      </w:pPr>
      <w:r>
        <w:separator/>
      </w:r>
    </w:p>
  </w:footnote>
  <w:footnote w:type="continuationSeparator" w:id="0">
    <w:p w:rsidR="00A85196" w:rsidRDefault="00A8519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2775B"/>
    <w:multiLevelType w:val="multilevel"/>
    <w:tmpl w:val="9A1CB6D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pt-BR" w:vendorID="64" w:dllVersion="131078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5D557D"/>
    <w:rsid w:val="00007646"/>
    <w:rsid w:val="000832B6"/>
    <w:rsid w:val="00213242"/>
    <w:rsid w:val="00385AF5"/>
    <w:rsid w:val="005A1DB9"/>
    <w:rsid w:val="005C3830"/>
    <w:rsid w:val="005D1B98"/>
    <w:rsid w:val="005D557D"/>
    <w:rsid w:val="00630145"/>
    <w:rsid w:val="006C670D"/>
    <w:rsid w:val="00A71AF5"/>
    <w:rsid w:val="00A85196"/>
    <w:rsid w:val="00AC6290"/>
    <w:rsid w:val="00AF6538"/>
    <w:rsid w:val="00BA74DF"/>
    <w:rsid w:val="00E65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B8ABC7A-ACAE-4E3D-B508-0784FFBC7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3830"/>
  </w:style>
  <w:style w:type="paragraph" w:styleId="Ttulo1">
    <w:name w:val="heading 1"/>
    <w:basedOn w:val="Normal"/>
    <w:next w:val="Normal"/>
    <w:link w:val="Ttulo1Char"/>
    <w:uiPriority w:val="9"/>
    <w:qFormat/>
    <w:rsid w:val="005C3830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C3830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C3830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C383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C383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5C383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C3830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C3830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C3830"/>
    <w:pPr>
      <w:keepNext/>
      <w:keepLines/>
      <w:spacing w:before="120" w:after="0"/>
      <w:outlineLvl w:val="8"/>
    </w:pPr>
    <w:rPr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5C3830"/>
    <w:pPr>
      <w:spacing w:after="0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har"/>
    <w:uiPriority w:val="11"/>
    <w:qFormat/>
    <w:rsid w:val="005C3830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table" w:styleId="Tabelacomgrade">
    <w:name w:val="Table Grid"/>
    <w:basedOn w:val="Tabelanormal"/>
    <w:uiPriority w:val="39"/>
    <w:rsid w:val="00A71A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unhideWhenUsed/>
    <w:qFormat/>
    <w:rsid w:val="005C3830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AC629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C6290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AC6290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AC6290"/>
    <w:rPr>
      <w:color w:val="A8BF4D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63014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30145"/>
  </w:style>
  <w:style w:type="paragraph" w:styleId="Rodap">
    <w:name w:val="footer"/>
    <w:basedOn w:val="Normal"/>
    <w:link w:val="RodapChar"/>
    <w:uiPriority w:val="99"/>
    <w:unhideWhenUsed/>
    <w:rsid w:val="0063014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30145"/>
  </w:style>
  <w:style w:type="character" w:customStyle="1" w:styleId="Ttulo1Char">
    <w:name w:val="Título 1 Char"/>
    <w:basedOn w:val="Fontepargpadro"/>
    <w:link w:val="Ttulo1"/>
    <w:uiPriority w:val="9"/>
    <w:rsid w:val="005C3830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630145"/>
    <w:pPr>
      <w:spacing w:after="100"/>
      <w:ind w:left="1440"/>
    </w:pPr>
  </w:style>
  <w:style w:type="character" w:customStyle="1" w:styleId="Ttulo2Char">
    <w:name w:val="Título 2 Char"/>
    <w:basedOn w:val="Fontepargpadro"/>
    <w:link w:val="Ttulo2"/>
    <w:uiPriority w:val="9"/>
    <w:rsid w:val="005C383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5C3830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5C3830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5C3830"/>
    <w:rPr>
      <w:rFonts w:asciiTheme="majorHAnsi" w:eastAsiaTheme="majorEastAsia" w:hAnsiTheme="majorHAnsi" w:cstheme="majorBidi"/>
      <w:b/>
      <w:bCs/>
    </w:rPr>
  </w:style>
  <w:style w:type="character" w:customStyle="1" w:styleId="Ttulo6Char">
    <w:name w:val="Título 6 Char"/>
    <w:basedOn w:val="Fontepargpadro"/>
    <w:link w:val="Ttulo6"/>
    <w:uiPriority w:val="9"/>
    <w:rsid w:val="005C3830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har">
    <w:name w:val="Título 7 Char"/>
    <w:basedOn w:val="Fontepargpadro"/>
    <w:link w:val="Ttulo7"/>
    <w:uiPriority w:val="9"/>
    <w:semiHidden/>
    <w:rsid w:val="005C3830"/>
    <w:rPr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5C3830"/>
    <w:rPr>
      <w:b/>
      <w:bCs/>
    </w:rPr>
  </w:style>
  <w:style w:type="character" w:customStyle="1" w:styleId="Ttulo9Char">
    <w:name w:val="Título 9 Char"/>
    <w:basedOn w:val="Fontepargpadro"/>
    <w:link w:val="Ttulo9"/>
    <w:uiPriority w:val="9"/>
    <w:semiHidden/>
    <w:rsid w:val="005C3830"/>
    <w:rPr>
      <w:i/>
      <w:i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5C3830"/>
    <w:rPr>
      <w:b/>
      <w:bCs/>
      <w:sz w:val="18"/>
      <w:szCs w:val="18"/>
    </w:rPr>
  </w:style>
  <w:style w:type="character" w:customStyle="1" w:styleId="TtuloChar">
    <w:name w:val="Título Char"/>
    <w:basedOn w:val="Fontepargpadro"/>
    <w:link w:val="Ttulo"/>
    <w:uiPriority w:val="10"/>
    <w:rsid w:val="005C3830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SubttuloChar">
    <w:name w:val="Subtítulo Char"/>
    <w:basedOn w:val="Fontepargpadro"/>
    <w:link w:val="Subttulo"/>
    <w:uiPriority w:val="11"/>
    <w:rsid w:val="005C3830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Fontepargpadro"/>
    <w:uiPriority w:val="22"/>
    <w:qFormat/>
    <w:rsid w:val="005C3830"/>
    <w:rPr>
      <w:b/>
      <w:bCs/>
      <w:color w:val="auto"/>
    </w:rPr>
  </w:style>
  <w:style w:type="character" w:styleId="nfase">
    <w:name w:val="Emphasis"/>
    <w:basedOn w:val="Fontepargpadro"/>
    <w:uiPriority w:val="20"/>
    <w:qFormat/>
    <w:rsid w:val="005C3830"/>
    <w:rPr>
      <w:i/>
      <w:iCs/>
      <w:color w:val="auto"/>
    </w:rPr>
  </w:style>
  <w:style w:type="paragraph" w:styleId="SemEspaamento">
    <w:name w:val="No Spacing"/>
    <w:uiPriority w:val="1"/>
    <w:qFormat/>
    <w:rsid w:val="005C3830"/>
    <w:pPr>
      <w:spacing w:after="0"/>
    </w:pPr>
  </w:style>
  <w:style w:type="paragraph" w:styleId="Citao">
    <w:name w:val="Quote"/>
    <w:basedOn w:val="Normal"/>
    <w:next w:val="Normal"/>
    <w:link w:val="CitaoChar"/>
    <w:uiPriority w:val="29"/>
    <w:qFormat/>
    <w:rsid w:val="005C3830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5C3830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C3830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C3830"/>
    <w:rPr>
      <w:rFonts w:asciiTheme="majorHAnsi" w:eastAsiaTheme="majorEastAsia" w:hAnsiTheme="majorHAnsi" w:cstheme="majorBidi"/>
      <w:sz w:val="26"/>
      <w:szCs w:val="26"/>
    </w:rPr>
  </w:style>
  <w:style w:type="character" w:styleId="nfaseSutil">
    <w:name w:val="Subtle Emphasis"/>
    <w:basedOn w:val="Fontepargpadro"/>
    <w:uiPriority w:val="19"/>
    <w:qFormat/>
    <w:rsid w:val="005C3830"/>
    <w:rPr>
      <w:i/>
      <w:iCs/>
      <w:color w:val="auto"/>
    </w:rPr>
  </w:style>
  <w:style w:type="character" w:styleId="nfaseIntensa">
    <w:name w:val="Intense Emphasis"/>
    <w:basedOn w:val="Fontepargpadro"/>
    <w:uiPriority w:val="21"/>
    <w:qFormat/>
    <w:rsid w:val="005C3830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5C3830"/>
    <w:rPr>
      <w:smallCaps/>
      <w:color w:val="auto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5C3830"/>
    <w:rPr>
      <w:b/>
      <w:bCs/>
      <w:smallCaps/>
      <w:color w:val="auto"/>
      <w:u w:val="single"/>
    </w:rPr>
  </w:style>
  <w:style w:type="character" w:styleId="TtulodoLivro">
    <w:name w:val="Book Title"/>
    <w:basedOn w:val="Fontepargpadro"/>
    <w:uiPriority w:val="33"/>
    <w:qFormat/>
    <w:rsid w:val="005C3830"/>
    <w:rPr>
      <w:b/>
      <w:bCs/>
      <w:smallCaps/>
      <w:color w:val="auto"/>
    </w:rPr>
  </w:style>
  <w:style w:type="paragraph" w:styleId="PargrafodaLista">
    <w:name w:val="List Paragraph"/>
    <w:basedOn w:val="Normal"/>
    <w:uiPriority w:val="34"/>
    <w:qFormat/>
    <w:rsid w:val="000832B6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5C3830"/>
    <w:rPr>
      <w:color w:val="B4CA80" w:themeColor="followedHyperlink"/>
      <w:u w:val="single"/>
    </w:rPr>
  </w:style>
  <w:style w:type="paragraph" w:customStyle="1" w:styleId="Estilo1">
    <w:name w:val="Estilo1"/>
    <w:basedOn w:val="Ttulo4"/>
    <w:link w:val="Estilo1Char"/>
    <w:autoRedefine/>
    <w:rsid w:val="005C3830"/>
    <w:rPr>
      <w:rFonts w:ascii="Times New Roman" w:hAnsi="Times New Roman" w:cs="Times New Roman"/>
      <w:sz w:val="32"/>
    </w:rPr>
  </w:style>
  <w:style w:type="character" w:customStyle="1" w:styleId="Estilo1Char">
    <w:name w:val="Estilo1 Char"/>
    <w:basedOn w:val="Ttulo4Char"/>
    <w:link w:val="Estilo1"/>
    <w:rsid w:val="005C3830"/>
    <w:rPr>
      <w:rFonts w:ascii="Times New Roman" w:eastAsiaTheme="majorEastAsia" w:hAnsi="Times New Roman" w:cs="Times New Roman"/>
      <w:i/>
      <w:iCs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wmf"/><Relationship Id="rId18" Type="http://schemas.openxmlformats.org/officeDocument/2006/relationships/image" Target="media/image10.w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image" Target="media/image9.wmf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2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fontTable" Target="fontTable.xml"/><Relationship Id="rId10" Type="http://schemas.openxmlformats.org/officeDocument/2006/relationships/image" Target="media/image2.wmf"/><Relationship Id="rId19" Type="http://schemas.openxmlformats.org/officeDocument/2006/relationships/image" Target="media/image11.wmf"/><Relationship Id="rId4" Type="http://schemas.openxmlformats.org/officeDocument/2006/relationships/settings" Target="settings.xml"/><Relationship Id="rId9" Type="http://schemas.openxmlformats.org/officeDocument/2006/relationships/hyperlink" Target="https://github.com/MarlonCosta/Marlon_uC_PEM" TargetMode="External"/><Relationship Id="rId14" Type="http://schemas.openxmlformats.org/officeDocument/2006/relationships/image" Target="media/image6.wmf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jpg"/><Relationship Id="rId1" Type="http://schemas.openxmlformats.org/officeDocument/2006/relationships/image" Target="media/image13.jp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7.jpeg"/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Orgânico">
  <a:themeElements>
    <a:clrScheme name="Orgânico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ânico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ânico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DF12BF-28F0-44F7-B081-DEFE35B20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11</Pages>
  <Words>1177</Words>
  <Characters>6357</Characters>
  <Application>Microsoft Office Word</Application>
  <DocSecurity>0</DocSecurity>
  <Lines>52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Marlon Renan Melo da Costa</cp:lastModifiedBy>
  <cp:revision>4</cp:revision>
  <dcterms:created xsi:type="dcterms:W3CDTF">2016-11-07T19:09:00Z</dcterms:created>
  <dcterms:modified xsi:type="dcterms:W3CDTF">2016-11-08T00:33:00Z</dcterms:modified>
</cp:coreProperties>
</file>