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A2D" w:rsidRDefault="00F1275E"/>
    <w:p w:rsidR="00F1275E" w:rsidRDefault="00F1275E"/>
    <w:p w:rsidR="00F1275E" w:rsidRDefault="00F1275E">
      <w:r>
        <w:t>Uma loja está vendendo todo estoque em até 8 vezes sem juros. Faça um programa que receba o valor da compra, a quantidade de parcelas e informa o valor da prestação.</w:t>
      </w:r>
      <w:bookmarkStart w:id="0" w:name="_GoBack"/>
      <w:bookmarkEnd w:id="0"/>
    </w:p>
    <w:sectPr w:rsidR="00F12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B8"/>
    <w:rsid w:val="002C71DC"/>
    <w:rsid w:val="009B64B8"/>
    <w:rsid w:val="00B95F71"/>
    <w:rsid w:val="00F1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86AF7-BEB9-410F-A535-64837DB1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Henrique da Silva</dc:creator>
  <cp:keywords/>
  <dc:description/>
  <cp:lastModifiedBy>Marlon Henrique da Silva</cp:lastModifiedBy>
  <cp:revision>2</cp:revision>
  <dcterms:created xsi:type="dcterms:W3CDTF">2016-03-30T00:17:00Z</dcterms:created>
  <dcterms:modified xsi:type="dcterms:W3CDTF">2016-03-30T00:19:00Z</dcterms:modified>
</cp:coreProperties>
</file>