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Café Cabras</w:t>
      </w:r>
    </w:p>
    <w:p>
      <w:pPr>
        <w:pStyle w:val="Normal"/>
        <w:bidi w:val="0"/>
        <w:jc w:val="start"/>
        <w:rPr/>
      </w:pPr>
      <w:r>
        <w:rPr/>
        <w:t>Café de origen</w:t>
      </w:r>
    </w:p>
    <w:p>
      <w:pPr>
        <w:pStyle w:val="Normal"/>
        <w:bidi w:val="0"/>
        <w:jc w:val="start"/>
        <w:rPr/>
      </w:pPr>
      <w:r>
        <w:rPr/>
        <w:t>Por Caterine y Fernando · Armenia, Antioquia, Colombia</w:t>
      </w:r>
    </w:p>
    <w:p>
      <w:pPr>
        <w:pStyle w:val="Normal"/>
        <w:bidi w:val="0"/>
        <w:jc w:val="start"/>
        <w:rPr/>
      </w:pPr>
      <w:r>
        <w:rPr/>
        <w:t>Qué es Café Cabras</w:t>
      </w:r>
    </w:p>
    <w:p>
      <w:pPr>
        <w:pStyle w:val="Normal"/>
        <w:bidi w:val="0"/>
        <w:jc w:val="start"/>
        <w:rPr/>
      </w:pPr>
      <w:r>
        <w:rPr/>
        <w:t>Café Cabras es una marca de café de origen nacida en Armenia, Antioquia, de la mano de</w:t>
      </w:r>
    </w:p>
    <w:p>
      <w:pPr>
        <w:pStyle w:val="Normal"/>
        <w:bidi w:val="0"/>
        <w:jc w:val="start"/>
        <w:rPr/>
      </w:pPr>
      <w:r>
        <w:rPr/>
        <w:t>Caterine y Fernando. Empezó de la forma más sencilla: un kiosco en la plaza del pueblo,</w:t>
      </w:r>
    </w:p>
    <w:p>
      <w:pPr>
        <w:pStyle w:val="Normal"/>
        <w:bidi w:val="0"/>
        <w:jc w:val="start"/>
        <w:rPr/>
      </w:pPr>
      <w:r>
        <w:rPr/>
        <w:t>una cafetera y las ganas de servir un café honesto, bien hecho y con identidad.</w:t>
      </w:r>
    </w:p>
    <w:p>
      <w:pPr>
        <w:pStyle w:val="Normal"/>
        <w:bidi w:val="0"/>
        <w:jc w:val="start"/>
        <w:rPr/>
      </w:pPr>
      <w:r>
        <w:rPr/>
        <w:t>Hoy es una marca que trabaja con café de pequeños productores de la región, que enseña</w:t>
      </w:r>
    </w:p>
    <w:p>
      <w:pPr>
        <w:pStyle w:val="Normal"/>
        <w:bidi w:val="0"/>
        <w:jc w:val="start"/>
        <w:rPr/>
      </w:pPr>
      <w:r>
        <w:rPr/>
        <w:t>a prepararlo, que lo comparte en catas guiadas, talleres y encuentros grupales, y que lo</w:t>
      </w:r>
    </w:p>
    <w:p>
      <w:pPr>
        <w:pStyle w:val="Normal"/>
        <w:bidi w:val="0"/>
        <w:jc w:val="start"/>
        <w:rPr/>
      </w:pPr>
      <w:r>
        <w:rPr/>
        <w:t>cuenta con voz propia: auténtica, cercana y con un punto de irreverencia. Como las cabras,</w:t>
      </w:r>
    </w:p>
    <w:p>
      <w:pPr>
        <w:pStyle w:val="Normal"/>
        <w:bidi w:val="0"/>
        <w:jc w:val="start"/>
        <w:rPr/>
      </w:pPr>
      <w:r>
        <w:rPr/>
        <w:t>subimos por terreno difícil y llegamos a donde otros no se atreven.</w:t>
      </w:r>
    </w:p>
    <w:p>
      <w:pPr>
        <w:pStyle w:val="Normal"/>
        <w:bidi w:val="0"/>
        <w:jc w:val="start"/>
        <w:rPr/>
      </w:pPr>
      <w:r>
        <w:rPr/>
        <w:t>Nuestra identidad nace de lo paisa: de la montaña, de la conversación larga y de la mesa</w:t>
      </w:r>
    </w:p>
    <w:p>
      <w:pPr>
        <w:pStyle w:val="Normal"/>
        <w:bidi w:val="0"/>
        <w:jc w:val="start"/>
        <w:rPr/>
      </w:pPr>
      <w:r>
        <w:rPr/>
        <w:t>compartida. Es una mirada propia del café antioqueño, con raíces en su territorio y sin</w:t>
      </w:r>
    </w:p>
    <w:p>
      <w:pPr>
        <w:pStyle w:val="Normal"/>
        <w:bidi w:val="0"/>
        <w:jc w:val="start"/>
        <w:rPr/>
      </w:pPr>
      <w:r>
        <w:rPr/>
        <w:t>copiar fórmulas ajenas.</w:t>
      </w:r>
    </w:p>
    <w:p>
      <w:pPr>
        <w:pStyle w:val="Normal"/>
        <w:bidi w:val="0"/>
        <w:jc w:val="start"/>
        <w:rPr/>
      </w:pPr>
      <w:r>
        <w:rPr/>
        <w:t>El origen: del campo a la taza</w:t>
      </w:r>
    </w:p>
    <w:p>
      <w:pPr>
        <w:pStyle w:val="Normal"/>
        <w:bidi w:val="0"/>
        <w:jc w:val="start"/>
        <w:rPr/>
      </w:pPr>
      <w:r>
        <w:rPr/>
        <w:t>Todo buen café empieza mucho antes de la cafetera. Empieza en la finca, en las manos de</w:t>
      </w:r>
    </w:p>
    <w:p>
      <w:pPr>
        <w:pStyle w:val="Normal"/>
        <w:bidi w:val="0"/>
        <w:jc w:val="start"/>
        <w:rPr/>
      </w:pPr>
      <w:r>
        <w:rPr/>
        <w:t>quien cuida la planta, cosecha el grano maduro y lo procesa con paciencia.</w:t>
      </w:r>
    </w:p>
    <w:p>
      <w:pPr>
        <w:pStyle w:val="Normal"/>
        <w:bidi w:val="0"/>
        <w:jc w:val="start"/>
        <w:rPr/>
      </w:pPr>
      <w:r>
        <w:rPr/>
        <w:t>En Café Cabras trabajamos con café de pequeños productores locales. Esa decisión define</w:t>
      </w:r>
    </w:p>
    <w:p>
      <w:pPr>
        <w:pStyle w:val="Normal"/>
        <w:bidi w:val="0"/>
        <w:ind w:hanging="0" w:start="0" w:end="-283"/>
        <w:jc w:val="start"/>
        <w:rPr/>
      </w:pPr>
      <w:r>
        <w:rPr/>
        <w:t>lo que servimos: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Trazabilidad real. Sabemos de dónde viene cada café y quién lo cultivó. No es un dato de</w:t>
      </w:r>
    </w:p>
    <w:p>
      <w:pPr>
        <w:pStyle w:val="Normal"/>
        <w:bidi w:val="0"/>
        <w:jc w:val="start"/>
        <w:rPr/>
      </w:pPr>
      <w:r>
        <w:rPr/>
        <w:t>etiqueta, es una relación.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Valor para el territorio. Comprar cerca y comprar justo fortalece a las familias caficultoras y</w:t>
      </w:r>
    </w:p>
    <w:p>
      <w:pPr>
        <w:pStyle w:val="Normal"/>
        <w:bidi w:val="0"/>
        <w:jc w:val="start"/>
        <w:rPr/>
      </w:pPr>
      <w:r>
        <w:rPr/>
        <w:t>a la economía de la región.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Carácter de lugar. Cada café expresa su suelo, su altura, su clima y el criterio de quien lo</w:t>
      </w:r>
    </w:p>
    <w:p>
      <w:pPr>
        <w:pStyle w:val="Normal"/>
        <w:bidi w:val="0"/>
        <w:jc w:val="start"/>
        <w:rPr/>
      </w:pPr>
      <w:r>
        <w:rPr/>
        <w:t>trabaja. Nuestro trabajo es respetar eso y no taparlo.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Calidad desde el origen. La taza se decide en el campo: en la selección del grano, el</w:t>
      </w:r>
    </w:p>
    <w:p>
      <w:pPr>
        <w:pStyle w:val="Normal"/>
        <w:bidi w:val="0"/>
        <w:jc w:val="start"/>
        <w:rPr/>
      </w:pPr>
      <w:r>
        <w:rPr/>
        <w:t>beneficio y el secado. Después, nuestra tarea es no desperdiciar ese esfuerzo.</w:t>
      </w:r>
    </w:p>
    <w:p>
      <w:pPr>
        <w:pStyle w:val="Normal"/>
        <w:bidi w:val="0"/>
        <w:jc w:val="start"/>
        <w:rPr/>
      </w:pPr>
      <w:r>
        <w:rPr/>
        <w:t>Contar el origen es parte del producto. Quien toma un Café Cabras debería poder saber de</w:t>
      </w:r>
    </w:p>
    <w:p>
      <w:pPr>
        <w:pStyle w:val="Normal"/>
        <w:bidi w:val="0"/>
        <w:jc w:val="start"/>
        <w:rPr/>
      </w:pPr>
      <w:r>
        <w:rPr/>
        <w:t>dónde viene y por qué sabe como sabe.</w:t>
      </w:r>
    </w:p>
    <w:p>
      <w:pPr>
        <w:pStyle w:val="Normal"/>
        <w:bidi w:val="0"/>
        <w:jc w:val="start"/>
        <w:rPr/>
      </w:pPr>
      <w:r>
        <w:rPr/>
        <w:t>En el tour Mantequilla vas a vivir en Café Cabras:</w:t>
      </w:r>
    </w:p>
    <w:p>
      <w:pPr>
        <w:pStyle w:val="Normal"/>
        <w:bidi w:val="0"/>
        <w:jc w:val="start"/>
        <w:rPr/>
      </w:pPr>
      <w:r>
        <w:rPr/>
        <w:t>1. Aperitivo de bienvenida. Empezamos con una copa de nuestro licor artesanal de café</w:t>
      </w:r>
    </w:p>
    <w:p>
      <w:pPr>
        <w:pStyle w:val="Normal"/>
        <w:bidi w:val="0"/>
        <w:jc w:val="start"/>
        <w:rPr/>
      </w:pPr>
      <w:r>
        <w:rPr/>
        <w:t>Cabras, el primer sorbo del territorio y de lo que viene.</w:t>
      </w:r>
    </w:p>
    <w:p>
      <w:pPr>
        <w:pStyle w:val="Normal"/>
        <w:bidi w:val="0"/>
        <w:jc w:val="start"/>
        <w:rPr/>
      </w:pPr>
      <w:r>
        <w:rPr/>
        <w:t>2. Almuerzo de fiambres. Compartimos un almuerzo servido en fiambres, a la manera</w:t>
      </w:r>
    </w:p>
    <w:p>
      <w:pPr>
        <w:pStyle w:val="Normal"/>
        <w:bidi w:val="0"/>
        <w:jc w:val="start"/>
        <w:rPr/>
      </w:pPr>
      <w:r>
        <w:rPr/>
        <w:t>tradicional: comida casera, sin afán y para disfrutar en grupo.</w:t>
      </w:r>
    </w:p>
    <w:p>
      <w:pPr>
        <w:pStyle w:val="Normal"/>
        <w:bidi w:val="0"/>
        <w:jc w:val="start"/>
        <w:rPr/>
      </w:pPr>
      <w:r>
        <w:rPr/>
        <w:t>3. Taller de métodos de preparación. Para cerrar, el grupo aprenderá a preparar el café de</w:t>
      </w:r>
    </w:p>
    <w:p>
      <w:pPr>
        <w:pStyle w:val="Normal"/>
        <w:bidi w:val="0"/>
        <w:jc w:val="start"/>
        <w:rPr/>
      </w:pPr>
      <w:r>
        <w:rPr/>
        <w:t>diferentes maneras , y descubrirá con su propio paladar cómo cambia la taza según el</w:t>
      </w:r>
    </w:p>
    <w:p>
      <w:pPr>
        <w:pStyle w:val="Normal"/>
        <w:bidi w:val="0"/>
        <w:jc w:val="start"/>
        <w:rPr/>
      </w:pPr>
      <w:r>
        <w:rPr/>
        <w:t>método.</w:t>
      </w:r>
    </w:p>
    <w:p>
      <w:pPr>
        <w:pStyle w:val="Normal"/>
        <w:bidi w:val="0"/>
        <w:jc w:val="start"/>
        <w:rPr/>
      </w:pPr>
      <w:r>
        <w:rPr/>
        <w:t>La conexión y el ritual</w:t>
      </w:r>
    </w:p>
    <w:p>
      <w:pPr>
        <w:pStyle w:val="Normal"/>
        <w:bidi w:val="0"/>
        <w:jc w:val="start"/>
        <w:rPr/>
      </w:pPr>
      <w:r>
        <w:rPr/>
        <w:t>El café es, antes que nada, una excusa para encontrarse.</w:t>
      </w:r>
    </w:p>
    <w:p>
      <w:pPr>
        <w:pStyle w:val="Normal"/>
        <w:bidi w:val="0"/>
        <w:jc w:val="start"/>
        <w:rPr/>
      </w:pPr>
      <w:r>
        <w:rPr/>
        <w:t>En Antioquia el café acompaña la mañana, la visita, la sobremesa y la conversación que se</w:t>
      </w:r>
    </w:p>
    <w:p>
      <w:pPr>
        <w:pStyle w:val="Normal"/>
        <w:bidi w:val="0"/>
        <w:jc w:val="start"/>
        <w:rPr/>
      </w:pPr>
      <w:r>
        <w:rPr/>
        <w:t>alarga. Ese gesto cotidiano tiene algo de ritual: moler, calentar el agua, esperar, oler, servir,</w:t>
      </w:r>
    </w:p>
    <w:p>
      <w:pPr>
        <w:pStyle w:val="Normal"/>
        <w:bidi w:val="0"/>
        <w:jc w:val="start"/>
        <w:rPr/>
      </w:pPr>
      <w:r>
        <w:rPr/>
        <w:t>compartir. Son minutos en los que el tiempo se ordena y la atención se vuelve hacia la taza</w:t>
      </w:r>
    </w:p>
    <w:p>
      <w:pPr>
        <w:pStyle w:val="Normal"/>
        <w:bidi w:val="0"/>
        <w:jc w:val="start"/>
        <w:rPr/>
      </w:pPr>
      <w:r>
        <w:rPr/>
        <w:t>y hacia quien la comparte contigo.</w:t>
      </w:r>
    </w:p>
    <w:p>
      <w:pPr>
        <w:pStyle w:val="Normal"/>
        <w:bidi w:val="0"/>
        <w:jc w:val="start"/>
        <w:rPr/>
      </w:pPr>
      <w:r>
        <w:rPr/>
        <w:t>En Café Cabras queremos cuidar ese momento: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Con el territorio. Cada taza conecta con una finca, una familia y un paisaje. Tomar café es</w:t>
      </w:r>
    </w:p>
    <w:p>
      <w:pPr>
        <w:pStyle w:val="Normal"/>
        <w:bidi w:val="0"/>
        <w:jc w:val="start"/>
        <w:rPr/>
      </w:pPr>
      <w:r>
        <w:rPr/>
        <w:t>también un modo de estar en contacto con el campo.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Con el grupo. Nuestras catas guiadas, talleres y encuentros, como las experiencias "Del</w:t>
      </w:r>
    </w:p>
    <w:p>
      <w:pPr>
        <w:pStyle w:val="Normal"/>
        <w:bidi w:val="0"/>
        <w:jc w:val="start"/>
        <w:rPr/>
      </w:pPr>
      <w:r>
        <w:rPr/>
        <w:t>Campo a la Taza", están pensados para que el café sea el centro de una experiencia</w:t>
      </w:r>
    </w:p>
    <w:p>
      <w:pPr>
        <w:pStyle w:val="Normal"/>
        <w:bidi w:val="0"/>
        <w:jc w:val="start"/>
        <w:rPr/>
      </w:pPr>
      <w:r>
        <w:rPr/>
        <w:t>compartida, cercana y sin solemnidad.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Con uno mismo. Hacer una pausa para preparar bien una taza es una forma de bajar el</w:t>
      </w:r>
    </w:p>
    <w:p>
      <w:pPr>
        <w:pStyle w:val="Normal"/>
        <w:bidi w:val="0"/>
        <w:jc w:val="start"/>
        <w:rPr/>
      </w:pPr>
      <w:r>
        <w:rPr/>
        <w:t>ritmo y estar presente.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2</Pages>
  <Words>589</Words>
  <Characters>2721</Characters>
  <CharactersWithSpaces>3259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2026-10-17T16:32:58Z</dcterms:created>
  <dc:creator/>
  <dc:description/>
  <dc:language>es-MX</dc:language>
  <cp:lastModifiedBy/>
  <dcterms:modified xsi:type="dcterms:W3CDTF">2026-10-17T16:35:50Z</dcterms:modified>
  <cp:revision>1</cp:revision>
  <dc:subject/>
  <dc:title/>
</cp:coreProperties>
</file>