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510B52" w14:textId="16E1220E" w:rsidR="00BB62FC" w:rsidRDefault="00BB62FC" w:rsidP="00BB62FC">
      <w:pPr>
        <w:spacing w:line="360" w:lineRule="auto"/>
        <w:rPr>
          <w:rFonts w:ascii="Arial" w:eastAsia="Arial" w:hAnsi="Arial" w:cs="Arial"/>
        </w:rPr>
      </w:pPr>
      <w:r w:rsidRPr="688B47DF">
        <w:rPr>
          <w:rFonts w:ascii="Arial" w:eastAsia="Arial" w:hAnsi="Arial" w:cs="Arial"/>
        </w:rPr>
        <w:t>Universidad Rafael Landívar</w:t>
      </w:r>
    </w:p>
    <w:p w14:paraId="042BF767" w14:textId="77777777" w:rsidR="00BB62FC" w:rsidRDefault="00BB62FC" w:rsidP="00BB62FC">
      <w:pPr>
        <w:spacing w:line="360" w:lineRule="auto"/>
        <w:rPr>
          <w:rFonts w:ascii="Arial" w:eastAsia="Arial" w:hAnsi="Arial" w:cs="Arial"/>
        </w:rPr>
      </w:pPr>
      <w:r w:rsidRPr="688B47DF">
        <w:rPr>
          <w:rFonts w:ascii="Arial" w:eastAsia="Arial" w:hAnsi="Arial" w:cs="Arial"/>
        </w:rPr>
        <w:t>Facultad de Ingeniería</w:t>
      </w:r>
    </w:p>
    <w:p w14:paraId="25BECDC9" w14:textId="77777777" w:rsidR="00BB62FC" w:rsidRDefault="00BB62FC" w:rsidP="00BB62FC">
      <w:pPr>
        <w:spacing w:line="360" w:lineRule="auto"/>
        <w:rPr>
          <w:rFonts w:ascii="Arial" w:eastAsia="Arial" w:hAnsi="Arial" w:cs="Arial"/>
        </w:rPr>
      </w:pPr>
      <w:r>
        <w:rPr>
          <w:rFonts w:ascii="Arial" w:eastAsia="Arial" w:hAnsi="Arial" w:cs="Arial"/>
        </w:rPr>
        <w:t>Sistemas Operativos</w:t>
      </w:r>
    </w:p>
    <w:p w14:paraId="23E967AC" w14:textId="77777777" w:rsidR="00BB62FC" w:rsidRDefault="00BB62FC" w:rsidP="00BB62FC">
      <w:pPr>
        <w:spacing w:line="360" w:lineRule="auto"/>
        <w:rPr>
          <w:rFonts w:ascii="Arial" w:eastAsia="Arial" w:hAnsi="Arial" w:cs="Arial"/>
        </w:rPr>
      </w:pPr>
      <w:r>
        <w:rPr>
          <w:rFonts w:ascii="Arial" w:eastAsia="Arial" w:hAnsi="Arial" w:cs="Arial"/>
        </w:rPr>
        <w:t>Ing. Julio Requena</w:t>
      </w:r>
    </w:p>
    <w:p w14:paraId="4C3AE82E" w14:textId="77777777" w:rsidR="00BB62FC" w:rsidRDefault="00BB62FC" w:rsidP="00BB62FC">
      <w:pPr>
        <w:spacing w:line="360" w:lineRule="auto"/>
        <w:ind w:left="348"/>
        <w:rPr>
          <w:rFonts w:ascii="Arial" w:eastAsia="Arial" w:hAnsi="Arial" w:cs="Arial"/>
        </w:rPr>
      </w:pPr>
    </w:p>
    <w:p w14:paraId="0AEA1D7B" w14:textId="77777777" w:rsidR="00BB62FC" w:rsidRDefault="00BB62FC" w:rsidP="00BB62FC">
      <w:pPr>
        <w:spacing w:line="360" w:lineRule="auto"/>
        <w:ind w:left="348"/>
        <w:rPr>
          <w:rFonts w:ascii="Arial" w:eastAsia="Arial" w:hAnsi="Arial" w:cs="Arial"/>
        </w:rPr>
      </w:pPr>
    </w:p>
    <w:p w14:paraId="5279B952" w14:textId="77777777" w:rsidR="00BB62FC" w:rsidRDefault="00BB62FC" w:rsidP="00BB62FC">
      <w:pPr>
        <w:spacing w:line="360" w:lineRule="auto"/>
        <w:ind w:left="348"/>
        <w:jc w:val="center"/>
        <w:rPr>
          <w:rFonts w:ascii="Arial" w:eastAsia="Arial" w:hAnsi="Arial" w:cs="Arial"/>
        </w:rPr>
      </w:pPr>
    </w:p>
    <w:p w14:paraId="22C75D20" w14:textId="77777777" w:rsidR="00BB62FC" w:rsidRDefault="00BB62FC" w:rsidP="00BB62FC">
      <w:pPr>
        <w:spacing w:line="360" w:lineRule="auto"/>
        <w:ind w:left="348"/>
        <w:jc w:val="center"/>
        <w:rPr>
          <w:rFonts w:ascii="Arial" w:eastAsia="Arial" w:hAnsi="Arial" w:cs="Arial"/>
        </w:rPr>
      </w:pPr>
    </w:p>
    <w:p w14:paraId="554C6266" w14:textId="77777777" w:rsidR="00BB62FC" w:rsidRDefault="00BB62FC" w:rsidP="00BB62FC">
      <w:pPr>
        <w:spacing w:line="360" w:lineRule="auto"/>
        <w:ind w:left="348"/>
        <w:jc w:val="center"/>
        <w:rPr>
          <w:rFonts w:ascii="Arial" w:eastAsia="Arial" w:hAnsi="Arial" w:cs="Arial"/>
        </w:rPr>
      </w:pPr>
    </w:p>
    <w:p w14:paraId="6E67D1B9" w14:textId="77777777" w:rsidR="00BB62FC" w:rsidRDefault="00BB62FC" w:rsidP="00BB62FC">
      <w:pPr>
        <w:spacing w:line="360" w:lineRule="auto"/>
        <w:ind w:left="348"/>
        <w:jc w:val="center"/>
        <w:rPr>
          <w:rFonts w:ascii="Arial" w:eastAsia="Arial" w:hAnsi="Arial" w:cs="Arial"/>
        </w:rPr>
      </w:pPr>
    </w:p>
    <w:p w14:paraId="1FE58AEA" w14:textId="35BCB19D" w:rsidR="00BB62FC" w:rsidRDefault="00BD2ABD" w:rsidP="00BB62FC">
      <w:pPr>
        <w:spacing w:line="360" w:lineRule="auto"/>
        <w:ind w:left="348"/>
        <w:jc w:val="center"/>
        <w:rPr>
          <w:rFonts w:ascii="Arial" w:eastAsia="Arial" w:hAnsi="Arial" w:cs="Arial"/>
          <w:b/>
          <w:bCs/>
        </w:rPr>
      </w:pPr>
      <w:r>
        <w:rPr>
          <w:rFonts w:ascii="Arial" w:eastAsia="Arial" w:hAnsi="Arial" w:cs="Arial"/>
          <w:b/>
          <w:bCs/>
        </w:rPr>
        <w:t>Algoritmos de Planificacion</w:t>
      </w:r>
    </w:p>
    <w:p w14:paraId="440EEB47" w14:textId="77777777" w:rsidR="00BB62FC" w:rsidRDefault="00BB62FC" w:rsidP="00BB62FC">
      <w:pPr>
        <w:spacing w:line="360" w:lineRule="auto"/>
        <w:ind w:left="348"/>
        <w:jc w:val="center"/>
        <w:rPr>
          <w:rFonts w:ascii="Arial" w:eastAsia="Arial" w:hAnsi="Arial" w:cs="Arial"/>
          <w:b/>
          <w:bCs/>
        </w:rPr>
      </w:pPr>
    </w:p>
    <w:p w14:paraId="0B64EC72" w14:textId="77777777" w:rsidR="00BB62FC" w:rsidRDefault="00BB62FC" w:rsidP="00BB62FC">
      <w:pPr>
        <w:spacing w:line="360" w:lineRule="auto"/>
        <w:ind w:left="348"/>
        <w:jc w:val="center"/>
        <w:rPr>
          <w:rFonts w:ascii="Arial" w:eastAsia="Arial" w:hAnsi="Arial" w:cs="Arial"/>
          <w:b/>
          <w:bCs/>
        </w:rPr>
      </w:pPr>
    </w:p>
    <w:p w14:paraId="39CF893D" w14:textId="77777777" w:rsidR="00BB62FC" w:rsidRDefault="00BB62FC" w:rsidP="00BB62FC">
      <w:pPr>
        <w:spacing w:line="360" w:lineRule="auto"/>
        <w:ind w:left="348"/>
        <w:jc w:val="right"/>
        <w:rPr>
          <w:rFonts w:ascii="Arial" w:eastAsia="Arial" w:hAnsi="Arial" w:cs="Arial"/>
          <w:b/>
          <w:bCs/>
        </w:rPr>
      </w:pPr>
    </w:p>
    <w:p w14:paraId="69D0A8FF" w14:textId="77777777" w:rsidR="00BB62FC" w:rsidRDefault="00BB62FC" w:rsidP="00BB62FC">
      <w:pPr>
        <w:spacing w:line="360" w:lineRule="auto"/>
        <w:ind w:left="348"/>
        <w:jc w:val="right"/>
        <w:rPr>
          <w:rFonts w:ascii="Arial" w:eastAsia="Arial" w:hAnsi="Arial" w:cs="Arial"/>
          <w:b/>
          <w:bCs/>
        </w:rPr>
      </w:pPr>
    </w:p>
    <w:p w14:paraId="04F0358D" w14:textId="77777777" w:rsidR="00BB62FC" w:rsidRDefault="00BB62FC" w:rsidP="00BB62FC">
      <w:pPr>
        <w:spacing w:line="360" w:lineRule="auto"/>
        <w:ind w:left="348"/>
        <w:jc w:val="right"/>
        <w:rPr>
          <w:rFonts w:ascii="Arial" w:eastAsia="Arial" w:hAnsi="Arial" w:cs="Arial"/>
          <w:b/>
          <w:bCs/>
        </w:rPr>
      </w:pPr>
    </w:p>
    <w:p w14:paraId="0E431FD1" w14:textId="77777777" w:rsidR="00BB62FC" w:rsidRDefault="00BB62FC" w:rsidP="00BB62FC">
      <w:pPr>
        <w:spacing w:line="360" w:lineRule="auto"/>
        <w:ind w:left="348"/>
        <w:jc w:val="right"/>
        <w:rPr>
          <w:rFonts w:ascii="Arial" w:eastAsia="Arial" w:hAnsi="Arial" w:cs="Arial"/>
          <w:b/>
          <w:bCs/>
        </w:rPr>
      </w:pPr>
    </w:p>
    <w:p w14:paraId="4028543E" w14:textId="77777777" w:rsidR="00BB62FC" w:rsidRDefault="00BB62FC" w:rsidP="00BB62FC">
      <w:pPr>
        <w:spacing w:line="360" w:lineRule="auto"/>
        <w:ind w:left="348"/>
        <w:jc w:val="right"/>
        <w:rPr>
          <w:rFonts w:ascii="Arial" w:eastAsia="Arial" w:hAnsi="Arial" w:cs="Arial"/>
          <w:b/>
          <w:bCs/>
        </w:rPr>
      </w:pPr>
    </w:p>
    <w:p w14:paraId="663494A8" w14:textId="77777777" w:rsidR="00BB62FC" w:rsidRDefault="00BB62FC" w:rsidP="00BB62FC">
      <w:pPr>
        <w:spacing w:line="360" w:lineRule="auto"/>
        <w:ind w:left="348"/>
        <w:jc w:val="right"/>
        <w:rPr>
          <w:rFonts w:ascii="Arial" w:eastAsia="Arial" w:hAnsi="Arial" w:cs="Arial"/>
          <w:b/>
          <w:bCs/>
        </w:rPr>
      </w:pPr>
    </w:p>
    <w:p w14:paraId="0A37CB79" w14:textId="4DC60800" w:rsidR="00BB62FC" w:rsidRDefault="00BB62FC" w:rsidP="00BB62FC">
      <w:pPr>
        <w:spacing w:line="360" w:lineRule="auto"/>
        <w:ind w:left="348"/>
        <w:jc w:val="right"/>
        <w:rPr>
          <w:rFonts w:ascii="Arial" w:eastAsia="Arial" w:hAnsi="Arial" w:cs="Arial"/>
          <w:b/>
          <w:bCs/>
        </w:rPr>
      </w:pPr>
    </w:p>
    <w:p w14:paraId="412DC3B6" w14:textId="13BA038C" w:rsidR="00BB62FC" w:rsidRDefault="00BB62FC" w:rsidP="00BB62FC">
      <w:pPr>
        <w:spacing w:line="360" w:lineRule="auto"/>
        <w:ind w:left="348"/>
        <w:jc w:val="right"/>
        <w:rPr>
          <w:rFonts w:ascii="Arial" w:eastAsia="Arial" w:hAnsi="Arial" w:cs="Arial"/>
          <w:b/>
          <w:bCs/>
        </w:rPr>
      </w:pPr>
    </w:p>
    <w:p w14:paraId="6226D0F2" w14:textId="062AD1DF" w:rsidR="00BB62FC" w:rsidRDefault="00BB62FC" w:rsidP="00BB62FC">
      <w:pPr>
        <w:spacing w:line="360" w:lineRule="auto"/>
        <w:ind w:left="348"/>
        <w:jc w:val="right"/>
        <w:rPr>
          <w:rFonts w:ascii="Arial" w:eastAsia="Arial" w:hAnsi="Arial" w:cs="Arial"/>
          <w:b/>
          <w:bCs/>
        </w:rPr>
      </w:pPr>
    </w:p>
    <w:p w14:paraId="33C21873" w14:textId="3830D5B6" w:rsidR="00BB62FC" w:rsidRDefault="00BB62FC" w:rsidP="00BB62FC">
      <w:pPr>
        <w:spacing w:line="360" w:lineRule="auto"/>
        <w:ind w:left="348"/>
        <w:jc w:val="right"/>
        <w:rPr>
          <w:rFonts w:ascii="Arial" w:eastAsia="Arial" w:hAnsi="Arial" w:cs="Arial"/>
          <w:b/>
          <w:bCs/>
        </w:rPr>
      </w:pPr>
    </w:p>
    <w:p w14:paraId="44836A1A" w14:textId="008A5020" w:rsidR="00BB62FC" w:rsidRDefault="00BB62FC" w:rsidP="00BB62FC">
      <w:pPr>
        <w:spacing w:line="360" w:lineRule="auto"/>
        <w:ind w:left="348"/>
        <w:jc w:val="right"/>
        <w:rPr>
          <w:rFonts w:ascii="Arial" w:eastAsia="Arial" w:hAnsi="Arial" w:cs="Arial"/>
          <w:b/>
          <w:bCs/>
        </w:rPr>
      </w:pPr>
    </w:p>
    <w:p w14:paraId="55308595" w14:textId="41819A8B" w:rsidR="00BB62FC" w:rsidRDefault="00BB62FC" w:rsidP="00BB62FC">
      <w:pPr>
        <w:spacing w:line="360" w:lineRule="auto"/>
        <w:ind w:left="348"/>
        <w:jc w:val="right"/>
        <w:rPr>
          <w:rFonts w:ascii="Arial" w:eastAsia="Arial" w:hAnsi="Arial" w:cs="Arial"/>
          <w:b/>
          <w:bCs/>
        </w:rPr>
      </w:pPr>
    </w:p>
    <w:p w14:paraId="24129DA4" w14:textId="79365991" w:rsidR="00BB62FC" w:rsidRDefault="00BB62FC" w:rsidP="00BB62FC">
      <w:pPr>
        <w:spacing w:line="360" w:lineRule="auto"/>
        <w:ind w:left="348"/>
        <w:jc w:val="right"/>
        <w:rPr>
          <w:rFonts w:ascii="Arial" w:eastAsia="Arial" w:hAnsi="Arial" w:cs="Arial"/>
          <w:b/>
          <w:bCs/>
        </w:rPr>
      </w:pPr>
    </w:p>
    <w:p w14:paraId="35170A56" w14:textId="4FF4460E" w:rsidR="00BB62FC" w:rsidRDefault="00BB62FC" w:rsidP="00BB62FC">
      <w:pPr>
        <w:spacing w:line="360" w:lineRule="auto"/>
        <w:ind w:left="348"/>
        <w:jc w:val="right"/>
        <w:rPr>
          <w:rFonts w:ascii="Arial" w:eastAsia="Arial" w:hAnsi="Arial" w:cs="Arial"/>
          <w:b/>
          <w:bCs/>
        </w:rPr>
      </w:pPr>
    </w:p>
    <w:p w14:paraId="6930657E" w14:textId="00B28DE3" w:rsidR="00BB62FC" w:rsidRDefault="00BB62FC" w:rsidP="00BB62FC">
      <w:pPr>
        <w:spacing w:line="360" w:lineRule="auto"/>
        <w:ind w:left="348"/>
        <w:jc w:val="right"/>
        <w:rPr>
          <w:rFonts w:ascii="Arial" w:eastAsia="Arial" w:hAnsi="Arial" w:cs="Arial"/>
          <w:b/>
          <w:bCs/>
        </w:rPr>
      </w:pPr>
    </w:p>
    <w:p w14:paraId="58462828" w14:textId="77777777" w:rsidR="00BB62FC" w:rsidRDefault="00BB62FC" w:rsidP="00BB62FC">
      <w:pPr>
        <w:spacing w:line="360" w:lineRule="auto"/>
        <w:ind w:left="348"/>
        <w:jc w:val="right"/>
        <w:rPr>
          <w:rFonts w:ascii="Arial" w:eastAsia="Arial" w:hAnsi="Arial" w:cs="Arial"/>
          <w:b/>
          <w:bCs/>
        </w:rPr>
      </w:pPr>
    </w:p>
    <w:p w14:paraId="19859DA7" w14:textId="77777777" w:rsidR="00BB62FC" w:rsidRDefault="00BB62FC" w:rsidP="00BB62FC">
      <w:pPr>
        <w:spacing w:line="360" w:lineRule="auto"/>
        <w:ind w:left="348"/>
        <w:jc w:val="right"/>
        <w:rPr>
          <w:rFonts w:ascii="Arial" w:eastAsia="Arial" w:hAnsi="Arial" w:cs="Arial"/>
          <w:b/>
          <w:bCs/>
        </w:rPr>
      </w:pPr>
    </w:p>
    <w:p w14:paraId="35FDC817" w14:textId="77777777" w:rsidR="00BB62FC" w:rsidRDefault="00BB62FC" w:rsidP="00BB62FC">
      <w:pPr>
        <w:jc w:val="right"/>
        <w:rPr>
          <w:rFonts w:ascii="Arial" w:eastAsia="Arial" w:hAnsi="Arial" w:cs="Arial"/>
          <w:b/>
          <w:bCs/>
        </w:rPr>
      </w:pPr>
      <w:r w:rsidRPr="00A63ADC">
        <w:rPr>
          <w:rFonts w:ascii="Arial" w:eastAsia="Arial" w:hAnsi="Arial" w:cs="Arial"/>
          <w:b/>
          <w:bCs/>
        </w:rPr>
        <w:t>Marlon Roches</w:t>
      </w:r>
      <w:r>
        <w:rPr>
          <w:rFonts w:ascii="Arial" w:eastAsia="Arial" w:hAnsi="Arial" w:cs="Arial"/>
          <w:b/>
          <w:bCs/>
        </w:rPr>
        <w:t xml:space="preserve"> 1250918</w:t>
      </w:r>
    </w:p>
    <w:p w14:paraId="63F1EB93" w14:textId="4BE189BF" w:rsidR="00BB62FC" w:rsidRDefault="00BB62FC" w:rsidP="00BB62FC">
      <w:pPr>
        <w:jc w:val="center"/>
      </w:pPr>
      <w:r>
        <w:t xml:space="preserve">Guatemala, </w:t>
      </w:r>
      <w:r>
        <w:t xml:space="preserve">febrero </w:t>
      </w:r>
      <w:r>
        <w:t>de 2023</w:t>
      </w:r>
    </w:p>
    <w:p w14:paraId="46CD817B" w14:textId="0391096B" w:rsidR="00BB62FC" w:rsidRDefault="00BB62FC" w:rsidP="00BB62FC">
      <w:pPr>
        <w:pStyle w:val="Ttulo1"/>
        <w:jc w:val="center"/>
      </w:pPr>
      <w:r>
        <w:lastRenderedPageBreak/>
        <w:t>Introducción</w:t>
      </w:r>
    </w:p>
    <w:p w14:paraId="6E23041E" w14:textId="77777777" w:rsidR="00BB62FC" w:rsidRDefault="00BB62FC"/>
    <w:p w14:paraId="71E7165D" w14:textId="77777777" w:rsidR="00BB62FC" w:rsidRDefault="00BB62FC" w:rsidP="00BB62FC">
      <w:pPr>
        <w:jc w:val="both"/>
      </w:pPr>
      <w:r>
        <w:t>En resumen, FIFO procesa procesos en orden de llegada, LIFO procesa procesos por orden inverso de llegada, y Round Robin asigna intervalos de tiempo a cada proceso y los procesa en orden circular hasta que se hayan completado. Cada uno de estos algoritmos tiene sus ventajas y desventajas, y se utilizan según las necesidades del sistema.</w:t>
      </w:r>
    </w:p>
    <w:p w14:paraId="70E56B41" w14:textId="77777777" w:rsidR="00BB62FC" w:rsidRDefault="00BB62FC" w:rsidP="00BB62FC">
      <w:pPr>
        <w:jc w:val="both"/>
      </w:pPr>
      <w:r>
        <w:br w:type="page"/>
      </w:r>
    </w:p>
    <w:p w14:paraId="36D7191B" w14:textId="77777777" w:rsidR="00BB62FC" w:rsidRPr="00BB62FC" w:rsidRDefault="00BB62FC" w:rsidP="00BB62FC">
      <w:pPr>
        <w:pStyle w:val="Ttulo1"/>
        <w:jc w:val="center"/>
        <w:rPr>
          <w:lang w:val="en-US"/>
        </w:rPr>
      </w:pPr>
      <w:r w:rsidRPr="00BB62FC">
        <w:rPr>
          <w:lang w:val="en-US"/>
        </w:rPr>
        <w:lastRenderedPageBreak/>
        <w:t>FIFO (First-In, First-Out)</w:t>
      </w:r>
    </w:p>
    <w:p w14:paraId="5CB2D8F2" w14:textId="237FE7B0" w:rsidR="00BB62FC" w:rsidRDefault="00BB62FC" w:rsidP="00BB62FC">
      <w:pPr>
        <w:jc w:val="both"/>
      </w:pPr>
      <w:r>
        <w:t>E</w:t>
      </w:r>
      <w:r>
        <w:t xml:space="preserve">ste algoritmo de planificación de procesos asigna recursos al proceso que llega primero y los procesa en el orden en que llegaron. Es decir, los procesos se ejecutan en el orden en que llegaron a la cola de planificación, sin importar su prioridad o su tiempo de ejecución. </w:t>
      </w:r>
    </w:p>
    <w:p w14:paraId="7CE80CD5" w14:textId="6D415148" w:rsidR="00BB62FC" w:rsidRDefault="00BB62FC" w:rsidP="00BB62FC">
      <w:pPr>
        <w:jc w:val="both"/>
      </w:pPr>
    </w:p>
    <w:p w14:paraId="7DD83029" w14:textId="4497F890" w:rsidR="00BB62FC" w:rsidRDefault="00BB62FC" w:rsidP="00BB62FC">
      <w:pPr>
        <w:jc w:val="both"/>
      </w:pPr>
      <w:r>
        <w:t>Ejemplos:</w:t>
      </w:r>
    </w:p>
    <w:p w14:paraId="2882A892" w14:textId="77777777" w:rsidR="00BB62FC" w:rsidRDefault="00BB62FC" w:rsidP="00BB62FC">
      <w:pPr>
        <w:pStyle w:val="Prrafodelista"/>
        <w:numPr>
          <w:ilvl w:val="0"/>
          <w:numId w:val="1"/>
        </w:numPr>
        <w:jc w:val="both"/>
      </w:pPr>
      <w:r>
        <w:t>Colas de impresión en una impresora: los trabajos de impresión se procesan en el orden en que llegaron a la cola de impresión.</w:t>
      </w:r>
    </w:p>
    <w:p w14:paraId="3789C354" w14:textId="77777777" w:rsidR="00BB62FC" w:rsidRDefault="00BB62FC" w:rsidP="00BB62FC">
      <w:pPr>
        <w:pStyle w:val="Prrafodelista"/>
        <w:numPr>
          <w:ilvl w:val="0"/>
          <w:numId w:val="1"/>
        </w:numPr>
        <w:jc w:val="both"/>
      </w:pPr>
      <w:r>
        <w:t>Procesamiento de pedidos en un restaurante: los pedidos de comida se preparan y entregan a los clientes en el orden en que fueron realizados.</w:t>
      </w:r>
    </w:p>
    <w:p w14:paraId="0368F203" w14:textId="4958BAE2" w:rsidR="00BB62FC" w:rsidRDefault="00BB62FC" w:rsidP="00BB62FC">
      <w:pPr>
        <w:pStyle w:val="Prrafodelista"/>
        <w:numPr>
          <w:ilvl w:val="0"/>
          <w:numId w:val="1"/>
        </w:numPr>
        <w:jc w:val="both"/>
      </w:pPr>
      <w:r>
        <w:t>Almacenamiento de datos en un buffer: los datos se almacenan en el buffer en el orden en que llegaron, y se procesan en ese mismo orden.</w:t>
      </w:r>
    </w:p>
    <w:p w14:paraId="429FDB7F" w14:textId="77777777" w:rsidR="00BB62FC" w:rsidRPr="00BB62FC" w:rsidRDefault="00BB62FC" w:rsidP="00BB62FC">
      <w:pPr>
        <w:pStyle w:val="Ttulo1"/>
        <w:jc w:val="center"/>
        <w:rPr>
          <w:lang w:val="en-US"/>
        </w:rPr>
      </w:pPr>
      <w:r w:rsidRPr="00BB62FC">
        <w:rPr>
          <w:lang w:val="en-US"/>
        </w:rPr>
        <w:t>LIFO (Last-In, First-Out)</w:t>
      </w:r>
    </w:p>
    <w:p w14:paraId="4468CE4A" w14:textId="47A90DFC" w:rsidR="00BB62FC" w:rsidRDefault="00BB62FC" w:rsidP="00BB62FC">
      <w:pPr>
        <w:jc w:val="both"/>
      </w:pPr>
      <w:r>
        <w:t>E</w:t>
      </w:r>
      <w:r>
        <w:t xml:space="preserve">ste algoritmo de planificación de procesos procesa los procesos que llegan más recientemente antes que los que ya están en cola. Es decir, los procesos más recientes se ejecutan antes que los más antiguos. </w:t>
      </w:r>
    </w:p>
    <w:p w14:paraId="03BEBB69" w14:textId="26E6CBCE" w:rsidR="00BB62FC" w:rsidRDefault="00BB62FC" w:rsidP="00BB62FC">
      <w:pPr>
        <w:jc w:val="both"/>
      </w:pPr>
    </w:p>
    <w:p w14:paraId="7F255AF9" w14:textId="00C5FA69" w:rsidR="00BB62FC" w:rsidRDefault="00BB62FC" w:rsidP="00BB62FC">
      <w:pPr>
        <w:jc w:val="both"/>
      </w:pPr>
      <w:r>
        <w:t>Ejemplos:</w:t>
      </w:r>
    </w:p>
    <w:p w14:paraId="79355414" w14:textId="77777777" w:rsidR="00BB62FC" w:rsidRDefault="00BB62FC" w:rsidP="00BB62FC">
      <w:pPr>
        <w:pStyle w:val="Prrafodelista"/>
        <w:numPr>
          <w:ilvl w:val="0"/>
          <w:numId w:val="2"/>
        </w:numPr>
        <w:jc w:val="both"/>
      </w:pPr>
      <w:r>
        <w:t>Gestión de pila de llamadas en lenguajes de programación: cuando se llama a una función, su dirección de retorno se almacena en una pila. Cuando la función termina, la dirección de retorno se saca de la pila.</w:t>
      </w:r>
    </w:p>
    <w:p w14:paraId="0DE76B0B" w14:textId="77777777" w:rsidR="00BB62FC" w:rsidRDefault="00BB62FC" w:rsidP="00BB62FC">
      <w:pPr>
        <w:pStyle w:val="Prrafodelista"/>
        <w:numPr>
          <w:ilvl w:val="0"/>
          <w:numId w:val="2"/>
        </w:numPr>
        <w:jc w:val="both"/>
      </w:pPr>
      <w:r>
        <w:t>Gestión de historial de navegación en un navegador web: las páginas web que se visitan se almacenan en una pila, de manera que la última página visitada es la primera en salir cuando se presiona el botón "Atrás".</w:t>
      </w:r>
    </w:p>
    <w:p w14:paraId="02024E81" w14:textId="77777777" w:rsidR="00BB62FC" w:rsidRDefault="00BB62FC" w:rsidP="00BB62FC">
      <w:pPr>
        <w:pStyle w:val="Prrafodelista"/>
        <w:numPr>
          <w:ilvl w:val="0"/>
          <w:numId w:val="2"/>
        </w:numPr>
        <w:jc w:val="both"/>
      </w:pPr>
      <w:r>
        <w:t>Control de inventario en un almacén: los productos más recientes se colocan en la parte superior de una pila, de manera que los productos más antiguos se venden primero.</w:t>
      </w:r>
    </w:p>
    <w:p w14:paraId="462449F0" w14:textId="77777777" w:rsidR="00BB62FC" w:rsidRDefault="00BB62FC" w:rsidP="00BB62FC"/>
    <w:p w14:paraId="473012EC" w14:textId="77777777" w:rsidR="00BB62FC" w:rsidRDefault="00BB62FC">
      <w:pPr>
        <w:rPr>
          <w:rFonts w:asciiTheme="majorHAnsi" w:eastAsiaTheme="majorEastAsia" w:hAnsiTheme="majorHAnsi" w:cstheme="majorBidi"/>
          <w:color w:val="2F5496" w:themeColor="accent1" w:themeShade="BF"/>
          <w:sz w:val="32"/>
          <w:szCs w:val="32"/>
        </w:rPr>
      </w:pPr>
      <w:r>
        <w:br w:type="page"/>
      </w:r>
    </w:p>
    <w:p w14:paraId="771EE778" w14:textId="29EEBF5D" w:rsidR="00BB62FC" w:rsidRDefault="00BB62FC" w:rsidP="00BB62FC">
      <w:pPr>
        <w:pStyle w:val="Ttulo1"/>
        <w:jc w:val="center"/>
      </w:pPr>
      <w:r>
        <w:lastRenderedPageBreak/>
        <w:t>Round Robin</w:t>
      </w:r>
    </w:p>
    <w:p w14:paraId="47286C68" w14:textId="0554D264" w:rsidR="00BB62FC" w:rsidRDefault="00BB62FC" w:rsidP="00BD2ABD">
      <w:pPr>
        <w:jc w:val="both"/>
      </w:pPr>
      <w:r>
        <w:t>E</w:t>
      </w:r>
      <w:r>
        <w:t xml:space="preserve">ste algoritmo de planificación de procesos asigna un intervalo de tiempo a cada proceso, y luego los procesos se ejecutan en orden circular hasta que se hayan completado. Cuando se agota el tiempo asignado para un proceso, se suspende y se coloca en la cola de planificación. El siguiente proceso en la cola de planificación se ejecuta entonces durante el mismo intervalo de tiempo. </w:t>
      </w:r>
    </w:p>
    <w:p w14:paraId="2217FE60" w14:textId="0D867D9F" w:rsidR="00BB62FC" w:rsidRDefault="00BB62FC" w:rsidP="00BD2ABD">
      <w:pPr>
        <w:jc w:val="both"/>
      </w:pPr>
    </w:p>
    <w:p w14:paraId="65F6A566" w14:textId="4DD9475D" w:rsidR="00BB62FC" w:rsidRDefault="00BB62FC" w:rsidP="00BD2ABD">
      <w:pPr>
        <w:pStyle w:val="Prrafodelista"/>
        <w:numPr>
          <w:ilvl w:val="0"/>
          <w:numId w:val="3"/>
        </w:numPr>
        <w:jc w:val="both"/>
      </w:pPr>
      <w:r>
        <w:t>Ejemplos</w:t>
      </w:r>
      <w:r w:rsidRPr="00BB62FC">
        <w:t xml:space="preserve"> </w:t>
      </w:r>
      <w:r>
        <w:t>Planificación de procesos en sistemas operativos: los procesos se asignan un intervalo de tiempo y se ejecutan en un orden circular.</w:t>
      </w:r>
    </w:p>
    <w:p w14:paraId="42342906" w14:textId="77777777" w:rsidR="00BB62FC" w:rsidRDefault="00BB62FC" w:rsidP="00BD2ABD">
      <w:pPr>
        <w:pStyle w:val="Prrafodelista"/>
        <w:numPr>
          <w:ilvl w:val="0"/>
          <w:numId w:val="3"/>
        </w:numPr>
        <w:jc w:val="both"/>
      </w:pPr>
      <w:r>
        <w:t>Enrutamiento de paquetes en redes de computadoras: los paquetes se envían a través de diferentes rutas en intervalos regulares.</w:t>
      </w:r>
    </w:p>
    <w:p w14:paraId="6616B0DB" w14:textId="77777777" w:rsidR="00BB62FC" w:rsidRDefault="00BB62FC" w:rsidP="00BD2ABD">
      <w:pPr>
        <w:pStyle w:val="Prrafodelista"/>
        <w:numPr>
          <w:ilvl w:val="0"/>
          <w:numId w:val="3"/>
        </w:numPr>
        <w:jc w:val="both"/>
      </w:pPr>
      <w:r>
        <w:t>Gestión de recursos compartidos en una base de datos: diferentes procesos pueden acceder a los recursos compartidos en intervalos regulares, de manera que cada proceso tiene un tiempo justo de acceso.</w:t>
      </w:r>
    </w:p>
    <w:p w14:paraId="7B8E00F1" w14:textId="0F8BAE0F" w:rsidR="00BB62FC" w:rsidRDefault="00BB62FC" w:rsidP="00BB62FC"/>
    <w:p w14:paraId="74D3B3A2" w14:textId="77777777" w:rsidR="00BB62FC" w:rsidRDefault="00BB62FC" w:rsidP="00BB62FC"/>
    <w:p w14:paraId="13C9F218" w14:textId="77777777" w:rsidR="00BB62FC" w:rsidRDefault="00BB62FC" w:rsidP="00BB62FC"/>
    <w:p w14:paraId="45593359" w14:textId="77777777" w:rsidR="00BB62FC" w:rsidRDefault="00BB62FC" w:rsidP="00BB62FC"/>
    <w:p w14:paraId="1327CEBD" w14:textId="49C51CCD" w:rsidR="00BB62FC" w:rsidRDefault="00BB62FC" w:rsidP="00BB62FC">
      <w:pPr>
        <w:pStyle w:val="Ttulo1"/>
      </w:pPr>
    </w:p>
    <w:sectPr w:rsidR="00BB62F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0C7226"/>
    <w:multiLevelType w:val="hybridMultilevel"/>
    <w:tmpl w:val="B76E6FE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C4B61DA"/>
    <w:multiLevelType w:val="hybridMultilevel"/>
    <w:tmpl w:val="83D4D28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5C7674BD"/>
    <w:multiLevelType w:val="hybridMultilevel"/>
    <w:tmpl w:val="8FB2469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623855761">
    <w:abstractNumId w:val="0"/>
  </w:num>
  <w:num w:numId="2" w16cid:durableId="1339767019">
    <w:abstractNumId w:val="2"/>
  </w:num>
  <w:num w:numId="3" w16cid:durableId="10236773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2FC"/>
    <w:rsid w:val="000F6D99"/>
    <w:rsid w:val="00B11A80"/>
    <w:rsid w:val="00BB62FC"/>
    <w:rsid w:val="00BD2ABD"/>
    <w:rsid w:val="00E25817"/>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decimalSymbol w:val="."/>
  <w:listSeparator w:val=";"/>
  <w14:docId w14:val="65EDAE22"/>
  <w15:chartTrackingRefBased/>
  <w15:docId w15:val="{0320E2BA-D26B-634D-ADBA-EB8CBF75E7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G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B62FC"/>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B62FC"/>
    <w:pPr>
      <w:ind w:left="720"/>
      <w:contextualSpacing/>
    </w:pPr>
  </w:style>
  <w:style w:type="character" w:customStyle="1" w:styleId="Ttulo1Car">
    <w:name w:val="Título 1 Car"/>
    <w:basedOn w:val="Fuentedeprrafopredeter"/>
    <w:link w:val="Ttulo1"/>
    <w:uiPriority w:val="9"/>
    <w:rsid w:val="00BB62F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371340">
      <w:bodyDiv w:val="1"/>
      <w:marLeft w:val="0"/>
      <w:marRight w:val="0"/>
      <w:marTop w:val="0"/>
      <w:marBottom w:val="0"/>
      <w:divBdr>
        <w:top w:val="none" w:sz="0" w:space="0" w:color="auto"/>
        <w:left w:val="none" w:sz="0" w:space="0" w:color="auto"/>
        <w:bottom w:val="none" w:sz="0" w:space="0" w:color="auto"/>
        <w:right w:val="none" w:sz="0" w:space="0" w:color="auto"/>
      </w:divBdr>
      <w:divsChild>
        <w:div w:id="431054421">
          <w:marLeft w:val="0"/>
          <w:marRight w:val="0"/>
          <w:marTop w:val="0"/>
          <w:marBottom w:val="0"/>
          <w:divBdr>
            <w:top w:val="none" w:sz="0" w:space="0" w:color="auto"/>
            <w:left w:val="none" w:sz="0" w:space="0" w:color="auto"/>
            <w:bottom w:val="none" w:sz="0" w:space="0" w:color="auto"/>
            <w:right w:val="none" w:sz="0" w:space="0" w:color="auto"/>
          </w:divBdr>
          <w:divsChild>
            <w:div w:id="1439448793">
              <w:marLeft w:val="0"/>
              <w:marRight w:val="0"/>
              <w:marTop w:val="0"/>
              <w:marBottom w:val="0"/>
              <w:divBdr>
                <w:top w:val="none" w:sz="0" w:space="0" w:color="auto"/>
                <w:left w:val="none" w:sz="0" w:space="0" w:color="auto"/>
                <w:bottom w:val="none" w:sz="0" w:space="0" w:color="auto"/>
                <w:right w:val="none" w:sz="0" w:space="0" w:color="auto"/>
              </w:divBdr>
            </w:div>
            <w:div w:id="469783150">
              <w:marLeft w:val="0"/>
              <w:marRight w:val="0"/>
              <w:marTop w:val="0"/>
              <w:marBottom w:val="0"/>
              <w:divBdr>
                <w:top w:val="none" w:sz="0" w:space="0" w:color="auto"/>
                <w:left w:val="none" w:sz="0" w:space="0" w:color="auto"/>
                <w:bottom w:val="none" w:sz="0" w:space="0" w:color="auto"/>
                <w:right w:val="none" w:sz="0" w:space="0" w:color="auto"/>
              </w:divBdr>
            </w:div>
            <w:div w:id="1865050696">
              <w:marLeft w:val="0"/>
              <w:marRight w:val="0"/>
              <w:marTop w:val="0"/>
              <w:marBottom w:val="0"/>
              <w:divBdr>
                <w:top w:val="none" w:sz="0" w:space="0" w:color="auto"/>
                <w:left w:val="none" w:sz="0" w:space="0" w:color="auto"/>
                <w:bottom w:val="none" w:sz="0" w:space="0" w:color="auto"/>
                <w:right w:val="none" w:sz="0" w:space="0" w:color="auto"/>
              </w:divBdr>
            </w:div>
            <w:div w:id="1975090387">
              <w:marLeft w:val="0"/>
              <w:marRight w:val="0"/>
              <w:marTop w:val="0"/>
              <w:marBottom w:val="0"/>
              <w:divBdr>
                <w:top w:val="none" w:sz="0" w:space="0" w:color="auto"/>
                <w:left w:val="none" w:sz="0" w:space="0" w:color="auto"/>
                <w:bottom w:val="none" w:sz="0" w:space="0" w:color="auto"/>
                <w:right w:val="none" w:sz="0" w:space="0" w:color="auto"/>
              </w:divBdr>
            </w:div>
            <w:div w:id="1191407391">
              <w:marLeft w:val="0"/>
              <w:marRight w:val="0"/>
              <w:marTop w:val="0"/>
              <w:marBottom w:val="0"/>
              <w:divBdr>
                <w:top w:val="none" w:sz="0" w:space="0" w:color="auto"/>
                <w:left w:val="none" w:sz="0" w:space="0" w:color="auto"/>
                <w:bottom w:val="none" w:sz="0" w:space="0" w:color="auto"/>
                <w:right w:val="none" w:sz="0" w:space="0" w:color="auto"/>
              </w:divBdr>
            </w:div>
            <w:div w:id="269821703">
              <w:marLeft w:val="0"/>
              <w:marRight w:val="0"/>
              <w:marTop w:val="0"/>
              <w:marBottom w:val="0"/>
              <w:divBdr>
                <w:top w:val="none" w:sz="0" w:space="0" w:color="auto"/>
                <w:left w:val="none" w:sz="0" w:space="0" w:color="auto"/>
                <w:bottom w:val="none" w:sz="0" w:space="0" w:color="auto"/>
                <w:right w:val="none" w:sz="0" w:space="0" w:color="auto"/>
              </w:divBdr>
            </w:div>
            <w:div w:id="1148285217">
              <w:marLeft w:val="0"/>
              <w:marRight w:val="0"/>
              <w:marTop w:val="0"/>
              <w:marBottom w:val="0"/>
              <w:divBdr>
                <w:top w:val="none" w:sz="0" w:space="0" w:color="auto"/>
                <w:left w:val="none" w:sz="0" w:space="0" w:color="auto"/>
                <w:bottom w:val="none" w:sz="0" w:space="0" w:color="auto"/>
                <w:right w:val="none" w:sz="0" w:space="0" w:color="auto"/>
              </w:divBdr>
            </w:div>
            <w:div w:id="902179832">
              <w:marLeft w:val="0"/>
              <w:marRight w:val="0"/>
              <w:marTop w:val="0"/>
              <w:marBottom w:val="0"/>
              <w:divBdr>
                <w:top w:val="none" w:sz="0" w:space="0" w:color="auto"/>
                <w:left w:val="none" w:sz="0" w:space="0" w:color="auto"/>
                <w:bottom w:val="none" w:sz="0" w:space="0" w:color="auto"/>
                <w:right w:val="none" w:sz="0" w:space="0" w:color="auto"/>
              </w:divBdr>
            </w:div>
            <w:div w:id="1874419887">
              <w:marLeft w:val="0"/>
              <w:marRight w:val="0"/>
              <w:marTop w:val="0"/>
              <w:marBottom w:val="0"/>
              <w:divBdr>
                <w:top w:val="none" w:sz="0" w:space="0" w:color="auto"/>
                <w:left w:val="none" w:sz="0" w:space="0" w:color="auto"/>
                <w:bottom w:val="none" w:sz="0" w:space="0" w:color="auto"/>
                <w:right w:val="none" w:sz="0" w:space="0" w:color="auto"/>
              </w:divBdr>
            </w:div>
            <w:div w:id="756827802">
              <w:marLeft w:val="0"/>
              <w:marRight w:val="0"/>
              <w:marTop w:val="0"/>
              <w:marBottom w:val="0"/>
              <w:divBdr>
                <w:top w:val="none" w:sz="0" w:space="0" w:color="auto"/>
                <w:left w:val="none" w:sz="0" w:space="0" w:color="auto"/>
                <w:bottom w:val="none" w:sz="0" w:space="0" w:color="auto"/>
                <w:right w:val="none" w:sz="0" w:space="0" w:color="auto"/>
              </w:divBdr>
            </w:div>
            <w:div w:id="628777235">
              <w:marLeft w:val="0"/>
              <w:marRight w:val="0"/>
              <w:marTop w:val="0"/>
              <w:marBottom w:val="0"/>
              <w:divBdr>
                <w:top w:val="none" w:sz="0" w:space="0" w:color="auto"/>
                <w:left w:val="none" w:sz="0" w:space="0" w:color="auto"/>
                <w:bottom w:val="none" w:sz="0" w:space="0" w:color="auto"/>
                <w:right w:val="none" w:sz="0" w:space="0" w:color="auto"/>
              </w:divBdr>
            </w:div>
            <w:div w:id="760487008">
              <w:marLeft w:val="0"/>
              <w:marRight w:val="0"/>
              <w:marTop w:val="0"/>
              <w:marBottom w:val="0"/>
              <w:divBdr>
                <w:top w:val="none" w:sz="0" w:space="0" w:color="auto"/>
                <w:left w:val="none" w:sz="0" w:space="0" w:color="auto"/>
                <w:bottom w:val="none" w:sz="0" w:space="0" w:color="auto"/>
                <w:right w:val="none" w:sz="0" w:space="0" w:color="auto"/>
              </w:divBdr>
            </w:div>
            <w:div w:id="243491408">
              <w:marLeft w:val="0"/>
              <w:marRight w:val="0"/>
              <w:marTop w:val="0"/>
              <w:marBottom w:val="0"/>
              <w:divBdr>
                <w:top w:val="none" w:sz="0" w:space="0" w:color="auto"/>
                <w:left w:val="none" w:sz="0" w:space="0" w:color="auto"/>
                <w:bottom w:val="none" w:sz="0" w:space="0" w:color="auto"/>
                <w:right w:val="none" w:sz="0" w:space="0" w:color="auto"/>
              </w:divBdr>
            </w:div>
            <w:div w:id="1125737024">
              <w:marLeft w:val="0"/>
              <w:marRight w:val="0"/>
              <w:marTop w:val="0"/>
              <w:marBottom w:val="0"/>
              <w:divBdr>
                <w:top w:val="none" w:sz="0" w:space="0" w:color="auto"/>
                <w:left w:val="none" w:sz="0" w:space="0" w:color="auto"/>
                <w:bottom w:val="none" w:sz="0" w:space="0" w:color="auto"/>
                <w:right w:val="none" w:sz="0" w:space="0" w:color="auto"/>
              </w:divBdr>
            </w:div>
            <w:div w:id="1296445277">
              <w:marLeft w:val="0"/>
              <w:marRight w:val="0"/>
              <w:marTop w:val="0"/>
              <w:marBottom w:val="0"/>
              <w:divBdr>
                <w:top w:val="none" w:sz="0" w:space="0" w:color="auto"/>
                <w:left w:val="none" w:sz="0" w:space="0" w:color="auto"/>
                <w:bottom w:val="none" w:sz="0" w:space="0" w:color="auto"/>
                <w:right w:val="none" w:sz="0" w:space="0" w:color="auto"/>
              </w:divBdr>
            </w:div>
            <w:div w:id="175964628">
              <w:marLeft w:val="0"/>
              <w:marRight w:val="0"/>
              <w:marTop w:val="0"/>
              <w:marBottom w:val="0"/>
              <w:divBdr>
                <w:top w:val="none" w:sz="0" w:space="0" w:color="auto"/>
                <w:left w:val="none" w:sz="0" w:space="0" w:color="auto"/>
                <w:bottom w:val="none" w:sz="0" w:space="0" w:color="auto"/>
                <w:right w:val="none" w:sz="0" w:space="0" w:color="auto"/>
              </w:divBdr>
            </w:div>
            <w:div w:id="893321921">
              <w:marLeft w:val="0"/>
              <w:marRight w:val="0"/>
              <w:marTop w:val="0"/>
              <w:marBottom w:val="0"/>
              <w:divBdr>
                <w:top w:val="none" w:sz="0" w:space="0" w:color="auto"/>
                <w:left w:val="none" w:sz="0" w:space="0" w:color="auto"/>
                <w:bottom w:val="none" w:sz="0" w:space="0" w:color="auto"/>
                <w:right w:val="none" w:sz="0" w:space="0" w:color="auto"/>
              </w:divBdr>
            </w:div>
            <w:div w:id="536158198">
              <w:marLeft w:val="0"/>
              <w:marRight w:val="0"/>
              <w:marTop w:val="0"/>
              <w:marBottom w:val="0"/>
              <w:divBdr>
                <w:top w:val="none" w:sz="0" w:space="0" w:color="auto"/>
                <w:left w:val="none" w:sz="0" w:space="0" w:color="auto"/>
                <w:bottom w:val="none" w:sz="0" w:space="0" w:color="auto"/>
                <w:right w:val="none" w:sz="0" w:space="0" w:color="auto"/>
              </w:divBdr>
            </w:div>
            <w:div w:id="793064921">
              <w:marLeft w:val="0"/>
              <w:marRight w:val="0"/>
              <w:marTop w:val="0"/>
              <w:marBottom w:val="0"/>
              <w:divBdr>
                <w:top w:val="none" w:sz="0" w:space="0" w:color="auto"/>
                <w:left w:val="none" w:sz="0" w:space="0" w:color="auto"/>
                <w:bottom w:val="none" w:sz="0" w:space="0" w:color="auto"/>
                <w:right w:val="none" w:sz="0" w:space="0" w:color="auto"/>
              </w:divBdr>
            </w:div>
            <w:div w:id="1313800836">
              <w:marLeft w:val="0"/>
              <w:marRight w:val="0"/>
              <w:marTop w:val="0"/>
              <w:marBottom w:val="0"/>
              <w:divBdr>
                <w:top w:val="none" w:sz="0" w:space="0" w:color="auto"/>
                <w:left w:val="none" w:sz="0" w:space="0" w:color="auto"/>
                <w:bottom w:val="none" w:sz="0" w:space="0" w:color="auto"/>
                <w:right w:val="none" w:sz="0" w:space="0" w:color="auto"/>
              </w:divBdr>
            </w:div>
            <w:div w:id="2039885640">
              <w:marLeft w:val="0"/>
              <w:marRight w:val="0"/>
              <w:marTop w:val="0"/>
              <w:marBottom w:val="0"/>
              <w:divBdr>
                <w:top w:val="none" w:sz="0" w:space="0" w:color="auto"/>
                <w:left w:val="none" w:sz="0" w:space="0" w:color="auto"/>
                <w:bottom w:val="none" w:sz="0" w:space="0" w:color="auto"/>
                <w:right w:val="none" w:sz="0" w:space="0" w:color="auto"/>
              </w:divBdr>
            </w:div>
            <w:div w:id="68428729">
              <w:marLeft w:val="0"/>
              <w:marRight w:val="0"/>
              <w:marTop w:val="0"/>
              <w:marBottom w:val="0"/>
              <w:divBdr>
                <w:top w:val="none" w:sz="0" w:space="0" w:color="auto"/>
                <w:left w:val="none" w:sz="0" w:space="0" w:color="auto"/>
                <w:bottom w:val="none" w:sz="0" w:space="0" w:color="auto"/>
                <w:right w:val="none" w:sz="0" w:space="0" w:color="auto"/>
              </w:divBdr>
            </w:div>
            <w:div w:id="1918048238">
              <w:marLeft w:val="0"/>
              <w:marRight w:val="0"/>
              <w:marTop w:val="0"/>
              <w:marBottom w:val="0"/>
              <w:divBdr>
                <w:top w:val="none" w:sz="0" w:space="0" w:color="auto"/>
                <w:left w:val="none" w:sz="0" w:space="0" w:color="auto"/>
                <w:bottom w:val="none" w:sz="0" w:space="0" w:color="auto"/>
                <w:right w:val="none" w:sz="0" w:space="0" w:color="auto"/>
              </w:divBdr>
            </w:div>
            <w:div w:id="43510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458</Words>
  <Characters>2523</Characters>
  <Application>Microsoft Office Word</Application>
  <DocSecurity>0</DocSecurity>
  <Lines>21</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MARLON ANDRES ROCHES REVOLORIO</dc:creator>
  <cp:keywords/>
  <dc:description/>
  <cp:lastModifiedBy>MARLON ANDRES ROCHES REVOLORIO</cp:lastModifiedBy>
  <cp:revision>2</cp:revision>
  <dcterms:created xsi:type="dcterms:W3CDTF">2023-02-22T15:14:00Z</dcterms:created>
  <dcterms:modified xsi:type="dcterms:W3CDTF">2023-02-22T15:14:00Z</dcterms:modified>
</cp:coreProperties>
</file>