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56A95" w14:textId="77777777" w:rsidR="00F260D0" w:rsidRPr="00F260D0" w:rsidRDefault="00F260D0" w:rsidP="00D57769">
      <w:pPr>
        <w:pStyle w:val="TextCarCar"/>
        <w:ind w:left="708" w:hanging="708"/>
        <w:rPr>
          <w:sz w:val="18"/>
          <w:szCs w:val="18"/>
          <w:lang w:val="es-ES"/>
        </w:rPr>
      </w:pPr>
      <w:r>
        <w:rPr>
          <w:sz w:val="18"/>
          <w:szCs w:val="18"/>
        </w:rPr>
        <w:footnoteReference w:customMarkFollows="1" w:id="1"/>
        <w:sym w:font="Symbol" w:char="F020"/>
      </w:r>
    </w:p>
    <w:p w14:paraId="07368E07" w14:textId="3E514BFB" w:rsidR="00F260D0" w:rsidRPr="00CE289F" w:rsidRDefault="00F91DEE" w:rsidP="00554938">
      <w:pPr>
        <w:pStyle w:val="Title"/>
        <w:framePr w:wrap="notBeside"/>
        <w:rPr>
          <w:sz w:val="52"/>
          <w:szCs w:val="52"/>
          <w:lang w:val="es-EC"/>
        </w:rPr>
      </w:pPr>
      <w:r w:rsidRPr="00CE289F">
        <w:rPr>
          <w:rFonts w:ascii="Arial" w:hAnsi="Arial" w:cs="Arial"/>
          <w:color w:val="000000"/>
          <w:sz w:val="52"/>
          <w:szCs w:val="52"/>
          <w:shd w:val="clear" w:color="auto" w:fill="FFFFFF"/>
          <w:lang w:val="es-EC"/>
        </w:rPr>
        <w:t xml:space="preserve">Envío y recepción de mensajes MQTT con pub/sub en </w:t>
      </w:r>
      <w:proofErr w:type="spellStart"/>
      <w:r w:rsidRPr="00CE289F">
        <w:rPr>
          <w:rFonts w:ascii="Arial" w:hAnsi="Arial" w:cs="Arial"/>
          <w:color w:val="000000"/>
          <w:sz w:val="52"/>
          <w:szCs w:val="52"/>
          <w:shd w:val="clear" w:color="auto" w:fill="FFFFFF"/>
          <w:lang w:val="es-EC"/>
        </w:rPr>
        <w:t>Node</w:t>
      </w:r>
      <w:proofErr w:type="spellEnd"/>
      <w:r w:rsidRPr="00CE289F">
        <w:rPr>
          <w:rFonts w:ascii="Arial" w:hAnsi="Arial" w:cs="Arial"/>
          <w:color w:val="000000"/>
          <w:sz w:val="52"/>
          <w:szCs w:val="52"/>
          <w:shd w:val="clear" w:color="auto" w:fill="FFFFFF"/>
          <w:lang w:val="es-EC"/>
        </w:rPr>
        <w:t xml:space="preserve"> -Red </w:t>
      </w:r>
    </w:p>
    <w:p w14:paraId="52F36959" w14:textId="77777777" w:rsidR="00F260D0" w:rsidRPr="00CE289F" w:rsidRDefault="007A007B" w:rsidP="007A007B">
      <w:pPr>
        <w:pStyle w:val="Authors"/>
        <w:framePr w:wrap="notBeside"/>
        <w:rPr>
          <w:sz w:val="24"/>
          <w:szCs w:val="24"/>
          <w:lang w:val="es-EC"/>
        </w:rPr>
      </w:pPr>
      <w:r w:rsidRPr="00CE289F">
        <w:rPr>
          <w:sz w:val="24"/>
          <w:szCs w:val="24"/>
          <w:lang w:val="es-EC"/>
        </w:rPr>
        <w:t>Elian Toapanta, Iván Zambrano y Marlon Torres</w:t>
      </w:r>
    </w:p>
    <w:p w14:paraId="5F1D6E1F" w14:textId="1E1A7853" w:rsidR="00583195" w:rsidRPr="00A92CDA" w:rsidRDefault="00F260D0" w:rsidP="007A007B">
      <w:pPr>
        <w:pStyle w:val="Abstract"/>
        <w:rPr>
          <w:sz w:val="22"/>
          <w:szCs w:val="22"/>
          <w:lang w:val="es-EC"/>
        </w:rPr>
      </w:pPr>
      <w:r w:rsidRPr="00A92CDA">
        <w:rPr>
          <w:sz w:val="22"/>
          <w:szCs w:val="22"/>
          <w:lang w:val="es-EC"/>
        </w:rPr>
        <w:t xml:space="preserve">Resumen </w:t>
      </w:r>
      <w:r w:rsidR="00B24061" w:rsidRPr="00A92CDA">
        <w:rPr>
          <w:sz w:val="22"/>
          <w:szCs w:val="22"/>
          <w:lang w:val="es-EC"/>
        </w:rPr>
        <w:t>–</w:t>
      </w:r>
      <w:r w:rsidRPr="00A92CDA">
        <w:rPr>
          <w:sz w:val="22"/>
          <w:szCs w:val="22"/>
          <w:lang w:val="es-EC"/>
        </w:rPr>
        <w:t xml:space="preserve"> </w:t>
      </w:r>
      <w:bookmarkStart w:id="0" w:name="PointTmp"/>
      <w:r w:rsidR="00B24061" w:rsidRPr="00A92CDA">
        <w:rPr>
          <w:sz w:val="22"/>
          <w:szCs w:val="22"/>
          <w:lang w:val="es-EC"/>
        </w:rPr>
        <w:t>En este documento va a bordar el protocolo de comunicación MQTT (</w:t>
      </w:r>
      <w:proofErr w:type="spellStart"/>
      <w:r w:rsidR="00B24061" w:rsidRPr="00A92CDA">
        <w:rPr>
          <w:sz w:val="22"/>
          <w:szCs w:val="22"/>
          <w:lang w:val="es-EC"/>
        </w:rPr>
        <w:t>Message</w:t>
      </w:r>
      <w:proofErr w:type="spellEnd"/>
      <w:r w:rsidR="00B24061" w:rsidRPr="00A92CDA">
        <w:rPr>
          <w:sz w:val="22"/>
          <w:szCs w:val="22"/>
          <w:lang w:val="es-EC"/>
        </w:rPr>
        <w:t xml:space="preserve"> </w:t>
      </w:r>
      <w:proofErr w:type="spellStart"/>
      <w:r w:rsidR="00B24061" w:rsidRPr="00A92CDA">
        <w:rPr>
          <w:sz w:val="22"/>
          <w:szCs w:val="22"/>
          <w:lang w:val="es-EC"/>
        </w:rPr>
        <w:t>Queue</w:t>
      </w:r>
      <w:proofErr w:type="spellEnd"/>
      <w:r w:rsidR="00B24061" w:rsidRPr="00A92CDA">
        <w:rPr>
          <w:sz w:val="22"/>
          <w:szCs w:val="22"/>
          <w:lang w:val="es-EC"/>
        </w:rPr>
        <w:t xml:space="preserve"> </w:t>
      </w:r>
      <w:proofErr w:type="spellStart"/>
      <w:r w:rsidR="00B24061" w:rsidRPr="00A92CDA">
        <w:rPr>
          <w:sz w:val="22"/>
          <w:szCs w:val="22"/>
          <w:lang w:val="es-EC"/>
        </w:rPr>
        <w:t>Telemetry</w:t>
      </w:r>
      <w:proofErr w:type="spellEnd"/>
      <w:r w:rsidR="00B24061" w:rsidRPr="00A92CDA">
        <w:rPr>
          <w:sz w:val="22"/>
          <w:szCs w:val="22"/>
          <w:lang w:val="es-EC"/>
        </w:rPr>
        <w:t xml:space="preserve"> </w:t>
      </w:r>
      <w:proofErr w:type="spellStart"/>
      <w:r w:rsidR="00B24061" w:rsidRPr="00A92CDA">
        <w:rPr>
          <w:sz w:val="22"/>
          <w:szCs w:val="22"/>
          <w:lang w:val="es-EC"/>
        </w:rPr>
        <w:t>Transport</w:t>
      </w:r>
      <w:proofErr w:type="spellEnd"/>
      <w:r w:rsidR="00B24061" w:rsidRPr="00A92CDA">
        <w:rPr>
          <w:sz w:val="22"/>
          <w:szCs w:val="22"/>
          <w:lang w:val="es-EC"/>
        </w:rPr>
        <w:t xml:space="preserve">) en </w:t>
      </w:r>
      <w:proofErr w:type="spellStart"/>
      <w:r w:rsidR="00B24061" w:rsidRPr="00A92CDA">
        <w:rPr>
          <w:sz w:val="22"/>
          <w:szCs w:val="22"/>
          <w:lang w:val="es-EC"/>
        </w:rPr>
        <w:t>Node</w:t>
      </w:r>
      <w:proofErr w:type="spellEnd"/>
      <w:r w:rsidR="00B24061" w:rsidRPr="00A92CDA">
        <w:rPr>
          <w:sz w:val="22"/>
          <w:szCs w:val="22"/>
          <w:lang w:val="es-EC"/>
        </w:rPr>
        <w:t>-Red</w:t>
      </w:r>
      <w:r w:rsidR="00FD146D" w:rsidRPr="00A92CDA">
        <w:rPr>
          <w:sz w:val="22"/>
          <w:szCs w:val="22"/>
          <w:lang w:val="es-EC"/>
        </w:rPr>
        <w:t>.</w:t>
      </w:r>
    </w:p>
    <w:p w14:paraId="7886D999" w14:textId="72B11009" w:rsidR="00FD146D" w:rsidRPr="00A92CDA" w:rsidRDefault="00FD146D" w:rsidP="00FD146D">
      <w:pPr>
        <w:rPr>
          <w:sz w:val="22"/>
          <w:szCs w:val="22"/>
          <w:lang w:val="es-EC"/>
        </w:rPr>
      </w:pPr>
    </w:p>
    <w:p w14:paraId="0DC1177E" w14:textId="436CFD78" w:rsidR="00FD146D" w:rsidRPr="00A92CDA" w:rsidRDefault="00FD146D" w:rsidP="00FD146D">
      <w:pPr>
        <w:ind w:left="202"/>
        <w:rPr>
          <w:sz w:val="22"/>
          <w:szCs w:val="22"/>
        </w:rPr>
      </w:pPr>
      <w:r w:rsidRPr="00A92CDA">
        <w:rPr>
          <w:b/>
          <w:bCs/>
          <w:sz w:val="22"/>
          <w:szCs w:val="22"/>
        </w:rPr>
        <w:t xml:space="preserve">Keywords – </w:t>
      </w:r>
      <w:r w:rsidRPr="00A92CDA">
        <w:rPr>
          <w:sz w:val="22"/>
          <w:szCs w:val="22"/>
        </w:rPr>
        <w:t xml:space="preserve">MQTT, Node-Red, </w:t>
      </w:r>
      <w:proofErr w:type="spellStart"/>
      <w:r w:rsidRPr="00A92CDA">
        <w:rPr>
          <w:sz w:val="22"/>
          <w:szCs w:val="22"/>
        </w:rPr>
        <w:t>nodos</w:t>
      </w:r>
      <w:proofErr w:type="spellEnd"/>
      <w:r w:rsidRPr="00A92CDA">
        <w:rPr>
          <w:sz w:val="22"/>
          <w:szCs w:val="22"/>
        </w:rPr>
        <w:t>.</w:t>
      </w:r>
    </w:p>
    <w:p w14:paraId="07167F98" w14:textId="77777777" w:rsidR="00583195" w:rsidRPr="00A92CDA" w:rsidRDefault="00583195" w:rsidP="00CA72FF">
      <w:pPr>
        <w:jc w:val="both"/>
        <w:rPr>
          <w:sz w:val="22"/>
          <w:szCs w:val="22"/>
        </w:rPr>
      </w:pPr>
    </w:p>
    <w:bookmarkEnd w:id="0"/>
    <w:p w14:paraId="0529A604" w14:textId="77777777" w:rsidR="00F260D0" w:rsidRPr="00A92CDA" w:rsidRDefault="005A29D4" w:rsidP="00AB04BE">
      <w:pPr>
        <w:pStyle w:val="Heading1"/>
        <w:rPr>
          <w:sz w:val="22"/>
          <w:szCs w:val="22"/>
          <w:lang w:val="es-EC"/>
        </w:rPr>
      </w:pPr>
      <w:proofErr w:type="spellStart"/>
      <w:r w:rsidRPr="00A92CDA">
        <w:rPr>
          <w:sz w:val="22"/>
          <w:szCs w:val="22"/>
          <w:lang w:val="es-EC"/>
        </w:rPr>
        <w:t>introduccion</w:t>
      </w:r>
      <w:proofErr w:type="spellEnd"/>
    </w:p>
    <w:p w14:paraId="3988EAEE" w14:textId="4357E5DF" w:rsidR="00FD146D" w:rsidRPr="00A92CDA" w:rsidRDefault="005A29D4" w:rsidP="00FD146D">
      <w:pPr>
        <w:jc w:val="both"/>
        <w:rPr>
          <w:sz w:val="22"/>
          <w:szCs w:val="22"/>
          <w:lang w:val="es-EC"/>
        </w:rPr>
      </w:pPr>
      <w:r w:rsidRPr="00A92CDA">
        <w:rPr>
          <w:color w:val="000000"/>
          <w:sz w:val="22"/>
          <w:szCs w:val="22"/>
          <w:lang w:val="es-EC"/>
        </w:rPr>
        <w:t xml:space="preserve"> </w:t>
      </w:r>
      <w:r w:rsidR="00FD146D" w:rsidRPr="00A92CDA">
        <w:rPr>
          <w:color w:val="000000"/>
          <w:sz w:val="22"/>
          <w:szCs w:val="22"/>
          <w:lang w:val="es-EC"/>
        </w:rPr>
        <w:t>M</w:t>
      </w:r>
      <w:r w:rsidR="00FD146D" w:rsidRPr="00A92CDA">
        <w:rPr>
          <w:sz w:val="22"/>
          <w:szCs w:val="22"/>
          <w:lang w:val="es-EC"/>
        </w:rPr>
        <w:t>QTT (</w:t>
      </w:r>
      <w:proofErr w:type="spellStart"/>
      <w:r w:rsidR="00FD146D" w:rsidRPr="00A92CDA">
        <w:rPr>
          <w:sz w:val="22"/>
          <w:szCs w:val="22"/>
          <w:lang w:val="es-EC"/>
        </w:rPr>
        <w:t>Message</w:t>
      </w:r>
      <w:proofErr w:type="spellEnd"/>
      <w:r w:rsidR="00FD146D" w:rsidRPr="00A92CDA">
        <w:rPr>
          <w:sz w:val="22"/>
          <w:szCs w:val="22"/>
          <w:lang w:val="es-EC"/>
        </w:rPr>
        <w:t xml:space="preserve"> </w:t>
      </w:r>
      <w:proofErr w:type="spellStart"/>
      <w:r w:rsidR="00FD146D" w:rsidRPr="00A92CDA">
        <w:rPr>
          <w:sz w:val="22"/>
          <w:szCs w:val="22"/>
          <w:lang w:val="es-EC"/>
        </w:rPr>
        <w:t>Queue</w:t>
      </w:r>
      <w:proofErr w:type="spellEnd"/>
      <w:r w:rsidR="00FD146D" w:rsidRPr="00A92CDA">
        <w:rPr>
          <w:sz w:val="22"/>
          <w:szCs w:val="22"/>
          <w:lang w:val="es-EC"/>
        </w:rPr>
        <w:t xml:space="preserve"> </w:t>
      </w:r>
      <w:proofErr w:type="spellStart"/>
      <w:r w:rsidR="00FD146D" w:rsidRPr="00A92CDA">
        <w:rPr>
          <w:sz w:val="22"/>
          <w:szCs w:val="22"/>
          <w:lang w:val="es-EC"/>
        </w:rPr>
        <w:t>Telemetry</w:t>
      </w:r>
      <w:proofErr w:type="spellEnd"/>
      <w:r w:rsidR="00FD146D" w:rsidRPr="00A92CDA">
        <w:rPr>
          <w:sz w:val="22"/>
          <w:szCs w:val="22"/>
          <w:lang w:val="es-EC"/>
        </w:rPr>
        <w:t xml:space="preserve"> </w:t>
      </w:r>
      <w:proofErr w:type="spellStart"/>
      <w:r w:rsidR="00FD146D" w:rsidRPr="00A92CDA">
        <w:rPr>
          <w:sz w:val="22"/>
          <w:szCs w:val="22"/>
          <w:lang w:val="es-EC"/>
        </w:rPr>
        <w:t>Transport</w:t>
      </w:r>
      <w:proofErr w:type="spellEnd"/>
      <w:proofErr w:type="gramStart"/>
      <w:r w:rsidR="00FD146D" w:rsidRPr="00A92CDA">
        <w:rPr>
          <w:sz w:val="22"/>
          <w:szCs w:val="22"/>
          <w:lang w:val="es-EC"/>
        </w:rPr>
        <w:t>),  es</w:t>
      </w:r>
      <w:proofErr w:type="gramEnd"/>
      <w:r w:rsidR="00FD146D" w:rsidRPr="00A92CDA">
        <w:rPr>
          <w:sz w:val="22"/>
          <w:szCs w:val="22"/>
          <w:lang w:val="es-EC"/>
        </w:rPr>
        <w:t xml:space="preserve"> un protocolo usado para la comunicación machine-</w:t>
      </w:r>
      <w:proofErr w:type="spellStart"/>
      <w:r w:rsidR="00FD146D" w:rsidRPr="00A92CDA">
        <w:rPr>
          <w:sz w:val="22"/>
          <w:szCs w:val="22"/>
          <w:lang w:val="es-EC"/>
        </w:rPr>
        <w:t>to</w:t>
      </w:r>
      <w:proofErr w:type="spellEnd"/>
      <w:r w:rsidR="00FD146D" w:rsidRPr="00A92CDA">
        <w:rPr>
          <w:sz w:val="22"/>
          <w:szCs w:val="22"/>
          <w:lang w:val="es-EC"/>
        </w:rPr>
        <w:t xml:space="preserve">-machine (M2M) en el "Internet </w:t>
      </w:r>
      <w:proofErr w:type="spellStart"/>
      <w:r w:rsidR="00FD146D" w:rsidRPr="00A92CDA">
        <w:rPr>
          <w:sz w:val="22"/>
          <w:szCs w:val="22"/>
          <w:lang w:val="es-EC"/>
        </w:rPr>
        <w:t>of</w:t>
      </w:r>
      <w:proofErr w:type="spellEnd"/>
      <w:r w:rsidR="00FD146D" w:rsidRPr="00A92CDA">
        <w:rPr>
          <w:sz w:val="22"/>
          <w:szCs w:val="22"/>
          <w:lang w:val="es-EC"/>
        </w:rPr>
        <w:t xml:space="preserve"> </w:t>
      </w:r>
      <w:proofErr w:type="spellStart"/>
      <w:r w:rsidR="00FD146D" w:rsidRPr="00A92CDA">
        <w:rPr>
          <w:sz w:val="22"/>
          <w:szCs w:val="22"/>
          <w:lang w:val="es-EC"/>
        </w:rPr>
        <w:t>Things</w:t>
      </w:r>
      <w:proofErr w:type="spellEnd"/>
      <w:r w:rsidR="00FD146D" w:rsidRPr="00A92CDA">
        <w:rPr>
          <w:sz w:val="22"/>
          <w:szCs w:val="22"/>
          <w:lang w:val="es-EC"/>
        </w:rPr>
        <w:t>". Este protocolo está orientado a la comunicación de sensores, debido a que consume muy poco ancho de banda y puede ser utilizado en la mayoría de los dispositivos empotrados con pocos recursos (CPU, RAM, …). Un ejemplo de uso de este protocolo es la aplicación de</w:t>
      </w:r>
      <w:r w:rsidR="00FD146D" w:rsidRPr="00A92CDA">
        <w:rPr>
          <w:rFonts w:ascii="Arial" w:hAnsi="Arial" w:cs="Arial"/>
          <w:color w:val="3A3A3A"/>
          <w:sz w:val="22"/>
          <w:szCs w:val="22"/>
          <w:shd w:val="clear" w:color="auto" w:fill="FFFFFF"/>
          <w:lang w:val="es-EC"/>
        </w:rPr>
        <w:t xml:space="preserve"> </w:t>
      </w:r>
      <w:r w:rsidR="00FD146D" w:rsidRPr="00A92CDA">
        <w:rPr>
          <w:sz w:val="22"/>
          <w:szCs w:val="22"/>
          <w:lang w:val="es-EC"/>
        </w:rPr>
        <w:t xml:space="preserve">Facebook Messenger tanto para </w:t>
      </w:r>
      <w:proofErr w:type="spellStart"/>
      <w:r w:rsidR="00FD146D" w:rsidRPr="00A92CDA">
        <w:rPr>
          <w:sz w:val="22"/>
          <w:szCs w:val="22"/>
          <w:lang w:val="es-EC"/>
        </w:rPr>
        <w:t>android</w:t>
      </w:r>
      <w:proofErr w:type="spellEnd"/>
      <w:r w:rsidR="00FD146D" w:rsidRPr="00A92CDA">
        <w:rPr>
          <w:sz w:val="22"/>
          <w:szCs w:val="22"/>
          <w:lang w:val="es-EC"/>
        </w:rPr>
        <w:t xml:space="preserve"> y </w:t>
      </w:r>
      <w:proofErr w:type="spellStart"/>
      <w:r w:rsidR="00FD146D" w:rsidRPr="00A92CDA">
        <w:rPr>
          <w:sz w:val="22"/>
          <w:szCs w:val="22"/>
          <w:lang w:val="es-EC"/>
        </w:rPr>
        <w:t>Iphone</w:t>
      </w:r>
      <w:proofErr w:type="spellEnd"/>
      <w:r w:rsidR="00FD146D" w:rsidRPr="00A92CDA">
        <w:rPr>
          <w:sz w:val="22"/>
          <w:szCs w:val="22"/>
          <w:lang w:val="es-EC"/>
        </w:rPr>
        <w:t>.</w:t>
      </w:r>
    </w:p>
    <w:p w14:paraId="141D4FF4" w14:textId="4390F58B" w:rsidR="00FD146D" w:rsidRPr="00A92CDA" w:rsidRDefault="00FD146D" w:rsidP="00FD146D">
      <w:pPr>
        <w:pStyle w:val="TextCarCar"/>
        <w:ind w:firstLine="0"/>
        <w:rPr>
          <w:sz w:val="22"/>
          <w:szCs w:val="22"/>
          <w:lang w:val="es-EC"/>
        </w:rPr>
      </w:pPr>
    </w:p>
    <w:p w14:paraId="2B28AE4A" w14:textId="77777777" w:rsidR="00FD146D" w:rsidRPr="00A92CDA" w:rsidRDefault="00FD146D" w:rsidP="00FD146D">
      <w:pPr>
        <w:pStyle w:val="TextCarCar"/>
        <w:ind w:firstLine="0"/>
        <w:rPr>
          <w:sz w:val="22"/>
          <w:szCs w:val="22"/>
          <w:lang w:val="es-EC"/>
        </w:rPr>
      </w:pPr>
    </w:p>
    <w:p w14:paraId="32FD2696" w14:textId="77777777" w:rsidR="007D13BD" w:rsidRPr="00A92CDA" w:rsidRDefault="007D13BD" w:rsidP="00CA72FF">
      <w:pPr>
        <w:pStyle w:val="TextCarCar"/>
        <w:ind w:firstLine="0"/>
        <w:rPr>
          <w:sz w:val="22"/>
          <w:szCs w:val="22"/>
          <w:lang w:val="es-EC"/>
        </w:rPr>
      </w:pPr>
    </w:p>
    <w:p w14:paraId="207D5FC6" w14:textId="77777777" w:rsidR="000B0AD7" w:rsidRPr="00A92CDA" w:rsidRDefault="008F7844" w:rsidP="000B0AD7">
      <w:pPr>
        <w:pStyle w:val="TextCarCar"/>
        <w:rPr>
          <w:sz w:val="22"/>
          <w:szCs w:val="22"/>
          <w:lang w:val="es-EC"/>
        </w:rPr>
      </w:pPr>
      <w:r w:rsidRPr="00A92CDA">
        <w:rPr>
          <w:sz w:val="22"/>
          <w:szCs w:val="22"/>
          <w:lang w:val="es-EC"/>
        </w:rPr>
        <w:t xml:space="preserve">La </w:t>
      </w:r>
      <w:r w:rsidR="00D57769" w:rsidRPr="00A92CDA">
        <w:rPr>
          <w:sz w:val="22"/>
          <w:szCs w:val="22"/>
          <w:lang w:val="es-EC"/>
        </w:rPr>
        <w:t>IEEE</w:t>
      </w:r>
      <w:r w:rsidRPr="00A92CDA">
        <w:rPr>
          <w:sz w:val="22"/>
          <w:szCs w:val="22"/>
          <w:lang w:val="es-EC"/>
        </w:rPr>
        <w:t xml:space="preserve"> hará el último formato de su documento. </w:t>
      </w:r>
      <w:r w:rsidR="000B0AD7" w:rsidRPr="00A92CDA">
        <w:rPr>
          <w:sz w:val="22"/>
          <w:szCs w:val="22"/>
          <w:lang w:val="es-EC"/>
        </w:rPr>
        <w:t xml:space="preserve">Si el documento está destinado a una conferencia, por favor tenga en cuenta el numero </w:t>
      </w:r>
      <w:proofErr w:type="spellStart"/>
      <w:r w:rsidR="000B0AD7" w:rsidRPr="00A92CDA">
        <w:rPr>
          <w:sz w:val="22"/>
          <w:szCs w:val="22"/>
          <w:lang w:val="es-EC"/>
        </w:rPr>
        <w:t>limite</w:t>
      </w:r>
      <w:proofErr w:type="spellEnd"/>
      <w:r w:rsidR="000B0AD7" w:rsidRPr="00A92CDA">
        <w:rPr>
          <w:sz w:val="22"/>
          <w:szCs w:val="22"/>
          <w:lang w:val="es-EC"/>
        </w:rPr>
        <w:t xml:space="preserve"> de </w:t>
      </w:r>
      <w:proofErr w:type="spellStart"/>
      <w:r w:rsidR="000B0AD7" w:rsidRPr="00A92CDA">
        <w:rPr>
          <w:sz w:val="22"/>
          <w:szCs w:val="22"/>
          <w:lang w:val="es-EC"/>
        </w:rPr>
        <w:t>paginas</w:t>
      </w:r>
      <w:proofErr w:type="spellEnd"/>
      <w:r w:rsidR="000B0AD7" w:rsidRPr="00A92CDA">
        <w:rPr>
          <w:sz w:val="22"/>
          <w:szCs w:val="22"/>
          <w:lang w:val="es-EC"/>
        </w:rPr>
        <w:t xml:space="preserve">. </w:t>
      </w:r>
    </w:p>
    <w:p w14:paraId="04D0057A" w14:textId="77777777" w:rsidR="008F7844" w:rsidRPr="00A92CDA" w:rsidRDefault="008F7844" w:rsidP="008F7844">
      <w:pPr>
        <w:pStyle w:val="TextCarCar"/>
        <w:rPr>
          <w:sz w:val="22"/>
          <w:szCs w:val="22"/>
          <w:lang w:val="es-EC"/>
        </w:rPr>
      </w:pPr>
    </w:p>
    <w:p w14:paraId="3B6EC4EE" w14:textId="77777777" w:rsidR="00CA3EB6" w:rsidRPr="00A92CDA" w:rsidRDefault="00CA3EB6" w:rsidP="00CA72FF">
      <w:pPr>
        <w:pStyle w:val="TextCarCar"/>
        <w:rPr>
          <w:sz w:val="22"/>
          <w:szCs w:val="22"/>
          <w:lang w:val="es-EC"/>
        </w:rPr>
      </w:pPr>
    </w:p>
    <w:p w14:paraId="7F6902E2" w14:textId="00104153" w:rsidR="00FD146D" w:rsidRPr="00A92CDA" w:rsidRDefault="0070421B" w:rsidP="008F7844">
      <w:pPr>
        <w:pStyle w:val="Heading1"/>
        <w:rPr>
          <w:sz w:val="22"/>
          <w:szCs w:val="22"/>
          <w:lang w:val="es-EC"/>
        </w:rPr>
      </w:pPr>
      <w:proofErr w:type="spellStart"/>
      <w:r w:rsidRPr="00A92CDA">
        <w:rPr>
          <w:sz w:val="22"/>
          <w:szCs w:val="22"/>
          <w:lang w:val="es-EC"/>
        </w:rPr>
        <w:t>Node</w:t>
      </w:r>
      <w:proofErr w:type="spellEnd"/>
      <w:r w:rsidRPr="00A92CDA">
        <w:rPr>
          <w:sz w:val="22"/>
          <w:szCs w:val="22"/>
          <w:lang w:val="es-EC"/>
        </w:rPr>
        <w:t>-red</w:t>
      </w:r>
    </w:p>
    <w:p w14:paraId="5A588686" w14:textId="77777777" w:rsidR="00D26801" w:rsidRPr="00A92CDA" w:rsidRDefault="00D26801" w:rsidP="00CA72FF">
      <w:pPr>
        <w:pStyle w:val="TextCarCar"/>
        <w:rPr>
          <w:color w:val="000000"/>
          <w:sz w:val="22"/>
          <w:szCs w:val="22"/>
          <w:lang w:val="es-EC"/>
        </w:rPr>
      </w:pPr>
    </w:p>
    <w:p w14:paraId="112DB64C" w14:textId="69F6EA49" w:rsidR="00FD07C6" w:rsidRPr="00A92CDA" w:rsidRDefault="00CC409B" w:rsidP="00FD07C6">
      <w:pPr>
        <w:pStyle w:val="Heading2"/>
        <w:rPr>
          <w:smallCaps/>
          <w:kern w:val="28"/>
          <w:sz w:val="22"/>
          <w:szCs w:val="22"/>
          <w:lang w:val="es-EC"/>
        </w:rPr>
      </w:pPr>
      <w:r w:rsidRPr="00A92CDA">
        <w:rPr>
          <w:sz w:val="22"/>
          <w:szCs w:val="22"/>
          <w:lang w:val="es-EC"/>
        </w:rPr>
        <w:t xml:space="preserve"> </w:t>
      </w:r>
      <w:r w:rsidR="0070421B" w:rsidRPr="00A92CDA">
        <w:rPr>
          <w:sz w:val="22"/>
          <w:szCs w:val="22"/>
          <w:lang w:val="es-EC"/>
        </w:rPr>
        <w:t>Definición</w:t>
      </w:r>
    </w:p>
    <w:p w14:paraId="5BEC0978" w14:textId="77777777" w:rsidR="0070421B" w:rsidRPr="00A92CDA" w:rsidRDefault="00CA3EB6" w:rsidP="0070421B">
      <w:pPr>
        <w:ind w:left="144"/>
        <w:rPr>
          <w:sz w:val="22"/>
          <w:szCs w:val="22"/>
          <w:lang w:val="es-EC"/>
        </w:rPr>
      </w:pPr>
      <w:r w:rsidRPr="00A92CDA">
        <w:rPr>
          <w:sz w:val="22"/>
          <w:szCs w:val="22"/>
          <w:lang w:val="es-EC"/>
        </w:rPr>
        <w:br/>
      </w:r>
      <w:proofErr w:type="spellStart"/>
      <w:r w:rsidR="0070421B" w:rsidRPr="00A92CDA">
        <w:rPr>
          <w:sz w:val="22"/>
          <w:szCs w:val="22"/>
          <w:lang w:val="es-EC"/>
        </w:rPr>
        <w:t>Node</w:t>
      </w:r>
      <w:proofErr w:type="spellEnd"/>
      <w:r w:rsidR="0070421B" w:rsidRPr="00A92CDA">
        <w:rPr>
          <w:sz w:val="22"/>
          <w:szCs w:val="22"/>
          <w:lang w:val="es-EC"/>
        </w:rPr>
        <w:t xml:space="preserve">-RED es una herramienta de programación visual. </w:t>
      </w:r>
    </w:p>
    <w:p w14:paraId="7C074A5D" w14:textId="0959FA82" w:rsidR="0070421B" w:rsidRPr="00A92CDA" w:rsidRDefault="0070421B" w:rsidP="0070421B">
      <w:pPr>
        <w:rPr>
          <w:sz w:val="22"/>
          <w:szCs w:val="22"/>
          <w:lang w:val="es-EC"/>
        </w:rPr>
      </w:pPr>
      <w:r w:rsidRPr="00A92CDA">
        <w:rPr>
          <w:sz w:val="22"/>
          <w:szCs w:val="22"/>
          <w:lang w:val="es-EC"/>
        </w:rPr>
        <w:t xml:space="preserve">Muestra visualmente las relaciones y funciones, y permite al usuario programar sin tener que escribir una lengua. </w:t>
      </w:r>
      <w:proofErr w:type="spellStart"/>
      <w:r w:rsidRPr="00A92CDA">
        <w:rPr>
          <w:sz w:val="22"/>
          <w:szCs w:val="22"/>
          <w:lang w:val="es-EC"/>
        </w:rPr>
        <w:t>Node</w:t>
      </w:r>
      <w:proofErr w:type="spellEnd"/>
      <w:r w:rsidRPr="00A92CDA">
        <w:rPr>
          <w:sz w:val="22"/>
          <w:szCs w:val="22"/>
          <w:lang w:val="es-EC"/>
        </w:rPr>
        <w:t>-RED es un editor de flujo basado en el navegador donde se puede añadir o eliminar nodos y conectarlos entre sí con el fin de hacer que se comuniquen entre ellos.</w:t>
      </w:r>
    </w:p>
    <w:p w14:paraId="3EBCDDC0" w14:textId="77777777" w:rsidR="0070421B" w:rsidRPr="00A92CDA" w:rsidRDefault="0070421B" w:rsidP="0070421B">
      <w:pPr>
        <w:rPr>
          <w:sz w:val="22"/>
          <w:szCs w:val="22"/>
          <w:lang w:val="es-EC"/>
        </w:rPr>
      </w:pPr>
      <w:r w:rsidRPr="00A92CDA">
        <w:rPr>
          <w:sz w:val="22"/>
          <w:szCs w:val="22"/>
          <w:lang w:val="es-EC"/>
        </w:rPr>
        <w:t xml:space="preserve">En </w:t>
      </w:r>
      <w:proofErr w:type="spellStart"/>
      <w:r w:rsidRPr="00A92CDA">
        <w:rPr>
          <w:sz w:val="22"/>
          <w:szCs w:val="22"/>
          <w:lang w:val="es-EC"/>
        </w:rPr>
        <w:t>Node</w:t>
      </w:r>
      <w:proofErr w:type="spellEnd"/>
      <w:r w:rsidRPr="00A92CDA">
        <w:rPr>
          <w:sz w:val="22"/>
          <w:szCs w:val="22"/>
          <w:lang w:val="es-EC"/>
        </w:rPr>
        <w:t xml:space="preserve">-RED, cada nodo es uno de los siguientes dos tipos: un nodo de inyección o un nodo de función. Los nodos de inyección producen un mensaje sin necesidad de entrada y lanzan el mensaje al siguiente nodo conectado a éste. Los nodos de función, por el contrario, tienen una entrada y realizan algún trabajo en él. Con una gran cantidad de estos nodos para elegir, </w:t>
      </w:r>
      <w:proofErr w:type="spellStart"/>
      <w:r w:rsidRPr="00A92CDA">
        <w:rPr>
          <w:sz w:val="22"/>
          <w:szCs w:val="22"/>
          <w:lang w:val="es-EC"/>
        </w:rPr>
        <w:t>Node</w:t>
      </w:r>
      <w:proofErr w:type="spellEnd"/>
      <w:r w:rsidRPr="00A92CDA">
        <w:rPr>
          <w:sz w:val="22"/>
          <w:szCs w:val="22"/>
          <w:lang w:val="es-EC"/>
        </w:rPr>
        <w:t xml:space="preserve">-Red hace que el conectar los dispositivos de hardware, </w:t>
      </w:r>
      <w:proofErr w:type="spellStart"/>
      <w:r w:rsidRPr="00A92CDA">
        <w:rPr>
          <w:sz w:val="22"/>
          <w:szCs w:val="22"/>
          <w:lang w:val="es-EC"/>
        </w:rPr>
        <w:t>APIs</w:t>
      </w:r>
      <w:proofErr w:type="spellEnd"/>
      <w:r w:rsidRPr="00A92CDA">
        <w:rPr>
          <w:sz w:val="22"/>
          <w:szCs w:val="22"/>
          <w:lang w:val="es-EC"/>
        </w:rPr>
        <w:t xml:space="preserve"> y servicios en línea sea más fácil que nunca.</w:t>
      </w:r>
    </w:p>
    <w:p w14:paraId="21B73F81" w14:textId="6E93F446" w:rsidR="00CA3EB6" w:rsidRPr="00A92CDA" w:rsidRDefault="00CA3EB6" w:rsidP="00FD07C6">
      <w:pPr>
        <w:pStyle w:val="TextCarCar"/>
        <w:rPr>
          <w:smallCaps/>
          <w:kern w:val="28"/>
          <w:sz w:val="22"/>
          <w:szCs w:val="22"/>
          <w:lang w:val="es-EC"/>
        </w:rPr>
      </w:pPr>
      <w:r w:rsidRPr="00A92CDA">
        <w:rPr>
          <w:smallCaps/>
          <w:kern w:val="28"/>
          <w:sz w:val="22"/>
          <w:szCs w:val="22"/>
          <w:lang w:val="es-EC"/>
        </w:rPr>
        <w:br/>
      </w:r>
    </w:p>
    <w:p w14:paraId="1971763E" w14:textId="16BBC79E" w:rsidR="00B445B5" w:rsidRPr="00A92CDA" w:rsidRDefault="0070421B" w:rsidP="000554E8">
      <w:pPr>
        <w:pStyle w:val="Heading2"/>
        <w:rPr>
          <w:sz w:val="22"/>
          <w:szCs w:val="22"/>
          <w:lang w:val="es-EC"/>
        </w:rPr>
      </w:pPr>
      <w:r w:rsidRPr="00A92CDA">
        <w:rPr>
          <w:sz w:val="22"/>
          <w:szCs w:val="22"/>
          <w:lang w:val="es-EC"/>
        </w:rPr>
        <w:t>Nodos utilizados</w:t>
      </w:r>
    </w:p>
    <w:p w14:paraId="4731D8E7" w14:textId="7EED1412" w:rsidR="0070421B" w:rsidRDefault="00E87C5C" w:rsidP="0070421B">
      <w:pPr>
        <w:pStyle w:val="TextCarCar"/>
        <w:ind w:left="144" w:firstLine="58"/>
        <w:rPr>
          <w:sz w:val="22"/>
          <w:szCs w:val="22"/>
          <w:lang w:val="es-EC"/>
        </w:rPr>
      </w:pPr>
      <w:r w:rsidRPr="00A92CDA">
        <w:rPr>
          <w:sz w:val="22"/>
          <w:szCs w:val="22"/>
          <w:lang w:val="es-EC"/>
        </w:rPr>
        <w:br/>
      </w:r>
      <w:proofErr w:type="spellStart"/>
      <w:r w:rsidR="0070421B" w:rsidRPr="00A92CDA">
        <w:rPr>
          <w:sz w:val="22"/>
          <w:szCs w:val="22"/>
          <w:lang w:val="es-EC"/>
        </w:rPr>
        <w:t>Mqtt</w:t>
      </w:r>
      <w:proofErr w:type="spellEnd"/>
      <w:r w:rsidR="0070421B" w:rsidRPr="00A92CDA">
        <w:rPr>
          <w:sz w:val="22"/>
          <w:szCs w:val="22"/>
          <w:lang w:val="es-EC"/>
        </w:rPr>
        <w:t xml:space="preserve"> in:</w:t>
      </w:r>
    </w:p>
    <w:p w14:paraId="6827F59E" w14:textId="77777777" w:rsidR="00A92CDA" w:rsidRPr="00A92CDA" w:rsidRDefault="00A92CDA" w:rsidP="0070421B">
      <w:pPr>
        <w:pStyle w:val="TextCarCar"/>
        <w:ind w:left="144" w:firstLine="58"/>
        <w:rPr>
          <w:sz w:val="22"/>
          <w:szCs w:val="22"/>
          <w:lang w:val="es-EC"/>
        </w:rPr>
      </w:pPr>
    </w:p>
    <w:p w14:paraId="09EA152D" w14:textId="18C5F700" w:rsidR="0070421B" w:rsidRPr="00A92CDA" w:rsidRDefault="0070421B" w:rsidP="0070421B">
      <w:pPr>
        <w:rPr>
          <w:sz w:val="22"/>
          <w:szCs w:val="22"/>
          <w:lang w:val="es-EC"/>
        </w:rPr>
      </w:pPr>
      <w:r w:rsidRPr="00A92CDA">
        <w:rPr>
          <w:sz w:val="22"/>
          <w:szCs w:val="22"/>
          <w:lang w:val="es-EC"/>
        </w:rPr>
        <w:t xml:space="preserve">Recibe los datos del estado de la puerta que le envía el publicador. Su configuración es la de colocar la dirección IP, su puerta y en la parte del </w:t>
      </w:r>
      <w:proofErr w:type="spellStart"/>
      <w:r w:rsidRPr="00A92CDA">
        <w:rPr>
          <w:sz w:val="22"/>
          <w:szCs w:val="22"/>
          <w:lang w:val="es-EC"/>
        </w:rPr>
        <w:t>security</w:t>
      </w:r>
      <w:proofErr w:type="spellEnd"/>
      <w:r w:rsidRPr="00A92CDA">
        <w:rPr>
          <w:sz w:val="22"/>
          <w:szCs w:val="22"/>
          <w:lang w:val="es-EC"/>
        </w:rPr>
        <w:t xml:space="preserve"> colocamos las credenciales del servidor.</w:t>
      </w:r>
    </w:p>
    <w:p w14:paraId="7DA17A63" w14:textId="77777777" w:rsidR="0070421B" w:rsidRPr="00A92CDA" w:rsidRDefault="0070421B" w:rsidP="0070421B">
      <w:pPr>
        <w:rPr>
          <w:sz w:val="22"/>
          <w:szCs w:val="22"/>
          <w:lang w:val="es-EC"/>
        </w:rPr>
      </w:pPr>
    </w:p>
    <w:p w14:paraId="1F260EBE" w14:textId="3ACF7ECB" w:rsidR="0070421B" w:rsidRPr="00A92CDA" w:rsidRDefault="0070421B" w:rsidP="0070421B">
      <w:pPr>
        <w:rPr>
          <w:sz w:val="22"/>
          <w:szCs w:val="22"/>
        </w:rPr>
      </w:pPr>
      <w:r w:rsidRPr="00A92CDA">
        <w:rPr>
          <w:noProof/>
          <w:sz w:val="22"/>
          <w:szCs w:val="22"/>
        </w:rPr>
        <w:drawing>
          <wp:inline distT="0" distB="0" distL="0" distR="0" wp14:anchorId="569ABB6C" wp14:editId="6C0847D2">
            <wp:extent cx="1543050" cy="600075"/>
            <wp:effectExtent l="0" t="0" r="0" b="9525"/>
            <wp:docPr id="3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FB1A" w14:textId="60068AA2" w:rsidR="0070421B" w:rsidRDefault="0070421B" w:rsidP="0070421B">
      <w:pPr>
        <w:rPr>
          <w:sz w:val="22"/>
          <w:szCs w:val="22"/>
          <w:lang w:val="es-EC"/>
        </w:rPr>
      </w:pPr>
      <w:r w:rsidRPr="00A92CDA">
        <w:rPr>
          <w:color w:val="000000"/>
          <w:sz w:val="22"/>
          <w:szCs w:val="22"/>
          <w:lang w:val="es-EC" w:eastAsia="es-ES"/>
        </w:rPr>
        <w:t>Fig. 1. Nodo “</w:t>
      </w:r>
      <w:proofErr w:type="spellStart"/>
      <w:r w:rsidRPr="00A92CDA">
        <w:rPr>
          <w:sz w:val="22"/>
          <w:szCs w:val="22"/>
          <w:lang w:val="es-EC"/>
        </w:rPr>
        <w:t>Mqtt</w:t>
      </w:r>
      <w:proofErr w:type="spellEnd"/>
      <w:r w:rsidRPr="00A92CDA">
        <w:rPr>
          <w:sz w:val="22"/>
          <w:szCs w:val="22"/>
          <w:lang w:val="es-EC"/>
        </w:rPr>
        <w:t xml:space="preserve"> in” en NODE-RED.</w:t>
      </w:r>
    </w:p>
    <w:p w14:paraId="760159B1" w14:textId="77777777" w:rsidR="00A92CDA" w:rsidRPr="00A92CDA" w:rsidRDefault="00A92CDA" w:rsidP="0070421B">
      <w:pPr>
        <w:rPr>
          <w:sz w:val="22"/>
          <w:szCs w:val="22"/>
          <w:lang w:val="es-EC"/>
        </w:rPr>
      </w:pPr>
    </w:p>
    <w:p w14:paraId="4A03F776" w14:textId="1539394B" w:rsidR="0070421B" w:rsidRPr="00A92CDA" w:rsidRDefault="0070421B" w:rsidP="0070421B">
      <w:pPr>
        <w:rPr>
          <w:sz w:val="22"/>
          <w:szCs w:val="22"/>
          <w:lang w:val="es-EC"/>
        </w:rPr>
      </w:pPr>
    </w:p>
    <w:p w14:paraId="4F57BA67" w14:textId="2CDACA45" w:rsidR="0070421B" w:rsidRDefault="0070421B" w:rsidP="0070421B">
      <w:pPr>
        <w:ind w:left="202"/>
        <w:rPr>
          <w:sz w:val="22"/>
          <w:szCs w:val="22"/>
          <w:lang w:val="es-EC"/>
        </w:rPr>
      </w:pPr>
      <w:proofErr w:type="spellStart"/>
      <w:r w:rsidRPr="00A92CDA">
        <w:rPr>
          <w:sz w:val="22"/>
          <w:szCs w:val="22"/>
          <w:lang w:val="es-EC"/>
        </w:rPr>
        <w:t>Mqtt</w:t>
      </w:r>
      <w:proofErr w:type="spellEnd"/>
      <w:r w:rsidRPr="00A92CDA">
        <w:rPr>
          <w:sz w:val="22"/>
          <w:szCs w:val="22"/>
          <w:lang w:val="es-EC"/>
        </w:rPr>
        <w:t xml:space="preserve"> </w:t>
      </w:r>
      <w:proofErr w:type="spellStart"/>
      <w:r w:rsidRPr="00A92CDA">
        <w:rPr>
          <w:sz w:val="22"/>
          <w:szCs w:val="22"/>
          <w:lang w:val="es-EC"/>
        </w:rPr>
        <w:t>out</w:t>
      </w:r>
      <w:proofErr w:type="spellEnd"/>
      <w:r w:rsidRPr="00A92CDA">
        <w:rPr>
          <w:sz w:val="22"/>
          <w:szCs w:val="22"/>
          <w:lang w:val="es-EC"/>
        </w:rPr>
        <w:t>:</w:t>
      </w:r>
    </w:p>
    <w:p w14:paraId="608E935A" w14:textId="77777777" w:rsidR="00A92CDA" w:rsidRPr="00A92CDA" w:rsidRDefault="00A92CDA" w:rsidP="0070421B">
      <w:pPr>
        <w:ind w:left="202"/>
        <w:rPr>
          <w:sz w:val="22"/>
          <w:szCs w:val="22"/>
          <w:lang w:val="es-EC"/>
        </w:rPr>
      </w:pPr>
    </w:p>
    <w:p w14:paraId="62ACC372" w14:textId="0C389BB9" w:rsidR="00B24773" w:rsidRPr="00A92CDA" w:rsidRDefault="00B24773" w:rsidP="00B24773">
      <w:pPr>
        <w:rPr>
          <w:sz w:val="22"/>
          <w:szCs w:val="22"/>
          <w:lang w:val="es-EC"/>
        </w:rPr>
      </w:pPr>
      <w:r w:rsidRPr="00A92CDA">
        <w:rPr>
          <w:sz w:val="22"/>
          <w:szCs w:val="22"/>
          <w:lang w:val="es-EC"/>
        </w:rPr>
        <w:t xml:space="preserve">Hace la propiedad del publicador </w:t>
      </w:r>
      <w:proofErr w:type="spellStart"/>
      <w:r w:rsidRPr="00A92CDA">
        <w:rPr>
          <w:sz w:val="22"/>
          <w:szCs w:val="22"/>
          <w:lang w:val="es-EC"/>
        </w:rPr>
        <w:t>el</w:t>
      </w:r>
      <w:proofErr w:type="spellEnd"/>
      <w:r w:rsidRPr="00A92CDA">
        <w:rPr>
          <w:sz w:val="22"/>
          <w:szCs w:val="22"/>
          <w:lang w:val="es-EC"/>
        </w:rPr>
        <w:t xml:space="preserve"> publica el estado del foco. Su configuración es la de colocar la dirección IP, su puerta y en la parte del </w:t>
      </w:r>
      <w:proofErr w:type="spellStart"/>
      <w:r w:rsidRPr="00A92CDA">
        <w:rPr>
          <w:sz w:val="22"/>
          <w:szCs w:val="22"/>
          <w:lang w:val="es-EC"/>
        </w:rPr>
        <w:t>security</w:t>
      </w:r>
      <w:proofErr w:type="spellEnd"/>
      <w:r w:rsidRPr="00A92CDA">
        <w:rPr>
          <w:sz w:val="22"/>
          <w:szCs w:val="22"/>
          <w:lang w:val="es-EC"/>
        </w:rPr>
        <w:t xml:space="preserve"> colocamos las credenciales del servidor.</w:t>
      </w:r>
    </w:p>
    <w:p w14:paraId="0DF153E7" w14:textId="72BABFF3" w:rsidR="0070421B" w:rsidRPr="00A92CDA" w:rsidRDefault="0070421B" w:rsidP="0070421B">
      <w:pPr>
        <w:rPr>
          <w:sz w:val="22"/>
          <w:szCs w:val="22"/>
          <w:lang w:val="es-EC"/>
        </w:rPr>
      </w:pPr>
    </w:p>
    <w:p w14:paraId="0162D2E1" w14:textId="69899AE7" w:rsidR="00B24773" w:rsidRPr="00A92CDA" w:rsidRDefault="00B24773" w:rsidP="0070421B">
      <w:pPr>
        <w:rPr>
          <w:sz w:val="22"/>
          <w:szCs w:val="22"/>
          <w:lang w:val="es-EC"/>
        </w:rPr>
      </w:pPr>
      <w:r w:rsidRPr="00A92CDA">
        <w:rPr>
          <w:noProof/>
          <w:sz w:val="22"/>
          <w:szCs w:val="22"/>
        </w:rPr>
        <w:drawing>
          <wp:inline distT="0" distB="0" distL="0" distR="0" wp14:anchorId="72921791" wp14:editId="152C8F7E">
            <wp:extent cx="1619250" cy="723900"/>
            <wp:effectExtent l="0" t="0" r="0" b="0"/>
            <wp:docPr id="8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90B8" w14:textId="4BE28F72" w:rsidR="00B24773" w:rsidRPr="00A92CDA" w:rsidRDefault="00B24773" w:rsidP="0070421B">
      <w:pPr>
        <w:rPr>
          <w:sz w:val="22"/>
          <w:szCs w:val="22"/>
        </w:rPr>
      </w:pPr>
      <w:r w:rsidRPr="00A92CDA">
        <w:rPr>
          <w:color w:val="000000"/>
          <w:sz w:val="22"/>
          <w:szCs w:val="22"/>
          <w:lang w:eastAsia="es-ES"/>
        </w:rPr>
        <w:t xml:space="preserve">Fig. 2. </w:t>
      </w:r>
      <w:proofErr w:type="spellStart"/>
      <w:r w:rsidRPr="00A92CDA">
        <w:rPr>
          <w:color w:val="000000"/>
          <w:sz w:val="22"/>
          <w:szCs w:val="22"/>
          <w:lang w:eastAsia="es-ES"/>
        </w:rPr>
        <w:t>Nodo</w:t>
      </w:r>
      <w:proofErr w:type="spellEnd"/>
      <w:r w:rsidRPr="00A92CDA">
        <w:rPr>
          <w:color w:val="000000"/>
          <w:sz w:val="22"/>
          <w:szCs w:val="22"/>
          <w:lang w:eastAsia="es-ES"/>
        </w:rPr>
        <w:t xml:space="preserve"> “</w:t>
      </w:r>
      <w:proofErr w:type="spellStart"/>
      <w:r w:rsidRPr="00A92CDA">
        <w:rPr>
          <w:sz w:val="22"/>
          <w:szCs w:val="22"/>
        </w:rPr>
        <w:t>Mqtt</w:t>
      </w:r>
      <w:proofErr w:type="spellEnd"/>
      <w:r w:rsidRPr="00A92CDA">
        <w:rPr>
          <w:sz w:val="22"/>
          <w:szCs w:val="22"/>
        </w:rPr>
        <w:t xml:space="preserve"> out” </w:t>
      </w:r>
      <w:proofErr w:type="spellStart"/>
      <w:r w:rsidRPr="00A92CDA">
        <w:rPr>
          <w:sz w:val="22"/>
          <w:szCs w:val="22"/>
        </w:rPr>
        <w:t>en</w:t>
      </w:r>
      <w:proofErr w:type="spellEnd"/>
      <w:r w:rsidRPr="00A92CDA">
        <w:rPr>
          <w:sz w:val="22"/>
          <w:szCs w:val="22"/>
        </w:rPr>
        <w:t xml:space="preserve"> NODE-RED.</w:t>
      </w:r>
    </w:p>
    <w:p w14:paraId="74E6215A" w14:textId="77777777" w:rsidR="0070421B" w:rsidRPr="00A92CDA" w:rsidRDefault="0070421B" w:rsidP="0070421B">
      <w:pPr>
        <w:rPr>
          <w:sz w:val="22"/>
          <w:szCs w:val="22"/>
        </w:rPr>
      </w:pPr>
    </w:p>
    <w:p w14:paraId="7BA8EE73" w14:textId="5351B255" w:rsidR="0070421B" w:rsidRPr="00A92CDA" w:rsidRDefault="0070421B" w:rsidP="0070421B">
      <w:pPr>
        <w:rPr>
          <w:sz w:val="22"/>
          <w:szCs w:val="22"/>
        </w:rPr>
      </w:pPr>
    </w:p>
    <w:p w14:paraId="00335B2C" w14:textId="58B7DF2D" w:rsidR="0070421B" w:rsidRDefault="0070421B" w:rsidP="0070421B">
      <w:pPr>
        <w:ind w:firstLine="202"/>
        <w:rPr>
          <w:sz w:val="22"/>
          <w:szCs w:val="22"/>
        </w:rPr>
      </w:pPr>
      <w:r w:rsidRPr="00A92CDA">
        <w:rPr>
          <w:sz w:val="22"/>
          <w:szCs w:val="22"/>
        </w:rPr>
        <w:t xml:space="preserve">Audio out: </w:t>
      </w:r>
    </w:p>
    <w:p w14:paraId="20F9A860" w14:textId="77777777" w:rsidR="00A92CDA" w:rsidRPr="00A92CDA" w:rsidRDefault="00A92CDA" w:rsidP="0070421B">
      <w:pPr>
        <w:ind w:firstLine="202"/>
        <w:rPr>
          <w:sz w:val="22"/>
          <w:szCs w:val="22"/>
        </w:rPr>
      </w:pPr>
    </w:p>
    <w:p w14:paraId="0A2E940C" w14:textId="30402217" w:rsidR="0070421B" w:rsidRPr="00A92CDA" w:rsidRDefault="0070421B" w:rsidP="0070421B">
      <w:pPr>
        <w:rPr>
          <w:sz w:val="22"/>
          <w:szCs w:val="22"/>
          <w:lang w:val="es-EC"/>
        </w:rPr>
      </w:pPr>
      <w:r w:rsidRPr="00A92CDA">
        <w:rPr>
          <w:sz w:val="22"/>
          <w:szCs w:val="22"/>
          <w:lang w:val="es-EC"/>
        </w:rPr>
        <w:t xml:space="preserve">Muestra los datos del publicador que es la puerta mediante un sonido, por medio del </w:t>
      </w:r>
      <w:proofErr w:type="spellStart"/>
      <w:r w:rsidRPr="00A92CDA">
        <w:rPr>
          <w:sz w:val="22"/>
          <w:szCs w:val="22"/>
          <w:lang w:val="es-EC"/>
        </w:rPr>
        <w:t>dashboard</w:t>
      </w:r>
      <w:proofErr w:type="spellEnd"/>
      <w:r w:rsidRPr="00A92CDA">
        <w:rPr>
          <w:sz w:val="22"/>
          <w:szCs w:val="22"/>
          <w:lang w:val="es-EC"/>
        </w:rPr>
        <w:t xml:space="preserve">. Su configuración es de conectar con el </w:t>
      </w:r>
      <w:proofErr w:type="spellStart"/>
      <w:r w:rsidRPr="00A92CDA">
        <w:rPr>
          <w:sz w:val="22"/>
          <w:szCs w:val="22"/>
          <w:lang w:val="es-EC"/>
        </w:rPr>
        <w:t>swith</w:t>
      </w:r>
      <w:proofErr w:type="spellEnd"/>
      <w:r w:rsidRPr="00A92CDA">
        <w:rPr>
          <w:sz w:val="22"/>
          <w:szCs w:val="22"/>
          <w:lang w:val="es-EC"/>
        </w:rPr>
        <w:t xml:space="preserve"> el cual tiene el nombre de “Puerta”, luego elegimos el Grupo que es “[</w:t>
      </w:r>
      <w:proofErr w:type="spellStart"/>
      <w:r w:rsidRPr="00A92CDA">
        <w:rPr>
          <w:sz w:val="22"/>
          <w:szCs w:val="22"/>
          <w:lang w:val="es-EC"/>
        </w:rPr>
        <w:t>Proyecto_ivestigacion</w:t>
      </w:r>
      <w:proofErr w:type="spellEnd"/>
      <w:r w:rsidRPr="00A92CDA">
        <w:rPr>
          <w:sz w:val="22"/>
          <w:szCs w:val="22"/>
          <w:lang w:val="es-EC"/>
        </w:rPr>
        <w:t>] MQTT”.</w:t>
      </w:r>
    </w:p>
    <w:p w14:paraId="27688D18" w14:textId="77777777" w:rsidR="0070421B" w:rsidRPr="00A92CDA" w:rsidRDefault="0070421B" w:rsidP="0070421B">
      <w:pPr>
        <w:rPr>
          <w:sz w:val="22"/>
          <w:szCs w:val="22"/>
          <w:lang w:val="es-EC"/>
        </w:rPr>
      </w:pPr>
    </w:p>
    <w:p w14:paraId="7D85BBB1" w14:textId="36CA7455" w:rsidR="0070421B" w:rsidRPr="00A92CDA" w:rsidRDefault="0070421B" w:rsidP="0070421B">
      <w:pPr>
        <w:rPr>
          <w:sz w:val="22"/>
          <w:szCs w:val="22"/>
        </w:rPr>
      </w:pPr>
      <w:r w:rsidRPr="00A92CDA">
        <w:rPr>
          <w:noProof/>
          <w:sz w:val="22"/>
          <w:szCs w:val="22"/>
        </w:rPr>
        <w:drawing>
          <wp:inline distT="0" distB="0" distL="0" distR="0" wp14:anchorId="15937D19" wp14:editId="5632F6C1">
            <wp:extent cx="1581150" cy="533400"/>
            <wp:effectExtent l="0" t="0" r="0" b="0"/>
            <wp:docPr id="5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9E88" w14:textId="6E4D7BA6" w:rsidR="0070421B" w:rsidRPr="00A92CDA" w:rsidRDefault="0070421B" w:rsidP="0070421B">
      <w:pPr>
        <w:rPr>
          <w:sz w:val="22"/>
          <w:szCs w:val="22"/>
          <w:lang w:val="es-EC"/>
        </w:rPr>
      </w:pPr>
      <w:r w:rsidRPr="00A92CDA">
        <w:rPr>
          <w:color w:val="000000"/>
          <w:sz w:val="22"/>
          <w:szCs w:val="22"/>
          <w:lang w:val="es-EC" w:eastAsia="es-ES"/>
        </w:rPr>
        <w:t xml:space="preserve">Fig. </w:t>
      </w:r>
      <w:r w:rsidR="00B24773" w:rsidRPr="00A92CDA">
        <w:rPr>
          <w:color w:val="000000"/>
          <w:sz w:val="22"/>
          <w:szCs w:val="22"/>
          <w:lang w:val="es-EC" w:eastAsia="es-ES"/>
        </w:rPr>
        <w:t>3</w:t>
      </w:r>
      <w:r w:rsidRPr="00A92CDA">
        <w:rPr>
          <w:color w:val="000000"/>
          <w:sz w:val="22"/>
          <w:szCs w:val="22"/>
          <w:lang w:val="es-EC" w:eastAsia="es-ES"/>
        </w:rPr>
        <w:t>. Nodo “</w:t>
      </w:r>
      <w:r w:rsidRPr="00A92CDA">
        <w:rPr>
          <w:sz w:val="22"/>
          <w:szCs w:val="22"/>
          <w:lang w:val="es-EC"/>
        </w:rPr>
        <w:t xml:space="preserve">audio </w:t>
      </w:r>
      <w:proofErr w:type="spellStart"/>
      <w:r w:rsidRPr="00A92CDA">
        <w:rPr>
          <w:sz w:val="22"/>
          <w:szCs w:val="22"/>
          <w:lang w:val="es-EC"/>
        </w:rPr>
        <w:t>out</w:t>
      </w:r>
      <w:proofErr w:type="spellEnd"/>
      <w:r w:rsidRPr="00A92CDA">
        <w:rPr>
          <w:sz w:val="22"/>
          <w:szCs w:val="22"/>
          <w:lang w:val="es-EC"/>
        </w:rPr>
        <w:t>” en NODE-RED.</w:t>
      </w:r>
    </w:p>
    <w:p w14:paraId="0FDDBF84" w14:textId="77777777" w:rsidR="0070421B" w:rsidRPr="00A92CDA" w:rsidRDefault="0070421B" w:rsidP="0070421B">
      <w:pPr>
        <w:rPr>
          <w:sz w:val="22"/>
          <w:szCs w:val="22"/>
          <w:lang w:val="es-EC"/>
        </w:rPr>
      </w:pPr>
    </w:p>
    <w:p w14:paraId="34DB62C3" w14:textId="327F0FCB" w:rsidR="0070421B" w:rsidRPr="00A92CDA" w:rsidRDefault="0070421B" w:rsidP="0070421B">
      <w:pPr>
        <w:rPr>
          <w:sz w:val="22"/>
          <w:szCs w:val="22"/>
          <w:lang w:val="es-EC"/>
        </w:rPr>
      </w:pPr>
    </w:p>
    <w:p w14:paraId="4F8DA301" w14:textId="24BD3B5A" w:rsidR="0070421B" w:rsidRDefault="0070421B" w:rsidP="0070421B">
      <w:pPr>
        <w:ind w:left="202"/>
        <w:rPr>
          <w:sz w:val="22"/>
          <w:szCs w:val="22"/>
          <w:lang w:val="es-EC"/>
        </w:rPr>
      </w:pPr>
      <w:r w:rsidRPr="00A92CDA">
        <w:rPr>
          <w:sz w:val="22"/>
          <w:szCs w:val="22"/>
          <w:lang w:val="es-EC"/>
        </w:rPr>
        <w:t>Text:</w:t>
      </w:r>
    </w:p>
    <w:p w14:paraId="0A9AA252" w14:textId="77777777" w:rsidR="00A92CDA" w:rsidRPr="00A92CDA" w:rsidRDefault="00A92CDA" w:rsidP="0070421B">
      <w:pPr>
        <w:ind w:left="202"/>
        <w:rPr>
          <w:sz w:val="22"/>
          <w:szCs w:val="22"/>
          <w:lang w:val="es-EC"/>
        </w:rPr>
      </w:pPr>
    </w:p>
    <w:p w14:paraId="31E0960D" w14:textId="7B95E841" w:rsidR="0070421B" w:rsidRPr="00A92CDA" w:rsidRDefault="0070421B" w:rsidP="0070421B">
      <w:pPr>
        <w:rPr>
          <w:sz w:val="22"/>
          <w:szCs w:val="22"/>
          <w:lang w:val="es-EC"/>
        </w:rPr>
      </w:pPr>
      <w:r w:rsidRPr="00A92CDA">
        <w:rPr>
          <w:sz w:val="22"/>
          <w:szCs w:val="22"/>
          <w:lang w:val="es-EC"/>
        </w:rPr>
        <w:t xml:space="preserve">Es solo para colocar un título el cual tiene el nombre de “Alarma” Su configuración es de conectar con el </w:t>
      </w:r>
      <w:proofErr w:type="spellStart"/>
      <w:r w:rsidRPr="00A92CDA">
        <w:rPr>
          <w:sz w:val="22"/>
          <w:szCs w:val="22"/>
          <w:lang w:val="es-EC"/>
        </w:rPr>
        <w:t>swith</w:t>
      </w:r>
      <w:proofErr w:type="spellEnd"/>
      <w:r w:rsidRPr="00A92CDA">
        <w:rPr>
          <w:sz w:val="22"/>
          <w:szCs w:val="22"/>
          <w:lang w:val="es-EC"/>
        </w:rPr>
        <w:t xml:space="preserve"> el cual tiene el nombre de “Puerta”, luego elegimos el Grupo que es “[</w:t>
      </w:r>
      <w:proofErr w:type="spellStart"/>
      <w:r w:rsidRPr="00A92CDA">
        <w:rPr>
          <w:sz w:val="22"/>
          <w:szCs w:val="22"/>
          <w:lang w:val="es-EC"/>
        </w:rPr>
        <w:t>Proyecto_ivestigacion</w:t>
      </w:r>
      <w:proofErr w:type="spellEnd"/>
      <w:r w:rsidRPr="00A92CDA">
        <w:rPr>
          <w:sz w:val="22"/>
          <w:szCs w:val="22"/>
          <w:lang w:val="es-EC"/>
        </w:rPr>
        <w:t>] MQTT”.</w:t>
      </w:r>
    </w:p>
    <w:p w14:paraId="40FC0045" w14:textId="77777777" w:rsidR="0070421B" w:rsidRPr="00A92CDA" w:rsidRDefault="0070421B" w:rsidP="0070421B">
      <w:pPr>
        <w:rPr>
          <w:sz w:val="22"/>
          <w:szCs w:val="22"/>
          <w:lang w:val="es-EC"/>
        </w:rPr>
      </w:pPr>
    </w:p>
    <w:p w14:paraId="103F90C3" w14:textId="2D8D7270" w:rsidR="0070421B" w:rsidRPr="00A92CDA" w:rsidRDefault="0070421B" w:rsidP="0070421B">
      <w:pPr>
        <w:rPr>
          <w:sz w:val="22"/>
          <w:szCs w:val="22"/>
        </w:rPr>
      </w:pPr>
      <w:r w:rsidRPr="00A92CDA">
        <w:rPr>
          <w:noProof/>
          <w:sz w:val="22"/>
          <w:szCs w:val="22"/>
        </w:rPr>
        <w:drawing>
          <wp:inline distT="0" distB="0" distL="0" distR="0" wp14:anchorId="01B1C8DF" wp14:editId="1C73C644">
            <wp:extent cx="1409700" cy="485775"/>
            <wp:effectExtent l="0" t="0" r="0" b="9525"/>
            <wp:docPr id="4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F227" w14:textId="71EBF486" w:rsidR="00B24773" w:rsidRPr="00A92CDA" w:rsidRDefault="00B24773" w:rsidP="0070421B">
      <w:pPr>
        <w:rPr>
          <w:sz w:val="22"/>
          <w:szCs w:val="22"/>
          <w:lang w:val="es-EC"/>
        </w:rPr>
      </w:pPr>
      <w:r w:rsidRPr="00A92CDA">
        <w:rPr>
          <w:color w:val="000000"/>
          <w:sz w:val="22"/>
          <w:szCs w:val="22"/>
          <w:lang w:val="es-EC" w:eastAsia="es-ES"/>
        </w:rPr>
        <w:t>Fig. 4. Nodo “</w:t>
      </w:r>
      <w:proofErr w:type="spellStart"/>
      <w:r w:rsidRPr="00A92CDA">
        <w:rPr>
          <w:sz w:val="22"/>
          <w:szCs w:val="22"/>
          <w:lang w:val="es-EC"/>
        </w:rPr>
        <w:t>text</w:t>
      </w:r>
      <w:proofErr w:type="spellEnd"/>
      <w:r w:rsidRPr="00A92CDA">
        <w:rPr>
          <w:sz w:val="22"/>
          <w:szCs w:val="22"/>
          <w:lang w:val="es-EC"/>
        </w:rPr>
        <w:t>” en NODE-RED.</w:t>
      </w:r>
    </w:p>
    <w:p w14:paraId="7797AEEE" w14:textId="7D6B8B05" w:rsidR="0070421B" w:rsidRPr="00A92CDA" w:rsidRDefault="0070421B" w:rsidP="0070421B">
      <w:pPr>
        <w:rPr>
          <w:sz w:val="22"/>
          <w:szCs w:val="22"/>
          <w:lang w:val="es-EC"/>
        </w:rPr>
      </w:pPr>
    </w:p>
    <w:p w14:paraId="21C13A9A" w14:textId="6951E739" w:rsidR="0070421B" w:rsidRDefault="0070421B" w:rsidP="0070421B">
      <w:pPr>
        <w:ind w:left="202"/>
        <w:rPr>
          <w:sz w:val="22"/>
          <w:szCs w:val="22"/>
          <w:lang w:val="es-EC"/>
        </w:rPr>
      </w:pPr>
      <w:r w:rsidRPr="00A92CDA">
        <w:rPr>
          <w:sz w:val="22"/>
          <w:szCs w:val="22"/>
          <w:lang w:val="es-EC"/>
        </w:rPr>
        <w:t xml:space="preserve">Show </w:t>
      </w:r>
      <w:proofErr w:type="spellStart"/>
      <w:r w:rsidRPr="00A92CDA">
        <w:rPr>
          <w:sz w:val="22"/>
          <w:szCs w:val="22"/>
          <w:lang w:val="es-EC"/>
        </w:rPr>
        <w:t>notification</w:t>
      </w:r>
      <w:proofErr w:type="spellEnd"/>
      <w:r w:rsidRPr="00A92CDA">
        <w:rPr>
          <w:sz w:val="22"/>
          <w:szCs w:val="22"/>
          <w:lang w:val="es-EC"/>
        </w:rPr>
        <w:t>:</w:t>
      </w:r>
    </w:p>
    <w:p w14:paraId="062061D5" w14:textId="77777777" w:rsidR="00A92CDA" w:rsidRPr="00A92CDA" w:rsidRDefault="00A92CDA" w:rsidP="0070421B">
      <w:pPr>
        <w:ind w:left="202"/>
        <w:rPr>
          <w:sz w:val="22"/>
          <w:szCs w:val="22"/>
          <w:lang w:val="es-EC"/>
        </w:rPr>
      </w:pPr>
    </w:p>
    <w:p w14:paraId="673274DF" w14:textId="48F4336F" w:rsidR="0070421B" w:rsidRPr="00A92CDA" w:rsidRDefault="0070421B" w:rsidP="0070421B">
      <w:pPr>
        <w:rPr>
          <w:sz w:val="22"/>
          <w:szCs w:val="22"/>
          <w:lang w:val="es-EC"/>
        </w:rPr>
      </w:pPr>
      <w:r w:rsidRPr="00A92CDA">
        <w:rPr>
          <w:sz w:val="22"/>
          <w:szCs w:val="22"/>
          <w:lang w:val="es-EC"/>
        </w:rPr>
        <w:t xml:space="preserve">Muestra en el </w:t>
      </w:r>
      <w:proofErr w:type="spellStart"/>
      <w:r w:rsidRPr="00A92CDA">
        <w:rPr>
          <w:sz w:val="22"/>
          <w:szCs w:val="22"/>
          <w:lang w:val="es-EC"/>
        </w:rPr>
        <w:t>dashboard</w:t>
      </w:r>
      <w:proofErr w:type="spellEnd"/>
      <w:r w:rsidRPr="00A92CDA">
        <w:rPr>
          <w:sz w:val="22"/>
          <w:szCs w:val="22"/>
          <w:lang w:val="es-EC"/>
        </w:rPr>
        <w:t xml:space="preserve"> el estado de la puerta mediante una notificación la cual aparece en la parte superior de la pantalla Su configuración es de conectar con el </w:t>
      </w:r>
      <w:proofErr w:type="spellStart"/>
      <w:r w:rsidRPr="00A92CDA">
        <w:rPr>
          <w:sz w:val="22"/>
          <w:szCs w:val="22"/>
          <w:lang w:val="es-EC"/>
        </w:rPr>
        <w:t>swith</w:t>
      </w:r>
      <w:proofErr w:type="spellEnd"/>
      <w:r w:rsidRPr="00A92CDA">
        <w:rPr>
          <w:sz w:val="22"/>
          <w:szCs w:val="22"/>
          <w:lang w:val="es-EC"/>
        </w:rPr>
        <w:t xml:space="preserve"> el cual tiene el nombre de “Puerta”, luego elegimos el Grupo que es “[</w:t>
      </w:r>
      <w:proofErr w:type="spellStart"/>
      <w:r w:rsidRPr="00A92CDA">
        <w:rPr>
          <w:sz w:val="22"/>
          <w:szCs w:val="22"/>
          <w:lang w:val="es-EC"/>
        </w:rPr>
        <w:t>Proyecto_ivestigacion</w:t>
      </w:r>
      <w:proofErr w:type="spellEnd"/>
      <w:r w:rsidRPr="00A92CDA">
        <w:rPr>
          <w:sz w:val="22"/>
          <w:szCs w:val="22"/>
          <w:lang w:val="es-EC"/>
        </w:rPr>
        <w:t xml:space="preserve">] MQTT” y cambiamos el </w:t>
      </w:r>
      <w:proofErr w:type="spellStart"/>
      <w:r w:rsidRPr="00A92CDA">
        <w:rPr>
          <w:sz w:val="22"/>
          <w:szCs w:val="22"/>
          <w:lang w:val="es-EC"/>
        </w:rPr>
        <w:t>Label</w:t>
      </w:r>
      <w:proofErr w:type="spellEnd"/>
      <w:r w:rsidRPr="00A92CDA">
        <w:rPr>
          <w:sz w:val="22"/>
          <w:szCs w:val="22"/>
          <w:lang w:val="es-EC"/>
        </w:rPr>
        <w:t xml:space="preserve"> a Alarma.</w:t>
      </w:r>
    </w:p>
    <w:p w14:paraId="09BB1190" w14:textId="5B6608DB" w:rsidR="0070421B" w:rsidRPr="00A92CDA" w:rsidRDefault="0070421B" w:rsidP="0070421B">
      <w:pPr>
        <w:rPr>
          <w:sz w:val="22"/>
          <w:szCs w:val="22"/>
          <w:lang w:val="es-EC"/>
        </w:rPr>
      </w:pPr>
    </w:p>
    <w:p w14:paraId="746EAA19" w14:textId="0410BAFC" w:rsidR="0070421B" w:rsidRPr="00A92CDA" w:rsidRDefault="0070421B" w:rsidP="0070421B">
      <w:pPr>
        <w:rPr>
          <w:sz w:val="22"/>
          <w:szCs w:val="22"/>
          <w:lang w:val="es-EC"/>
        </w:rPr>
      </w:pPr>
      <w:r w:rsidRPr="00A92CDA">
        <w:rPr>
          <w:noProof/>
          <w:sz w:val="22"/>
          <w:szCs w:val="22"/>
        </w:rPr>
        <w:drawing>
          <wp:inline distT="0" distB="0" distL="0" distR="0" wp14:anchorId="2F72AD62" wp14:editId="5D724478">
            <wp:extent cx="1838325" cy="600075"/>
            <wp:effectExtent l="0" t="0" r="9525" b="9525"/>
            <wp:docPr id="6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043B" w14:textId="1A1F8AF4" w:rsidR="00B24773" w:rsidRPr="00A92CDA" w:rsidRDefault="00B24773" w:rsidP="0070421B">
      <w:pPr>
        <w:rPr>
          <w:sz w:val="22"/>
          <w:szCs w:val="22"/>
        </w:rPr>
      </w:pPr>
      <w:r w:rsidRPr="00A92CDA">
        <w:rPr>
          <w:color w:val="000000"/>
          <w:sz w:val="22"/>
          <w:szCs w:val="22"/>
          <w:lang w:eastAsia="es-ES"/>
        </w:rPr>
        <w:t xml:space="preserve">Fig. 5. </w:t>
      </w:r>
      <w:proofErr w:type="spellStart"/>
      <w:r w:rsidRPr="00A92CDA">
        <w:rPr>
          <w:color w:val="000000"/>
          <w:sz w:val="22"/>
          <w:szCs w:val="22"/>
          <w:lang w:eastAsia="es-ES"/>
        </w:rPr>
        <w:t>Nodo</w:t>
      </w:r>
      <w:proofErr w:type="spellEnd"/>
      <w:r w:rsidRPr="00A92CDA">
        <w:rPr>
          <w:color w:val="000000"/>
          <w:sz w:val="22"/>
          <w:szCs w:val="22"/>
          <w:lang w:eastAsia="es-ES"/>
        </w:rPr>
        <w:t xml:space="preserve"> “</w:t>
      </w:r>
      <w:r w:rsidRPr="00A92CDA">
        <w:rPr>
          <w:sz w:val="22"/>
          <w:szCs w:val="22"/>
        </w:rPr>
        <w:t xml:space="preserve">show notification” </w:t>
      </w:r>
      <w:proofErr w:type="spellStart"/>
      <w:r w:rsidRPr="00A92CDA">
        <w:rPr>
          <w:sz w:val="22"/>
          <w:szCs w:val="22"/>
        </w:rPr>
        <w:t>en</w:t>
      </w:r>
      <w:proofErr w:type="spellEnd"/>
      <w:r w:rsidRPr="00A92CDA">
        <w:rPr>
          <w:sz w:val="22"/>
          <w:szCs w:val="22"/>
        </w:rPr>
        <w:t xml:space="preserve"> NODE-RED.</w:t>
      </w:r>
    </w:p>
    <w:p w14:paraId="33A1A05B" w14:textId="05C7E563" w:rsidR="0070421B" w:rsidRPr="00A92CDA" w:rsidRDefault="0070421B" w:rsidP="0070421B">
      <w:pPr>
        <w:rPr>
          <w:sz w:val="22"/>
          <w:szCs w:val="22"/>
        </w:rPr>
      </w:pPr>
    </w:p>
    <w:p w14:paraId="60B7B724" w14:textId="307E4B1E" w:rsidR="0070421B" w:rsidRDefault="0070421B" w:rsidP="0070421B">
      <w:pPr>
        <w:ind w:left="202"/>
        <w:rPr>
          <w:sz w:val="22"/>
          <w:szCs w:val="22"/>
        </w:rPr>
      </w:pPr>
      <w:r w:rsidRPr="00A92CDA">
        <w:rPr>
          <w:sz w:val="22"/>
          <w:szCs w:val="22"/>
        </w:rPr>
        <w:t>Switch</w:t>
      </w:r>
      <w:r w:rsidR="00A92CDA">
        <w:rPr>
          <w:sz w:val="22"/>
          <w:szCs w:val="22"/>
        </w:rPr>
        <w:t>:</w:t>
      </w:r>
    </w:p>
    <w:p w14:paraId="78149ACE" w14:textId="77777777" w:rsidR="00A92CDA" w:rsidRPr="00A92CDA" w:rsidRDefault="00A92CDA" w:rsidP="0070421B">
      <w:pPr>
        <w:ind w:left="202"/>
        <w:rPr>
          <w:sz w:val="22"/>
          <w:szCs w:val="22"/>
        </w:rPr>
      </w:pPr>
    </w:p>
    <w:p w14:paraId="4F481AF9" w14:textId="21F590B1" w:rsidR="0070421B" w:rsidRPr="00A92CDA" w:rsidRDefault="0070421B" w:rsidP="0070421B">
      <w:pPr>
        <w:rPr>
          <w:sz w:val="22"/>
          <w:szCs w:val="22"/>
          <w:lang w:val="es-EC"/>
        </w:rPr>
      </w:pPr>
      <w:r w:rsidRPr="00A92CDA">
        <w:rPr>
          <w:sz w:val="22"/>
          <w:szCs w:val="22"/>
          <w:lang w:val="es-EC"/>
        </w:rPr>
        <w:t xml:space="preserve">Sirve para representar dos estados, uno que es el </w:t>
      </w:r>
      <w:proofErr w:type="spellStart"/>
      <w:r w:rsidRPr="00A92CDA">
        <w:rPr>
          <w:sz w:val="22"/>
          <w:szCs w:val="22"/>
          <w:lang w:val="es-EC"/>
        </w:rPr>
        <w:t>on</w:t>
      </w:r>
      <w:proofErr w:type="spellEnd"/>
      <w:r w:rsidRPr="00A92CDA">
        <w:rPr>
          <w:sz w:val="22"/>
          <w:szCs w:val="22"/>
          <w:lang w:val="es-EC"/>
        </w:rPr>
        <w:t xml:space="preserve"> </w:t>
      </w:r>
      <w:proofErr w:type="spellStart"/>
      <w:r w:rsidRPr="00A92CDA">
        <w:rPr>
          <w:sz w:val="22"/>
          <w:szCs w:val="22"/>
          <w:lang w:val="es-EC"/>
        </w:rPr>
        <w:t>Payload</w:t>
      </w:r>
      <w:proofErr w:type="spellEnd"/>
      <w:r w:rsidRPr="00A92CDA">
        <w:rPr>
          <w:sz w:val="22"/>
          <w:szCs w:val="22"/>
          <w:lang w:val="es-EC"/>
        </w:rPr>
        <w:t xml:space="preserve"> u off </w:t>
      </w:r>
      <w:proofErr w:type="spellStart"/>
      <w:r w:rsidRPr="00A92CDA">
        <w:rPr>
          <w:sz w:val="22"/>
          <w:szCs w:val="22"/>
          <w:lang w:val="es-EC"/>
        </w:rPr>
        <w:t>Payload</w:t>
      </w:r>
      <w:proofErr w:type="spellEnd"/>
      <w:r w:rsidRPr="00A92CDA">
        <w:rPr>
          <w:sz w:val="22"/>
          <w:szCs w:val="22"/>
          <w:lang w:val="es-EC"/>
        </w:rPr>
        <w:t>, el cual esta modificado para que envié un texto diciendo “abierta” o “cerrada”, luego elegimos el Grupo que es “[</w:t>
      </w:r>
      <w:proofErr w:type="spellStart"/>
      <w:r w:rsidRPr="00A92CDA">
        <w:rPr>
          <w:sz w:val="22"/>
          <w:szCs w:val="22"/>
          <w:lang w:val="es-EC"/>
        </w:rPr>
        <w:t>Proyecto_ivestigacion</w:t>
      </w:r>
      <w:proofErr w:type="spellEnd"/>
      <w:r w:rsidRPr="00A92CDA">
        <w:rPr>
          <w:sz w:val="22"/>
          <w:szCs w:val="22"/>
          <w:lang w:val="es-EC"/>
        </w:rPr>
        <w:t>] MQTT”.</w:t>
      </w:r>
    </w:p>
    <w:p w14:paraId="64BCA340" w14:textId="33CFBCFF" w:rsidR="0070421B" w:rsidRPr="00A92CDA" w:rsidRDefault="0070421B" w:rsidP="0070421B">
      <w:pPr>
        <w:rPr>
          <w:sz w:val="22"/>
          <w:szCs w:val="22"/>
          <w:lang w:val="es-EC"/>
        </w:rPr>
      </w:pPr>
    </w:p>
    <w:p w14:paraId="439247F2" w14:textId="47226A03" w:rsidR="0070421B" w:rsidRPr="00A92CDA" w:rsidRDefault="0070421B" w:rsidP="0070421B">
      <w:pPr>
        <w:rPr>
          <w:sz w:val="22"/>
          <w:szCs w:val="22"/>
          <w:lang w:val="es-EC"/>
        </w:rPr>
      </w:pPr>
      <w:r w:rsidRPr="00A92CDA">
        <w:rPr>
          <w:noProof/>
          <w:sz w:val="22"/>
          <w:szCs w:val="22"/>
        </w:rPr>
        <w:drawing>
          <wp:inline distT="0" distB="0" distL="0" distR="0" wp14:anchorId="7FB4547B" wp14:editId="4419E88C">
            <wp:extent cx="1323975" cy="657225"/>
            <wp:effectExtent l="0" t="0" r="9525" b="9525"/>
            <wp:docPr id="7" name="Imagen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D7D9" w14:textId="19704C12" w:rsidR="00B24773" w:rsidRPr="00A92CDA" w:rsidRDefault="00B24773" w:rsidP="0070421B">
      <w:pPr>
        <w:rPr>
          <w:sz w:val="22"/>
          <w:szCs w:val="22"/>
          <w:lang w:val="es-EC"/>
        </w:rPr>
      </w:pPr>
      <w:r w:rsidRPr="00A92CDA">
        <w:rPr>
          <w:color w:val="000000"/>
          <w:sz w:val="22"/>
          <w:szCs w:val="22"/>
          <w:lang w:val="es-EC" w:eastAsia="es-ES"/>
        </w:rPr>
        <w:t>Fig. 6 Nodo “</w:t>
      </w:r>
      <w:proofErr w:type="spellStart"/>
      <w:r w:rsidRPr="00A92CDA">
        <w:rPr>
          <w:sz w:val="22"/>
          <w:szCs w:val="22"/>
          <w:lang w:val="es-EC"/>
        </w:rPr>
        <w:t>switch</w:t>
      </w:r>
      <w:proofErr w:type="spellEnd"/>
      <w:r w:rsidRPr="00A92CDA">
        <w:rPr>
          <w:sz w:val="22"/>
          <w:szCs w:val="22"/>
          <w:lang w:val="es-EC"/>
        </w:rPr>
        <w:t>” en NODE-RED.</w:t>
      </w:r>
    </w:p>
    <w:p w14:paraId="2393122D" w14:textId="77777777" w:rsidR="0070421B" w:rsidRPr="00A92CDA" w:rsidRDefault="0070421B" w:rsidP="0070421B">
      <w:pPr>
        <w:rPr>
          <w:sz w:val="22"/>
          <w:szCs w:val="22"/>
          <w:lang w:val="es-EC"/>
        </w:rPr>
      </w:pPr>
    </w:p>
    <w:p w14:paraId="3632EB58" w14:textId="77777777" w:rsidR="00B0004F" w:rsidRPr="00A92CDA" w:rsidRDefault="00B0004F" w:rsidP="00537176">
      <w:pPr>
        <w:jc w:val="both"/>
        <w:rPr>
          <w:color w:val="000000"/>
          <w:sz w:val="22"/>
          <w:szCs w:val="22"/>
          <w:lang w:val="es-EC" w:eastAsia="es-ES"/>
        </w:rPr>
      </w:pPr>
    </w:p>
    <w:p w14:paraId="5A7B6CC7" w14:textId="77777777" w:rsidR="00F260D0" w:rsidRPr="00A92CDA" w:rsidRDefault="00F260D0" w:rsidP="00537176">
      <w:pPr>
        <w:pStyle w:val="TextCarCar"/>
        <w:rPr>
          <w:sz w:val="22"/>
          <w:szCs w:val="22"/>
          <w:lang w:val="es-EC"/>
        </w:rPr>
      </w:pPr>
    </w:p>
    <w:p w14:paraId="4C08F804" w14:textId="1242676F" w:rsidR="00BA03B0" w:rsidRPr="00A92CDA" w:rsidRDefault="00B24773" w:rsidP="00E1067B">
      <w:pPr>
        <w:pStyle w:val="Heading1"/>
        <w:rPr>
          <w:sz w:val="22"/>
          <w:szCs w:val="22"/>
          <w:lang w:val="es-EC"/>
        </w:rPr>
      </w:pPr>
      <w:r w:rsidRPr="00A92CDA">
        <w:rPr>
          <w:sz w:val="22"/>
          <w:szCs w:val="22"/>
          <w:lang w:val="es-EC"/>
        </w:rPr>
        <w:t>MQTT</w:t>
      </w:r>
    </w:p>
    <w:p w14:paraId="1886D87B" w14:textId="77777777" w:rsidR="00AC3769" w:rsidRPr="00A92CDA" w:rsidRDefault="00AC3769" w:rsidP="00AC3769">
      <w:pPr>
        <w:rPr>
          <w:sz w:val="22"/>
          <w:szCs w:val="22"/>
          <w:lang w:val="es-EC"/>
        </w:rPr>
      </w:pPr>
    </w:p>
    <w:p w14:paraId="247DB052" w14:textId="650F86E9" w:rsidR="00B24773" w:rsidRPr="00A92CDA" w:rsidRDefault="00B24773" w:rsidP="00B24773">
      <w:pPr>
        <w:rPr>
          <w:sz w:val="22"/>
          <w:szCs w:val="22"/>
          <w:lang w:val="es-EC"/>
        </w:rPr>
      </w:pPr>
      <w:r w:rsidRPr="00A92CDA">
        <w:rPr>
          <w:sz w:val="22"/>
          <w:szCs w:val="22"/>
          <w:lang w:val="es-EC"/>
        </w:rPr>
        <w:t xml:space="preserve">MQTT son las siglas MQ </w:t>
      </w:r>
      <w:proofErr w:type="spellStart"/>
      <w:r w:rsidRPr="00A92CDA">
        <w:rPr>
          <w:sz w:val="22"/>
          <w:szCs w:val="22"/>
          <w:lang w:val="es-EC"/>
        </w:rPr>
        <w:t>Telemetry</w:t>
      </w:r>
      <w:proofErr w:type="spellEnd"/>
      <w:r w:rsidRPr="00A92CDA">
        <w:rPr>
          <w:sz w:val="22"/>
          <w:szCs w:val="22"/>
          <w:lang w:val="es-EC"/>
        </w:rPr>
        <w:t xml:space="preserve"> </w:t>
      </w:r>
      <w:proofErr w:type="spellStart"/>
      <w:r w:rsidRPr="00A92CDA">
        <w:rPr>
          <w:sz w:val="22"/>
          <w:szCs w:val="22"/>
          <w:lang w:val="es-EC"/>
        </w:rPr>
        <w:t>Transport</w:t>
      </w:r>
      <w:proofErr w:type="spellEnd"/>
      <w:r w:rsidRPr="00A92CDA">
        <w:rPr>
          <w:sz w:val="22"/>
          <w:szCs w:val="22"/>
          <w:lang w:val="es-EC"/>
        </w:rPr>
        <w:t xml:space="preserve">, aunque en primer lugar fue conocido como </w:t>
      </w:r>
      <w:proofErr w:type="spellStart"/>
      <w:r w:rsidRPr="00A92CDA">
        <w:rPr>
          <w:sz w:val="22"/>
          <w:szCs w:val="22"/>
          <w:lang w:val="es-EC"/>
        </w:rPr>
        <w:t>Message</w:t>
      </w:r>
      <w:proofErr w:type="spellEnd"/>
      <w:r w:rsidRPr="00A92CDA">
        <w:rPr>
          <w:sz w:val="22"/>
          <w:szCs w:val="22"/>
          <w:lang w:val="es-EC"/>
        </w:rPr>
        <w:t xml:space="preserve"> </w:t>
      </w:r>
      <w:proofErr w:type="spellStart"/>
      <w:r w:rsidRPr="00A92CDA">
        <w:rPr>
          <w:sz w:val="22"/>
          <w:szCs w:val="22"/>
          <w:lang w:val="es-EC"/>
        </w:rPr>
        <w:t>Queing</w:t>
      </w:r>
      <w:proofErr w:type="spellEnd"/>
      <w:r w:rsidRPr="00A92CDA">
        <w:rPr>
          <w:sz w:val="22"/>
          <w:szCs w:val="22"/>
          <w:lang w:val="es-EC"/>
        </w:rPr>
        <w:t xml:space="preserve"> </w:t>
      </w:r>
      <w:proofErr w:type="spellStart"/>
      <w:r w:rsidRPr="00A92CDA">
        <w:rPr>
          <w:sz w:val="22"/>
          <w:szCs w:val="22"/>
          <w:lang w:val="es-EC"/>
        </w:rPr>
        <w:t>Telemetry</w:t>
      </w:r>
      <w:proofErr w:type="spellEnd"/>
      <w:r w:rsidRPr="00A92CDA">
        <w:rPr>
          <w:sz w:val="22"/>
          <w:szCs w:val="22"/>
          <w:lang w:val="es-EC"/>
        </w:rPr>
        <w:t xml:space="preserve"> </w:t>
      </w:r>
      <w:proofErr w:type="spellStart"/>
      <w:r w:rsidRPr="00A92CDA">
        <w:rPr>
          <w:sz w:val="22"/>
          <w:szCs w:val="22"/>
          <w:lang w:val="es-EC"/>
        </w:rPr>
        <w:t>Transport</w:t>
      </w:r>
      <w:proofErr w:type="spellEnd"/>
      <w:r w:rsidRPr="00A92CDA">
        <w:rPr>
          <w:sz w:val="22"/>
          <w:szCs w:val="22"/>
          <w:lang w:val="es-EC"/>
        </w:rPr>
        <w:t>. Es un protocolo de comunicación M2M (machine-</w:t>
      </w:r>
      <w:proofErr w:type="spellStart"/>
      <w:r w:rsidRPr="00A92CDA">
        <w:rPr>
          <w:sz w:val="22"/>
          <w:szCs w:val="22"/>
          <w:lang w:val="es-EC"/>
        </w:rPr>
        <w:t>to</w:t>
      </w:r>
      <w:proofErr w:type="spellEnd"/>
      <w:r w:rsidRPr="00A92CDA">
        <w:rPr>
          <w:sz w:val="22"/>
          <w:szCs w:val="22"/>
          <w:lang w:val="es-EC"/>
        </w:rPr>
        <w:t xml:space="preserve">-machine) de tipo </w:t>
      </w:r>
      <w:proofErr w:type="spellStart"/>
      <w:r w:rsidRPr="00A92CDA">
        <w:rPr>
          <w:sz w:val="22"/>
          <w:szCs w:val="22"/>
          <w:lang w:val="es-EC"/>
        </w:rPr>
        <w:t>message</w:t>
      </w:r>
      <w:proofErr w:type="spellEnd"/>
      <w:r w:rsidRPr="00A92CDA">
        <w:rPr>
          <w:sz w:val="22"/>
          <w:szCs w:val="22"/>
          <w:lang w:val="es-EC"/>
        </w:rPr>
        <w:t xml:space="preserve"> </w:t>
      </w:r>
      <w:proofErr w:type="spellStart"/>
      <w:r w:rsidRPr="00A92CDA">
        <w:rPr>
          <w:sz w:val="22"/>
          <w:szCs w:val="22"/>
          <w:lang w:val="es-EC"/>
        </w:rPr>
        <w:t>queue</w:t>
      </w:r>
      <w:proofErr w:type="spellEnd"/>
      <w:r w:rsidRPr="00A92CDA">
        <w:rPr>
          <w:sz w:val="22"/>
          <w:szCs w:val="22"/>
          <w:lang w:val="es-EC"/>
        </w:rPr>
        <w:t>.</w:t>
      </w:r>
    </w:p>
    <w:p w14:paraId="1FB78930" w14:textId="77777777" w:rsidR="00B24773" w:rsidRPr="00A92CDA" w:rsidRDefault="00B24773" w:rsidP="00B24773">
      <w:pPr>
        <w:rPr>
          <w:sz w:val="22"/>
          <w:szCs w:val="22"/>
          <w:lang w:val="es-EC"/>
        </w:rPr>
      </w:pPr>
    </w:p>
    <w:p w14:paraId="04E1F61C" w14:textId="535EF13D" w:rsidR="00B24773" w:rsidRPr="00A92CDA" w:rsidRDefault="00B24773" w:rsidP="00B24773">
      <w:pPr>
        <w:rPr>
          <w:sz w:val="22"/>
          <w:szCs w:val="22"/>
          <w:lang w:val="es-EC"/>
        </w:rPr>
      </w:pPr>
      <w:r w:rsidRPr="00A92CDA">
        <w:rPr>
          <w:sz w:val="22"/>
          <w:szCs w:val="22"/>
          <w:lang w:val="es-EC"/>
        </w:rPr>
        <w:t>Está basado en la pila TCP/IP como base para la comunicación. En el caso de MQTT cada conexión se mantiene abierta y se "reutiliza" en cada comunicación. Es una diferencia, por ejemplo, a una petición HTTP 1.0 donde cada transmisión se realiza a través de conexión.</w:t>
      </w:r>
    </w:p>
    <w:p w14:paraId="7C5984B4" w14:textId="1144DB8A" w:rsidR="00B24773" w:rsidRPr="00A92CDA" w:rsidRDefault="00B24773" w:rsidP="00B24773">
      <w:pPr>
        <w:rPr>
          <w:sz w:val="22"/>
          <w:szCs w:val="22"/>
          <w:lang w:val="es-EC"/>
        </w:rPr>
      </w:pPr>
    </w:p>
    <w:p w14:paraId="19A6F136" w14:textId="7A5428A8" w:rsidR="00B24773" w:rsidRPr="00A92CDA" w:rsidRDefault="00B24773" w:rsidP="00B24773">
      <w:pPr>
        <w:rPr>
          <w:sz w:val="22"/>
          <w:szCs w:val="22"/>
          <w:lang w:val="es-EC"/>
        </w:rPr>
      </w:pPr>
      <w:r w:rsidRPr="00A92CDA">
        <w:rPr>
          <w:sz w:val="22"/>
          <w:szCs w:val="22"/>
          <w:lang w:val="es-EC"/>
        </w:rPr>
        <w:t xml:space="preserve">MQTT fue creado por el Dr. Andy Stanford-Clark de IBM y Arlen </w:t>
      </w:r>
      <w:proofErr w:type="spellStart"/>
      <w:r w:rsidRPr="00A92CDA">
        <w:rPr>
          <w:sz w:val="22"/>
          <w:szCs w:val="22"/>
          <w:lang w:val="es-EC"/>
        </w:rPr>
        <w:t>Nipper</w:t>
      </w:r>
      <w:proofErr w:type="spellEnd"/>
      <w:r w:rsidRPr="00A92CDA">
        <w:rPr>
          <w:sz w:val="22"/>
          <w:szCs w:val="22"/>
          <w:lang w:val="es-EC"/>
        </w:rPr>
        <w:t xml:space="preserve"> de </w:t>
      </w:r>
      <w:proofErr w:type="spellStart"/>
      <w:r w:rsidRPr="00A92CDA">
        <w:rPr>
          <w:sz w:val="22"/>
          <w:szCs w:val="22"/>
          <w:lang w:val="es-EC"/>
        </w:rPr>
        <w:t>Arcom</w:t>
      </w:r>
      <w:proofErr w:type="spellEnd"/>
      <w:r w:rsidRPr="00A92CDA">
        <w:rPr>
          <w:sz w:val="22"/>
          <w:szCs w:val="22"/>
          <w:lang w:val="es-EC"/>
        </w:rPr>
        <w:t xml:space="preserve"> (ahora </w:t>
      </w:r>
      <w:proofErr w:type="spellStart"/>
      <w:r w:rsidRPr="00A92CDA">
        <w:rPr>
          <w:sz w:val="22"/>
          <w:szCs w:val="22"/>
          <w:lang w:val="es-EC"/>
        </w:rPr>
        <w:t>Eurotech</w:t>
      </w:r>
      <w:proofErr w:type="spellEnd"/>
      <w:r w:rsidRPr="00A92CDA">
        <w:rPr>
          <w:sz w:val="22"/>
          <w:szCs w:val="22"/>
          <w:lang w:val="es-EC"/>
        </w:rPr>
        <w:t>) en 1999 como un mecanismo para conectar dispositivos empleados en la industria petrolera.</w:t>
      </w:r>
    </w:p>
    <w:p w14:paraId="6F953273" w14:textId="77777777" w:rsidR="00B24773" w:rsidRPr="00A92CDA" w:rsidRDefault="00B24773" w:rsidP="00CA72FF">
      <w:pPr>
        <w:pStyle w:val="TextCarCar"/>
        <w:rPr>
          <w:sz w:val="22"/>
          <w:szCs w:val="22"/>
          <w:lang w:val="es-EC"/>
        </w:rPr>
      </w:pPr>
    </w:p>
    <w:p w14:paraId="49E19A64" w14:textId="0403BBF8" w:rsidR="00F260D0" w:rsidRPr="00A92CDA" w:rsidRDefault="00B24773" w:rsidP="00B24773">
      <w:pPr>
        <w:pStyle w:val="Heading2"/>
        <w:rPr>
          <w:sz w:val="22"/>
          <w:szCs w:val="22"/>
          <w:lang w:val="es-EC"/>
        </w:rPr>
      </w:pPr>
      <w:r w:rsidRPr="00A92CDA">
        <w:rPr>
          <w:sz w:val="22"/>
          <w:szCs w:val="22"/>
          <w:lang w:val="es-EC"/>
        </w:rPr>
        <w:t>Funcionamiento</w:t>
      </w:r>
      <w:r w:rsidR="00F260D0" w:rsidRPr="00A92CDA">
        <w:rPr>
          <w:sz w:val="22"/>
          <w:szCs w:val="22"/>
          <w:lang w:val="es-EC"/>
        </w:rPr>
        <w:t xml:space="preserve"> </w:t>
      </w:r>
    </w:p>
    <w:p w14:paraId="11F30CDF" w14:textId="45AF50C2" w:rsidR="00B24773" w:rsidRPr="00A92CDA" w:rsidRDefault="00B24773" w:rsidP="00B24773">
      <w:pPr>
        <w:rPr>
          <w:sz w:val="22"/>
          <w:szCs w:val="22"/>
          <w:lang w:val="es-EC"/>
        </w:rPr>
      </w:pPr>
      <w:r w:rsidRPr="00A92CDA">
        <w:rPr>
          <w:sz w:val="22"/>
          <w:szCs w:val="22"/>
          <w:lang w:val="es-EC"/>
        </w:rPr>
        <w:t xml:space="preserve">El funcionamiento del MQTT es un servicio de mensajería </w:t>
      </w:r>
      <w:proofErr w:type="spellStart"/>
      <w:r w:rsidRPr="00A92CDA">
        <w:rPr>
          <w:sz w:val="22"/>
          <w:szCs w:val="22"/>
          <w:lang w:val="es-EC"/>
        </w:rPr>
        <w:t>push</w:t>
      </w:r>
      <w:proofErr w:type="spellEnd"/>
      <w:r w:rsidRPr="00A92CDA">
        <w:rPr>
          <w:sz w:val="22"/>
          <w:szCs w:val="22"/>
          <w:lang w:val="es-EC"/>
        </w:rPr>
        <w:t xml:space="preserve"> con patrón publicador/suscriptor (pub-sub). Como vimos en la entrada anterior, en este tipo de infraestructuras los clientes se conectan con un servidor central denominado </w:t>
      </w:r>
      <w:proofErr w:type="spellStart"/>
      <w:r w:rsidRPr="00A92CDA">
        <w:rPr>
          <w:sz w:val="22"/>
          <w:szCs w:val="22"/>
          <w:lang w:val="es-EC"/>
        </w:rPr>
        <w:t>broker</w:t>
      </w:r>
      <w:proofErr w:type="spellEnd"/>
      <w:r w:rsidRPr="00A92CDA">
        <w:rPr>
          <w:sz w:val="22"/>
          <w:szCs w:val="22"/>
          <w:lang w:val="es-EC"/>
        </w:rPr>
        <w:t>.</w:t>
      </w:r>
    </w:p>
    <w:p w14:paraId="71B9F1D3" w14:textId="77777777" w:rsidR="00B24773" w:rsidRPr="00A92CDA" w:rsidRDefault="00B24773" w:rsidP="00B24773">
      <w:pPr>
        <w:rPr>
          <w:sz w:val="22"/>
          <w:szCs w:val="22"/>
          <w:lang w:val="es-EC"/>
        </w:rPr>
      </w:pPr>
    </w:p>
    <w:p w14:paraId="34416F79" w14:textId="5F3C753B" w:rsidR="00B24773" w:rsidRPr="00A92CDA" w:rsidRDefault="00B24773" w:rsidP="00B24773">
      <w:pPr>
        <w:rPr>
          <w:sz w:val="22"/>
          <w:szCs w:val="22"/>
          <w:lang w:val="es-EC"/>
        </w:rPr>
      </w:pPr>
      <w:r w:rsidRPr="00A92CDA">
        <w:rPr>
          <w:sz w:val="22"/>
          <w:szCs w:val="22"/>
          <w:lang w:val="es-EC"/>
        </w:rPr>
        <w:t xml:space="preserve">Para filtrar los mensajes que son enviados a cada cliente los mensajes se disponen en </w:t>
      </w:r>
      <w:proofErr w:type="spellStart"/>
      <w:r w:rsidRPr="00A92CDA">
        <w:rPr>
          <w:sz w:val="22"/>
          <w:szCs w:val="22"/>
          <w:lang w:val="es-EC"/>
        </w:rPr>
        <w:t>topics</w:t>
      </w:r>
      <w:proofErr w:type="spellEnd"/>
      <w:r w:rsidRPr="00A92CDA">
        <w:rPr>
          <w:sz w:val="22"/>
          <w:szCs w:val="22"/>
          <w:lang w:val="es-EC"/>
        </w:rPr>
        <w:t xml:space="preserve"> organizados jerárquicamente. Un cliente puede publicar un mensaje en un determinado </w:t>
      </w:r>
      <w:proofErr w:type="spellStart"/>
      <w:r w:rsidRPr="00A92CDA">
        <w:rPr>
          <w:sz w:val="22"/>
          <w:szCs w:val="22"/>
          <w:lang w:val="es-EC"/>
        </w:rPr>
        <w:t>topic</w:t>
      </w:r>
      <w:proofErr w:type="spellEnd"/>
      <w:r w:rsidRPr="00A92CDA">
        <w:rPr>
          <w:sz w:val="22"/>
          <w:szCs w:val="22"/>
          <w:lang w:val="es-EC"/>
        </w:rPr>
        <w:t xml:space="preserve">. Otros clientes pueden suscribirse a este </w:t>
      </w:r>
      <w:proofErr w:type="spellStart"/>
      <w:r w:rsidRPr="00A92CDA">
        <w:rPr>
          <w:sz w:val="22"/>
          <w:szCs w:val="22"/>
          <w:lang w:val="es-EC"/>
        </w:rPr>
        <w:t>topic</w:t>
      </w:r>
      <w:proofErr w:type="spellEnd"/>
      <w:r w:rsidRPr="00A92CDA">
        <w:rPr>
          <w:sz w:val="22"/>
          <w:szCs w:val="22"/>
          <w:lang w:val="es-EC"/>
        </w:rPr>
        <w:t xml:space="preserve">, y el </w:t>
      </w:r>
      <w:proofErr w:type="spellStart"/>
      <w:r w:rsidRPr="00A92CDA">
        <w:rPr>
          <w:sz w:val="22"/>
          <w:szCs w:val="22"/>
          <w:lang w:val="es-EC"/>
        </w:rPr>
        <w:t>broker</w:t>
      </w:r>
      <w:proofErr w:type="spellEnd"/>
      <w:r w:rsidRPr="00A92CDA">
        <w:rPr>
          <w:sz w:val="22"/>
          <w:szCs w:val="22"/>
          <w:lang w:val="es-EC"/>
        </w:rPr>
        <w:t xml:space="preserve"> le hará llegar los mensajes suscritos.</w:t>
      </w:r>
    </w:p>
    <w:p w14:paraId="2D6A387E" w14:textId="5F060E5E" w:rsidR="00B24773" w:rsidRPr="00A92CDA" w:rsidRDefault="00B24773" w:rsidP="00B24773">
      <w:pPr>
        <w:rPr>
          <w:sz w:val="22"/>
          <w:szCs w:val="22"/>
          <w:lang w:val="es-EC"/>
        </w:rPr>
      </w:pPr>
    </w:p>
    <w:p w14:paraId="066208C3" w14:textId="694CEC30" w:rsidR="00B24773" w:rsidRPr="00A92CDA" w:rsidRDefault="00B24773" w:rsidP="00B24773">
      <w:pPr>
        <w:rPr>
          <w:sz w:val="22"/>
          <w:szCs w:val="22"/>
        </w:rPr>
      </w:pPr>
      <w:r w:rsidRPr="00A92CDA">
        <w:rPr>
          <w:noProof/>
          <w:sz w:val="22"/>
          <w:szCs w:val="22"/>
        </w:rPr>
        <w:drawing>
          <wp:inline distT="0" distB="0" distL="0" distR="0" wp14:anchorId="74ECBCF1" wp14:editId="5C349BE1">
            <wp:extent cx="3200400" cy="1226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B2B9" w14:textId="60C8E63E" w:rsidR="00B24773" w:rsidRPr="00A92CDA" w:rsidRDefault="00B24773" w:rsidP="00B24773">
      <w:pPr>
        <w:rPr>
          <w:color w:val="000000"/>
          <w:sz w:val="22"/>
          <w:szCs w:val="22"/>
          <w:lang w:val="es-EC" w:eastAsia="es-ES"/>
        </w:rPr>
      </w:pPr>
      <w:r w:rsidRPr="00A92CDA">
        <w:rPr>
          <w:color w:val="000000"/>
          <w:sz w:val="22"/>
          <w:szCs w:val="22"/>
          <w:lang w:val="es-EC" w:eastAsia="es-ES"/>
        </w:rPr>
        <w:t>Fig. 7 Diagrama simpe del funcionamiento de MQTT.</w:t>
      </w:r>
    </w:p>
    <w:p w14:paraId="1635BC68" w14:textId="77777777" w:rsidR="00B24773" w:rsidRPr="00A92CDA" w:rsidRDefault="00B24773" w:rsidP="00B24773">
      <w:pPr>
        <w:rPr>
          <w:sz w:val="22"/>
          <w:szCs w:val="22"/>
          <w:lang w:val="es-EC"/>
        </w:rPr>
      </w:pPr>
    </w:p>
    <w:p w14:paraId="470DEB64" w14:textId="3B39B2F6" w:rsidR="00B24773" w:rsidRPr="00A92CDA" w:rsidRDefault="00B24773" w:rsidP="00B24773">
      <w:pPr>
        <w:rPr>
          <w:sz w:val="22"/>
          <w:szCs w:val="22"/>
          <w:lang w:val="es-EC"/>
        </w:rPr>
      </w:pPr>
    </w:p>
    <w:p w14:paraId="2F935F1C" w14:textId="7BADCD7F" w:rsidR="00B24773" w:rsidRPr="00A92CDA" w:rsidRDefault="00B24773" w:rsidP="00B24773">
      <w:pPr>
        <w:rPr>
          <w:sz w:val="22"/>
          <w:szCs w:val="22"/>
          <w:lang w:val="es-EC"/>
        </w:rPr>
      </w:pPr>
      <w:r w:rsidRPr="00A92CDA">
        <w:rPr>
          <w:sz w:val="22"/>
          <w:szCs w:val="22"/>
          <w:lang w:val="es-EC"/>
        </w:rPr>
        <w:lastRenderedPageBreak/>
        <w:t xml:space="preserve">Los clientes inician una conexión TCP/IP con el </w:t>
      </w:r>
      <w:proofErr w:type="spellStart"/>
      <w:r w:rsidRPr="00A92CDA">
        <w:rPr>
          <w:sz w:val="22"/>
          <w:szCs w:val="22"/>
          <w:lang w:val="es-EC"/>
        </w:rPr>
        <w:t>broker</w:t>
      </w:r>
      <w:proofErr w:type="spellEnd"/>
      <w:r w:rsidRPr="00A92CDA">
        <w:rPr>
          <w:sz w:val="22"/>
          <w:szCs w:val="22"/>
          <w:lang w:val="es-EC"/>
        </w:rPr>
        <w:t>, el cual mantiene un registro de los clientes conectados. Esta conexión se mantiene abierta hasta que el cliente la finaliza. Por defecto, MQTT emplea el puerto 1883 y el 8883 cuando funciona sobre TLS.</w:t>
      </w:r>
    </w:p>
    <w:p w14:paraId="55B18216" w14:textId="15D87710" w:rsidR="00AC3769" w:rsidRPr="00A92CDA" w:rsidRDefault="00AC3769" w:rsidP="00B24773">
      <w:pPr>
        <w:rPr>
          <w:sz w:val="22"/>
          <w:szCs w:val="22"/>
          <w:lang w:val="es-EC"/>
        </w:rPr>
      </w:pPr>
    </w:p>
    <w:p w14:paraId="2C5C57F6" w14:textId="68B11846" w:rsidR="00AC3769" w:rsidRPr="00A92CDA" w:rsidRDefault="00AC3769" w:rsidP="00AC3769">
      <w:pPr>
        <w:pStyle w:val="Heading2"/>
        <w:rPr>
          <w:sz w:val="22"/>
          <w:szCs w:val="22"/>
        </w:rPr>
      </w:pPr>
      <w:r w:rsidRPr="00A92CDA">
        <w:rPr>
          <w:sz w:val="22"/>
          <w:szCs w:val="22"/>
        </w:rPr>
        <w:t xml:space="preserve">Los </w:t>
      </w:r>
      <w:proofErr w:type="spellStart"/>
      <w:r w:rsidRPr="00A92CDA">
        <w:rPr>
          <w:sz w:val="22"/>
          <w:szCs w:val="22"/>
        </w:rPr>
        <w:t>clientes</w:t>
      </w:r>
      <w:proofErr w:type="spellEnd"/>
      <w:r w:rsidRPr="00A92CDA">
        <w:rPr>
          <w:sz w:val="22"/>
          <w:szCs w:val="22"/>
        </w:rPr>
        <w:t xml:space="preserve"> MQTT</w:t>
      </w:r>
    </w:p>
    <w:p w14:paraId="6CFD358E" w14:textId="77777777" w:rsidR="00AC3769" w:rsidRPr="00A92CDA" w:rsidRDefault="00AC3769" w:rsidP="00AC3769">
      <w:pPr>
        <w:rPr>
          <w:sz w:val="22"/>
          <w:szCs w:val="22"/>
        </w:rPr>
      </w:pPr>
    </w:p>
    <w:p w14:paraId="03DD6F67" w14:textId="77777777" w:rsidR="00AC3769" w:rsidRPr="00A92CDA" w:rsidRDefault="00AC3769" w:rsidP="00AC3769">
      <w:pPr>
        <w:rPr>
          <w:sz w:val="22"/>
          <w:szCs w:val="22"/>
          <w:lang w:val="es-EC"/>
        </w:rPr>
      </w:pPr>
      <w:r w:rsidRPr="00A92CDA">
        <w:rPr>
          <w:sz w:val="22"/>
          <w:szCs w:val="22"/>
          <w:lang w:val="es-EC"/>
        </w:rPr>
        <w:t>Los clientes MQTT pueden abarcar un amplio rango de formatos. Pueden ser clientes MQTT que recolectan información del medio (sensores y sistemas embebidos) o aplicaciones ejecutando alguna librería MQTT y que de alguna forma interactúen con los datos.</w:t>
      </w:r>
    </w:p>
    <w:p w14:paraId="610777C4" w14:textId="7CEFFFDF" w:rsidR="00AC3769" w:rsidRPr="00A92CDA" w:rsidRDefault="00AC3769" w:rsidP="00AC3769">
      <w:pPr>
        <w:rPr>
          <w:sz w:val="22"/>
          <w:szCs w:val="22"/>
          <w:lang w:val="es-EC"/>
        </w:rPr>
      </w:pPr>
      <w:r w:rsidRPr="00A92CDA">
        <w:rPr>
          <w:sz w:val="22"/>
          <w:szCs w:val="22"/>
          <w:lang w:val="es-EC"/>
        </w:rPr>
        <w:t xml:space="preserve">Pueden ser divulgadores (publicadores) y subscriptores de mensajes </w:t>
      </w:r>
      <w:proofErr w:type="gramStart"/>
      <w:r w:rsidRPr="00A92CDA">
        <w:rPr>
          <w:sz w:val="22"/>
          <w:szCs w:val="22"/>
          <w:lang w:val="es-EC"/>
        </w:rPr>
        <w:t>y</w:t>
      </w:r>
      <w:proofErr w:type="gramEnd"/>
      <w:r w:rsidRPr="00A92CDA">
        <w:rPr>
          <w:sz w:val="22"/>
          <w:szCs w:val="22"/>
          <w:lang w:val="es-EC"/>
        </w:rPr>
        <w:t xml:space="preserve"> además, pueden controlar y configurar los sensores a su cargo mediante comandos, si es que son nodos de sensores.</w:t>
      </w:r>
    </w:p>
    <w:p w14:paraId="1E381602" w14:textId="77777777" w:rsidR="00AC3769" w:rsidRPr="00A92CDA" w:rsidRDefault="00AC3769" w:rsidP="00AC3769">
      <w:pPr>
        <w:rPr>
          <w:sz w:val="22"/>
          <w:szCs w:val="22"/>
          <w:lang w:val="es-EC"/>
        </w:rPr>
      </w:pPr>
    </w:p>
    <w:p w14:paraId="449409AA" w14:textId="29135258" w:rsidR="00AC3769" w:rsidRPr="00A92CDA" w:rsidRDefault="00AC3769" w:rsidP="00AC3769">
      <w:pPr>
        <w:rPr>
          <w:sz w:val="22"/>
          <w:szCs w:val="22"/>
          <w:lang w:val="es-EC"/>
        </w:rPr>
      </w:pPr>
      <w:r w:rsidRPr="00A92CDA">
        <w:rPr>
          <w:sz w:val="22"/>
          <w:szCs w:val="22"/>
          <w:lang w:val="es-EC"/>
        </w:rPr>
        <w:t xml:space="preserve">Estos siempre se conectan a un tercer participante, denominado </w:t>
      </w:r>
      <w:proofErr w:type="spellStart"/>
      <w:r w:rsidRPr="00A92CDA">
        <w:rPr>
          <w:sz w:val="22"/>
          <w:szCs w:val="22"/>
          <w:lang w:val="es-EC"/>
        </w:rPr>
        <w:t>broker</w:t>
      </w:r>
      <w:proofErr w:type="spellEnd"/>
      <w:r w:rsidRPr="00A92CDA">
        <w:rPr>
          <w:sz w:val="22"/>
          <w:szCs w:val="22"/>
          <w:lang w:val="es-EC"/>
        </w:rPr>
        <w:t xml:space="preserve"> de mensajes.</w:t>
      </w:r>
    </w:p>
    <w:p w14:paraId="654ACD5D" w14:textId="01B548FF" w:rsidR="00AC3769" w:rsidRPr="00A92CDA" w:rsidRDefault="00AC3769" w:rsidP="00AC3769">
      <w:pPr>
        <w:rPr>
          <w:sz w:val="22"/>
          <w:szCs w:val="22"/>
          <w:lang w:val="es-EC"/>
        </w:rPr>
      </w:pPr>
    </w:p>
    <w:p w14:paraId="22BE1ACE" w14:textId="17896F06" w:rsidR="00AC3769" w:rsidRPr="00A92CDA" w:rsidRDefault="00AC3769" w:rsidP="00AC3769">
      <w:pPr>
        <w:pStyle w:val="Heading2"/>
        <w:rPr>
          <w:sz w:val="22"/>
          <w:szCs w:val="22"/>
        </w:rPr>
      </w:pPr>
      <w:r w:rsidRPr="00A92CDA">
        <w:rPr>
          <w:sz w:val="22"/>
          <w:szCs w:val="22"/>
        </w:rPr>
        <w:t xml:space="preserve">El </w:t>
      </w:r>
      <w:proofErr w:type="spellStart"/>
      <w:r w:rsidRPr="00A92CDA">
        <w:rPr>
          <w:sz w:val="22"/>
          <w:szCs w:val="22"/>
        </w:rPr>
        <w:t>bróker</w:t>
      </w:r>
      <w:proofErr w:type="spellEnd"/>
      <w:r w:rsidRPr="00A92CDA">
        <w:rPr>
          <w:sz w:val="22"/>
          <w:szCs w:val="22"/>
        </w:rPr>
        <w:t xml:space="preserve"> MQTT</w:t>
      </w:r>
    </w:p>
    <w:p w14:paraId="6AA42011" w14:textId="77777777" w:rsidR="00AC3769" w:rsidRPr="00A92CDA" w:rsidRDefault="00AC3769" w:rsidP="00AC3769">
      <w:pPr>
        <w:rPr>
          <w:sz w:val="22"/>
          <w:szCs w:val="22"/>
          <w:lang w:val="es-EC"/>
        </w:rPr>
      </w:pPr>
      <w:r w:rsidRPr="00A92CDA">
        <w:rPr>
          <w:sz w:val="22"/>
          <w:szCs w:val="22"/>
          <w:lang w:val="es-EC"/>
        </w:rPr>
        <w:t xml:space="preserve">El </w:t>
      </w:r>
      <w:proofErr w:type="spellStart"/>
      <w:r w:rsidRPr="00A92CDA">
        <w:rPr>
          <w:sz w:val="22"/>
          <w:szCs w:val="22"/>
          <w:lang w:val="es-EC"/>
        </w:rPr>
        <w:t>broker</w:t>
      </w:r>
      <w:proofErr w:type="spellEnd"/>
      <w:r w:rsidRPr="00A92CDA">
        <w:rPr>
          <w:sz w:val="22"/>
          <w:szCs w:val="22"/>
          <w:lang w:val="es-EC"/>
        </w:rPr>
        <w:t xml:space="preserve"> MQTT es un servicio (software) que implementa el protocolo MQTT y que establece la comunicación, a nivel de aplicación, entre los diferentes clientes. Hace de intermediario entre los productores </w:t>
      </w:r>
      <w:proofErr w:type="gramStart"/>
      <w:r w:rsidRPr="00A92CDA">
        <w:rPr>
          <w:sz w:val="22"/>
          <w:szCs w:val="22"/>
          <w:lang w:val="es-EC"/>
        </w:rPr>
        <w:t>y  los</w:t>
      </w:r>
      <w:proofErr w:type="gramEnd"/>
      <w:r w:rsidRPr="00A92CDA">
        <w:rPr>
          <w:sz w:val="22"/>
          <w:szCs w:val="22"/>
          <w:lang w:val="es-EC"/>
        </w:rPr>
        <w:t xml:space="preserve"> consumidores. Es el responsable de recibir los mensajes, filtrarlos y </w:t>
      </w:r>
      <w:proofErr w:type="spellStart"/>
      <w:r w:rsidRPr="00A92CDA">
        <w:rPr>
          <w:sz w:val="22"/>
          <w:szCs w:val="22"/>
          <w:lang w:val="es-EC"/>
        </w:rPr>
        <w:t>rutarlos</w:t>
      </w:r>
      <w:proofErr w:type="spellEnd"/>
      <w:r w:rsidRPr="00A92CDA">
        <w:rPr>
          <w:sz w:val="22"/>
          <w:szCs w:val="22"/>
          <w:lang w:val="es-EC"/>
        </w:rPr>
        <w:t xml:space="preserve"> a los clientes subscritos según su </w:t>
      </w:r>
      <w:proofErr w:type="spellStart"/>
      <w:r w:rsidRPr="00A92CDA">
        <w:rPr>
          <w:sz w:val="22"/>
          <w:szCs w:val="22"/>
          <w:lang w:val="es-EC"/>
        </w:rPr>
        <w:t>topic</w:t>
      </w:r>
      <w:proofErr w:type="spellEnd"/>
      <w:r w:rsidRPr="00A92CDA">
        <w:rPr>
          <w:sz w:val="22"/>
          <w:szCs w:val="22"/>
          <w:lang w:val="es-EC"/>
        </w:rPr>
        <w:t>.</w:t>
      </w:r>
    </w:p>
    <w:p w14:paraId="356F1347" w14:textId="77777777" w:rsidR="00AC3769" w:rsidRPr="00A92CDA" w:rsidRDefault="00AC3769" w:rsidP="00AC3769">
      <w:pPr>
        <w:rPr>
          <w:sz w:val="22"/>
          <w:szCs w:val="22"/>
          <w:lang w:val="es-EC"/>
        </w:rPr>
      </w:pPr>
      <w:r w:rsidRPr="00A92CDA">
        <w:rPr>
          <w:sz w:val="22"/>
          <w:szCs w:val="22"/>
          <w:lang w:val="es-EC"/>
        </w:rPr>
        <w:t xml:space="preserve">Otra tarea importante del </w:t>
      </w:r>
      <w:proofErr w:type="spellStart"/>
      <w:r w:rsidRPr="00A92CDA">
        <w:rPr>
          <w:sz w:val="22"/>
          <w:szCs w:val="22"/>
          <w:lang w:val="es-EC"/>
        </w:rPr>
        <w:t>brokers</w:t>
      </w:r>
      <w:proofErr w:type="spellEnd"/>
      <w:r w:rsidRPr="00A92CDA">
        <w:rPr>
          <w:sz w:val="22"/>
          <w:szCs w:val="22"/>
          <w:lang w:val="es-EC"/>
        </w:rPr>
        <w:t xml:space="preserve"> es autorizar el acceso e identificar los clientes.</w:t>
      </w:r>
    </w:p>
    <w:p w14:paraId="0143623D" w14:textId="59778345" w:rsidR="00AC3769" w:rsidRPr="00A92CDA" w:rsidRDefault="00AC3769" w:rsidP="00AC3769">
      <w:pPr>
        <w:rPr>
          <w:sz w:val="22"/>
          <w:szCs w:val="22"/>
          <w:lang w:val="es-EC"/>
        </w:rPr>
      </w:pPr>
      <w:r w:rsidRPr="00A92CDA">
        <w:rPr>
          <w:sz w:val="22"/>
          <w:szCs w:val="22"/>
          <w:lang w:val="es-EC"/>
        </w:rPr>
        <w:t xml:space="preserve">Puede haber varios </w:t>
      </w:r>
      <w:proofErr w:type="spellStart"/>
      <w:r w:rsidRPr="00A92CDA">
        <w:rPr>
          <w:sz w:val="22"/>
          <w:szCs w:val="22"/>
          <w:lang w:val="es-EC"/>
        </w:rPr>
        <w:t>brokers</w:t>
      </w:r>
      <w:proofErr w:type="spellEnd"/>
      <w:r w:rsidRPr="00A92CDA">
        <w:rPr>
          <w:sz w:val="22"/>
          <w:szCs w:val="22"/>
          <w:lang w:val="es-EC"/>
        </w:rPr>
        <w:t xml:space="preserve"> en una misma red.</w:t>
      </w:r>
    </w:p>
    <w:p w14:paraId="58F3C462" w14:textId="1AC1C709" w:rsidR="00AC3769" w:rsidRPr="00A92CDA" w:rsidRDefault="00AC3769" w:rsidP="00AC3769">
      <w:pPr>
        <w:rPr>
          <w:sz w:val="22"/>
          <w:szCs w:val="22"/>
          <w:lang w:val="es-EC"/>
        </w:rPr>
      </w:pPr>
    </w:p>
    <w:p w14:paraId="16FD592C" w14:textId="5452E2B5" w:rsidR="00AC3769" w:rsidRPr="00A92CDA" w:rsidRDefault="00AC3769" w:rsidP="00AC3769">
      <w:pPr>
        <w:pStyle w:val="Heading2"/>
        <w:rPr>
          <w:sz w:val="22"/>
          <w:szCs w:val="22"/>
        </w:rPr>
      </w:pPr>
      <w:r w:rsidRPr="00A92CDA">
        <w:rPr>
          <w:sz w:val="22"/>
          <w:szCs w:val="22"/>
        </w:rPr>
        <w:t>PUB/SUB</w:t>
      </w:r>
    </w:p>
    <w:p w14:paraId="0AD02787" w14:textId="77777777" w:rsidR="00AC3769" w:rsidRPr="00A92CDA" w:rsidRDefault="00AC3769" w:rsidP="00AC3769">
      <w:pPr>
        <w:rPr>
          <w:sz w:val="22"/>
          <w:szCs w:val="22"/>
        </w:rPr>
      </w:pPr>
    </w:p>
    <w:p w14:paraId="1D3D2E23" w14:textId="77777777" w:rsidR="00AC3769" w:rsidRPr="00A92CDA" w:rsidRDefault="00AC3769" w:rsidP="00AC3769">
      <w:pPr>
        <w:rPr>
          <w:sz w:val="22"/>
          <w:szCs w:val="22"/>
          <w:lang w:val="es-EC"/>
        </w:rPr>
      </w:pPr>
      <w:r w:rsidRPr="00A92CDA">
        <w:rPr>
          <w:sz w:val="22"/>
          <w:szCs w:val="22"/>
          <w:lang w:val="es-EC"/>
        </w:rPr>
        <w:t xml:space="preserve">Pub/Sub es un servicio de mensajería asíncrono que separa los servicios que producen eventos de los que procesan </w:t>
      </w:r>
      <w:proofErr w:type="spellStart"/>
      <w:proofErr w:type="gramStart"/>
      <w:r w:rsidRPr="00A92CDA">
        <w:rPr>
          <w:sz w:val="22"/>
          <w:szCs w:val="22"/>
          <w:lang w:val="es-EC"/>
        </w:rPr>
        <w:t>eventos.Puedes</w:t>
      </w:r>
      <w:proofErr w:type="spellEnd"/>
      <w:proofErr w:type="gramEnd"/>
      <w:r w:rsidRPr="00A92CDA">
        <w:rPr>
          <w:sz w:val="22"/>
          <w:szCs w:val="22"/>
          <w:lang w:val="es-EC"/>
        </w:rPr>
        <w:t xml:space="preserve"> usar Pub/Sub como la transferencia y entrega de eventos o de software multimedia orientado a la mensajería para las canalizaciones de estadísticas de transmisión.</w:t>
      </w:r>
    </w:p>
    <w:p w14:paraId="0E391DD2" w14:textId="77777777" w:rsidR="00AC3769" w:rsidRPr="00A92CDA" w:rsidRDefault="00AC3769" w:rsidP="00AC3769">
      <w:pPr>
        <w:rPr>
          <w:sz w:val="22"/>
          <w:szCs w:val="22"/>
          <w:lang w:val="es-EC"/>
        </w:rPr>
      </w:pPr>
    </w:p>
    <w:p w14:paraId="678260A4" w14:textId="4F1FB394" w:rsidR="00AC3769" w:rsidRPr="00A92CDA" w:rsidRDefault="00AC3769" w:rsidP="00AC3769">
      <w:pPr>
        <w:rPr>
          <w:sz w:val="22"/>
          <w:szCs w:val="22"/>
          <w:lang w:val="es-EC"/>
        </w:rPr>
      </w:pPr>
      <w:r w:rsidRPr="00A92CDA">
        <w:rPr>
          <w:sz w:val="22"/>
          <w:szCs w:val="22"/>
          <w:lang w:val="es-EC"/>
        </w:rPr>
        <w:t>Pub/Sub ofrece almacenamiento duradero de mensajes y entrega de mensajes en tiempo real con alta disponibilidad y rendimiento uniforme a gran escala.</w:t>
      </w:r>
    </w:p>
    <w:p w14:paraId="0E74F32D" w14:textId="77777777" w:rsidR="00AC3769" w:rsidRPr="00A92CDA" w:rsidRDefault="00AC3769" w:rsidP="00AC3769">
      <w:pPr>
        <w:rPr>
          <w:sz w:val="22"/>
          <w:szCs w:val="22"/>
          <w:lang w:val="es-EC"/>
        </w:rPr>
      </w:pPr>
    </w:p>
    <w:p w14:paraId="00C06E91" w14:textId="77777777" w:rsidR="00AC3769" w:rsidRPr="00A92CDA" w:rsidRDefault="00AC3769" w:rsidP="00AC3769">
      <w:pPr>
        <w:rPr>
          <w:sz w:val="22"/>
          <w:szCs w:val="22"/>
          <w:lang w:val="es-EC"/>
        </w:rPr>
      </w:pPr>
    </w:p>
    <w:p w14:paraId="27919C23" w14:textId="181FA46A" w:rsidR="00E573AD" w:rsidRPr="00A92CDA" w:rsidRDefault="00E573AD" w:rsidP="00B24773">
      <w:pPr>
        <w:rPr>
          <w:sz w:val="22"/>
          <w:szCs w:val="22"/>
          <w:lang w:val="es-EC"/>
        </w:rPr>
      </w:pPr>
    </w:p>
    <w:p w14:paraId="10F324BE" w14:textId="48FC79A7" w:rsidR="00E573AD" w:rsidRPr="00A92CDA" w:rsidRDefault="00E573AD" w:rsidP="00E573AD">
      <w:pPr>
        <w:pStyle w:val="Heading2"/>
        <w:rPr>
          <w:sz w:val="22"/>
          <w:szCs w:val="22"/>
        </w:rPr>
      </w:pPr>
      <w:proofErr w:type="spellStart"/>
      <w:r w:rsidRPr="00A92CDA">
        <w:rPr>
          <w:sz w:val="22"/>
          <w:szCs w:val="22"/>
        </w:rPr>
        <w:t>Seguridad</w:t>
      </w:r>
      <w:proofErr w:type="spellEnd"/>
      <w:r w:rsidRPr="00A92CDA">
        <w:rPr>
          <w:sz w:val="22"/>
          <w:szCs w:val="22"/>
        </w:rPr>
        <w:t xml:space="preserve"> </w:t>
      </w:r>
      <w:proofErr w:type="spellStart"/>
      <w:r w:rsidRPr="00A92CDA">
        <w:rPr>
          <w:sz w:val="22"/>
          <w:szCs w:val="22"/>
        </w:rPr>
        <w:t>en</w:t>
      </w:r>
      <w:proofErr w:type="spellEnd"/>
      <w:r w:rsidRPr="00A92CDA">
        <w:rPr>
          <w:sz w:val="22"/>
          <w:szCs w:val="22"/>
        </w:rPr>
        <w:t xml:space="preserve"> MQTT.</w:t>
      </w:r>
    </w:p>
    <w:p w14:paraId="18D3D942" w14:textId="77777777" w:rsidR="00AC3769" w:rsidRPr="00A92CDA" w:rsidRDefault="00AC3769" w:rsidP="00AC3769">
      <w:pPr>
        <w:rPr>
          <w:sz w:val="22"/>
          <w:szCs w:val="22"/>
        </w:rPr>
      </w:pPr>
    </w:p>
    <w:p w14:paraId="37D6F1A8" w14:textId="5936D0E8" w:rsidR="00E573AD" w:rsidRPr="00A92CDA" w:rsidRDefault="00E573AD" w:rsidP="00E573AD">
      <w:pPr>
        <w:rPr>
          <w:sz w:val="22"/>
          <w:szCs w:val="22"/>
          <w:lang w:val="es-EC"/>
        </w:rPr>
      </w:pPr>
      <w:r w:rsidRPr="00A92CDA">
        <w:rPr>
          <w:sz w:val="22"/>
          <w:szCs w:val="22"/>
          <w:lang w:val="es-EC"/>
        </w:rPr>
        <w:t>La seguridad siempre debe ser un factor importante a considerar en cualquier sistema de comunicación M2M. El protocolo MQTT dispone de distintas medidas de seguridad que podemos adoptar para proteger las comunicaciones.</w:t>
      </w:r>
    </w:p>
    <w:p w14:paraId="26F9443A" w14:textId="77777777" w:rsidR="00E573AD" w:rsidRPr="00A92CDA" w:rsidRDefault="00E573AD" w:rsidP="00E573AD">
      <w:pPr>
        <w:rPr>
          <w:sz w:val="22"/>
          <w:szCs w:val="22"/>
          <w:lang w:val="es-EC"/>
        </w:rPr>
      </w:pPr>
    </w:p>
    <w:p w14:paraId="4C01846F" w14:textId="77777777" w:rsidR="00E573AD" w:rsidRPr="00A92CDA" w:rsidRDefault="00E573AD" w:rsidP="00E573AD">
      <w:pPr>
        <w:rPr>
          <w:sz w:val="22"/>
          <w:szCs w:val="22"/>
          <w:lang w:val="es-EC"/>
        </w:rPr>
      </w:pPr>
      <w:r w:rsidRPr="00A92CDA">
        <w:rPr>
          <w:sz w:val="22"/>
          <w:szCs w:val="22"/>
          <w:lang w:val="es-EC"/>
        </w:rPr>
        <w:t xml:space="preserve">Esto incluye transporte SSL/TLS y autentificación por usuario y contraseña o mediante certificado. Sin embargo, hay que tener en cuenta que muchos de los dispositivos </w:t>
      </w:r>
      <w:proofErr w:type="spellStart"/>
      <w:r w:rsidRPr="00A92CDA">
        <w:rPr>
          <w:sz w:val="22"/>
          <w:szCs w:val="22"/>
          <w:lang w:val="es-EC"/>
        </w:rPr>
        <w:t>IoT</w:t>
      </w:r>
      <w:proofErr w:type="spellEnd"/>
      <w:r w:rsidRPr="00A92CDA">
        <w:rPr>
          <w:sz w:val="22"/>
          <w:szCs w:val="22"/>
          <w:lang w:val="es-EC"/>
        </w:rPr>
        <w:t xml:space="preserve"> disponen de escasa capacidad, por lo que el SLL/TLS puede suponer una carga de proceso importante.</w:t>
      </w:r>
    </w:p>
    <w:p w14:paraId="7DCBABF5" w14:textId="77777777" w:rsidR="00E573AD" w:rsidRPr="00A92CDA" w:rsidRDefault="00E573AD" w:rsidP="00E573AD">
      <w:pPr>
        <w:rPr>
          <w:sz w:val="22"/>
          <w:szCs w:val="22"/>
          <w:lang w:val="es-EC"/>
        </w:rPr>
      </w:pPr>
      <w:r w:rsidRPr="00A92CDA">
        <w:rPr>
          <w:sz w:val="22"/>
          <w:szCs w:val="22"/>
          <w:lang w:val="es-EC"/>
        </w:rPr>
        <w:t xml:space="preserve">En muchos casos, la </w:t>
      </w:r>
      <w:proofErr w:type="spellStart"/>
      <w:r w:rsidRPr="00A92CDA">
        <w:rPr>
          <w:sz w:val="22"/>
          <w:szCs w:val="22"/>
          <w:lang w:val="es-EC"/>
        </w:rPr>
        <w:t>autentificació</w:t>
      </w:r>
      <w:proofErr w:type="spellEnd"/>
    </w:p>
    <w:p w14:paraId="71427E52" w14:textId="0990C606" w:rsidR="00E573AD" w:rsidRPr="00A92CDA" w:rsidRDefault="00E573AD" w:rsidP="00E573AD">
      <w:pPr>
        <w:rPr>
          <w:sz w:val="22"/>
          <w:szCs w:val="22"/>
          <w:lang w:val="es-EC"/>
        </w:rPr>
      </w:pPr>
      <w:r w:rsidRPr="00A92CDA">
        <w:rPr>
          <w:sz w:val="22"/>
          <w:szCs w:val="22"/>
          <w:lang w:val="es-EC"/>
        </w:rPr>
        <w:t xml:space="preserve">n consiste en una contraseña y usuario que son enviados como texto plano. Por último, también es posible configurar el </w:t>
      </w:r>
      <w:proofErr w:type="spellStart"/>
      <w:r w:rsidRPr="00A92CDA">
        <w:rPr>
          <w:sz w:val="22"/>
          <w:szCs w:val="22"/>
          <w:lang w:val="es-EC"/>
        </w:rPr>
        <w:t>broker</w:t>
      </w:r>
      <w:proofErr w:type="spellEnd"/>
      <w:r w:rsidRPr="00A92CDA">
        <w:rPr>
          <w:sz w:val="22"/>
          <w:szCs w:val="22"/>
          <w:lang w:val="es-EC"/>
        </w:rPr>
        <w:t xml:space="preserve"> para aceptar conexiones anónimas.</w:t>
      </w:r>
    </w:p>
    <w:p w14:paraId="12099CF0" w14:textId="77777777" w:rsidR="00E573AD" w:rsidRPr="00A92CDA" w:rsidRDefault="00E573AD" w:rsidP="00E573AD">
      <w:pPr>
        <w:rPr>
          <w:sz w:val="22"/>
          <w:szCs w:val="22"/>
          <w:lang w:val="es-EC"/>
        </w:rPr>
      </w:pPr>
    </w:p>
    <w:p w14:paraId="1EF5147D" w14:textId="15D664FA" w:rsidR="00E573AD" w:rsidRPr="00A92CDA" w:rsidRDefault="00E573AD" w:rsidP="00E573AD">
      <w:pPr>
        <w:rPr>
          <w:sz w:val="22"/>
          <w:szCs w:val="22"/>
          <w:lang w:val="es-EC"/>
        </w:rPr>
      </w:pPr>
      <w:r w:rsidRPr="00A92CDA">
        <w:rPr>
          <w:sz w:val="22"/>
          <w:szCs w:val="22"/>
          <w:lang w:val="es-EC"/>
        </w:rPr>
        <w:t>Todo esto debe ser tenido en cuenta a la hora de configurar un sistema MQTT, y entender los riesgos de cada uno de ellos, así como su impacto en la eficiencia del sistema.</w:t>
      </w:r>
    </w:p>
    <w:p w14:paraId="5CEC90BA" w14:textId="7A791B77" w:rsidR="00E573AD" w:rsidRPr="00A92CDA" w:rsidRDefault="00E573AD" w:rsidP="00E573AD">
      <w:pPr>
        <w:rPr>
          <w:sz w:val="22"/>
          <w:szCs w:val="22"/>
          <w:lang w:val="es-EC"/>
        </w:rPr>
      </w:pPr>
    </w:p>
    <w:p w14:paraId="131F93A7" w14:textId="276C97C7" w:rsidR="00E573AD" w:rsidRPr="00A92CDA" w:rsidRDefault="00E573AD" w:rsidP="00E573AD">
      <w:pPr>
        <w:pStyle w:val="Heading2"/>
        <w:rPr>
          <w:sz w:val="22"/>
          <w:szCs w:val="22"/>
        </w:rPr>
      </w:pPr>
      <w:proofErr w:type="spellStart"/>
      <w:r w:rsidRPr="00A92CDA">
        <w:rPr>
          <w:sz w:val="22"/>
          <w:szCs w:val="22"/>
        </w:rPr>
        <w:t>Ventajas</w:t>
      </w:r>
      <w:proofErr w:type="spellEnd"/>
      <w:r w:rsidRPr="00A92CDA">
        <w:rPr>
          <w:sz w:val="22"/>
          <w:szCs w:val="22"/>
        </w:rPr>
        <w:t xml:space="preserve"> de MQTT.</w:t>
      </w:r>
    </w:p>
    <w:p w14:paraId="1821FCC7" w14:textId="77777777" w:rsidR="00E573AD" w:rsidRPr="00A92CDA" w:rsidRDefault="00E573AD" w:rsidP="00E573AD">
      <w:pPr>
        <w:rPr>
          <w:sz w:val="22"/>
          <w:szCs w:val="22"/>
          <w:lang w:val="es-EC"/>
        </w:rPr>
      </w:pPr>
      <w:r w:rsidRPr="00A92CDA">
        <w:rPr>
          <w:sz w:val="22"/>
          <w:szCs w:val="22"/>
          <w:lang w:val="es-EC"/>
        </w:rPr>
        <w:t>Otra consecuencia de la ligereza del protocolo MQTT es que requiere un ancho de banda mínimo, lo cual es importante en redes inalámbricas, o conexiones con posibles problemas de calidad.</w:t>
      </w:r>
    </w:p>
    <w:p w14:paraId="6AEB10B8" w14:textId="0B0D7E87" w:rsidR="00E573AD" w:rsidRPr="00A92CDA" w:rsidRDefault="00E573AD" w:rsidP="00E573AD">
      <w:pPr>
        <w:rPr>
          <w:sz w:val="22"/>
          <w:szCs w:val="22"/>
          <w:lang w:val="es-EC"/>
        </w:rPr>
      </w:pPr>
      <w:r w:rsidRPr="00A92CDA">
        <w:rPr>
          <w:sz w:val="22"/>
          <w:szCs w:val="22"/>
          <w:lang w:val="es-EC"/>
        </w:rPr>
        <w:t>Por último, MQTT dispone de medidas adicionales importantes, como la seguridad y calidad del servicio (</w:t>
      </w:r>
      <w:proofErr w:type="spellStart"/>
      <w:r w:rsidRPr="00A92CDA">
        <w:rPr>
          <w:sz w:val="22"/>
          <w:szCs w:val="22"/>
          <w:lang w:val="es-EC"/>
        </w:rPr>
        <w:t>QoS</w:t>
      </w:r>
      <w:proofErr w:type="spellEnd"/>
      <w:r w:rsidRPr="00A92CDA">
        <w:rPr>
          <w:sz w:val="22"/>
          <w:szCs w:val="22"/>
          <w:lang w:val="es-EC"/>
        </w:rPr>
        <w:t>). Por último, es una solución largamente testada y consolidad, que aporta robustez y fiabilidad.</w:t>
      </w:r>
    </w:p>
    <w:p w14:paraId="1FBBADA1" w14:textId="7E00AFE2" w:rsidR="00A92CDA" w:rsidRPr="00A92CDA" w:rsidRDefault="00A92CDA" w:rsidP="00E573AD">
      <w:pPr>
        <w:rPr>
          <w:sz w:val="22"/>
          <w:szCs w:val="22"/>
          <w:lang w:val="es-EC"/>
        </w:rPr>
      </w:pPr>
    </w:p>
    <w:p w14:paraId="7B686C5B" w14:textId="51E20640" w:rsidR="00A92CDA" w:rsidRPr="00A92CDA" w:rsidRDefault="00A92CDA" w:rsidP="00A92CDA">
      <w:pPr>
        <w:pStyle w:val="Heading1"/>
        <w:rPr>
          <w:sz w:val="22"/>
          <w:szCs w:val="22"/>
        </w:rPr>
      </w:pPr>
      <w:r w:rsidRPr="00A92CDA">
        <w:rPr>
          <w:sz w:val="22"/>
          <w:szCs w:val="22"/>
        </w:rPr>
        <w:t>ESP8266</w:t>
      </w:r>
    </w:p>
    <w:p w14:paraId="5EE15BC7" w14:textId="74D95545" w:rsidR="00E573AD" w:rsidRPr="00A92CDA" w:rsidRDefault="00E573AD" w:rsidP="00E573AD">
      <w:pPr>
        <w:rPr>
          <w:sz w:val="22"/>
          <w:szCs w:val="22"/>
          <w:lang w:val="es-EC"/>
        </w:rPr>
      </w:pPr>
    </w:p>
    <w:p w14:paraId="50A92F6D" w14:textId="058D5014" w:rsidR="00A92CDA" w:rsidRPr="00A92CDA" w:rsidRDefault="00A92CDA" w:rsidP="00E573AD">
      <w:pPr>
        <w:rPr>
          <w:sz w:val="22"/>
          <w:szCs w:val="22"/>
          <w:lang w:val="es-EC"/>
        </w:rPr>
      </w:pPr>
    </w:p>
    <w:p w14:paraId="2369AEEA" w14:textId="77777777" w:rsidR="00A92CDA" w:rsidRPr="00A92CDA" w:rsidRDefault="00A92CDA" w:rsidP="00A92CDA">
      <w:pPr>
        <w:rPr>
          <w:sz w:val="22"/>
          <w:szCs w:val="22"/>
          <w:lang w:val="es-EC"/>
        </w:rPr>
      </w:pPr>
      <w:r w:rsidRPr="00A92CDA">
        <w:rPr>
          <w:sz w:val="22"/>
          <w:szCs w:val="22"/>
          <w:lang w:val="es-EC"/>
        </w:rPr>
        <w:t xml:space="preserve">El ESP8266 se puede integrar en un </w:t>
      </w:r>
      <w:proofErr w:type="spellStart"/>
      <w:r w:rsidRPr="00A92CDA">
        <w:rPr>
          <w:sz w:val="22"/>
          <w:szCs w:val="22"/>
          <w:lang w:val="es-EC"/>
        </w:rPr>
        <w:t>WiFi</w:t>
      </w:r>
      <w:proofErr w:type="spellEnd"/>
      <w:r w:rsidRPr="00A92CDA">
        <w:rPr>
          <w:sz w:val="22"/>
          <w:szCs w:val="22"/>
          <w:lang w:val="es-EC"/>
        </w:rPr>
        <w:t xml:space="preserve"> que provee un chip de bajo coste con una pila TCP/IP completa y un microcontrolador. Se alimenta con 3.3v y dispone de un procesador </w:t>
      </w:r>
      <w:proofErr w:type="spellStart"/>
      <w:r w:rsidRPr="00A92CDA">
        <w:rPr>
          <w:sz w:val="22"/>
          <w:szCs w:val="22"/>
          <w:lang w:val="es-EC"/>
        </w:rPr>
        <w:t>Tensilica</w:t>
      </w:r>
      <w:proofErr w:type="spellEnd"/>
      <w:r w:rsidRPr="00A92CDA">
        <w:rPr>
          <w:sz w:val="22"/>
          <w:szCs w:val="22"/>
          <w:lang w:val="es-EC"/>
        </w:rPr>
        <w:t xml:space="preserve"> </w:t>
      </w:r>
      <w:proofErr w:type="spellStart"/>
      <w:r w:rsidRPr="00A92CDA">
        <w:rPr>
          <w:sz w:val="22"/>
          <w:szCs w:val="22"/>
          <w:lang w:val="es-EC"/>
        </w:rPr>
        <w:t>Xtensa</w:t>
      </w:r>
      <w:proofErr w:type="spellEnd"/>
      <w:r w:rsidRPr="00A92CDA">
        <w:rPr>
          <w:sz w:val="22"/>
          <w:szCs w:val="22"/>
          <w:lang w:val="es-EC"/>
        </w:rPr>
        <w:t xml:space="preserve"> LX106 de 80 </w:t>
      </w:r>
      <w:proofErr w:type="spellStart"/>
      <w:r w:rsidRPr="00A92CDA">
        <w:rPr>
          <w:sz w:val="22"/>
          <w:szCs w:val="22"/>
          <w:lang w:val="es-EC"/>
        </w:rPr>
        <w:t>Mhz</w:t>
      </w:r>
      <w:proofErr w:type="spellEnd"/>
      <w:r w:rsidRPr="00A92CDA">
        <w:rPr>
          <w:sz w:val="22"/>
          <w:szCs w:val="22"/>
          <w:lang w:val="es-EC"/>
        </w:rPr>
        <w:t>, memoria RAM de 64 KB para instrucciones y 96 KB para datos, 16 pines GPIO, pines dedicados UART, e interfaz SPI y I2C.</w:t>
      </w:r>
    </w:p>
    <w:p w14:paraId="28680CB1" w14:textId="77777777" w:rsidR="00A92CDA" w:rsidRPr="00A92CDA" w:rsidRDefault="00A92CDA" w:rsidP="00A92CDA">
      <w:pPr>
        <w:rPr>
          <w:sz w:val="22"/>
          <w:szCs w:val="22"/>
          <w:lang w:val="es-EC"/>
        </w:rPr>
      </w:pPr>
    </w:p>
    <w:p w14:paraId="3ABBB94B" w14:textId="77777777" w:rsidR="00A92CDA" w:rsidRPr="00A92CDA" w:rsidRDefault="00A92CDA" w:rsidP="00A92CDA">
      <w:pPr>
        <w:rPr>
          <w:sz w:val="22"/>
          <w:szCs w:val="22"/>
          <w:lang w:val="es-EC"/>
        </w:rPr>
      </w:pPr>
      <w:r w:rsidRPr="00A92CDA">
        <w:rPr>
          <w:sz w:val="22"/>
          <w:szCs w:val="22"/>
          <w:lang w:val="es-EC"/>
        </w:rPr>
        <w:t xml:space="preserve">En cuanto a las capacidades de conectividad </w:t>
      </w:r>
      <w:proofErr w:type="spellStart"/>
      <w:r w:rsidRPr="00A92CDA">
        <w:rPr>
          <w:sz w:val="22"/>
          <w:szCs w:val="22"/>
          <w:lang w:val="es-EC"/>
        </w:rPr>
        <w:t>WiFi</w:t>
      </w:r>
      <w:proofErr w:type="spellEnd"/>
      <w:r w:rsidRPr="00A92CDA">
        <w:rPr>
          <w:sz w:val="22"/>
          <w:szCs w:val="22"/>
          <w:lang w:val="es-EC"/>
        </w:rPr>
        <w:t>, es compatible con el estándar IEEE 802.11 b/g/n, además de soportar seguridad WEP, WPA y WPA2.</w:t>
      </w:r>
    </w:p>
    <w:p w14:paraId="4EC047AA" w14:textId="77777777" w:rsidR="00A92CDA" w:rsidRPr="00A92CDA" w:rsidRDefault="00A92CDA" w:rsidP="00A92CDA">
      <w:pPr>
        <w:rPr>
          <w:sz w:val="22"/>
          <w:szCs w:val="22"/>
          <w:lang w:val="es-EC"/>
        </w:rPr>
      </w:pPr>
    </w:p>
    <w:p w14:paraId="418A214B" w14:textId="77777777" w:rsidR="00A92CDA" w:rsidRPr="00A92CDA" w:rsidRDefault="00A92CDA" w:rsidP="00A92CDA">
      <w:pPr>
        <w:rPr>
          <w:sz w:val="22"/>
          <w:szCs w:val="22"/>
          <w:lang w:val="es-EC"/>
        </w:rPr>
      </w:pPr>
      <w:r w:rsidRPr="00A92CDA">
        <w:rPr>
          <w:sz w:val="22"/>
          <w:szCs w:val="22"/>
          <w:lang w:val="es-EC"/>
        </w:rPr>
        <w:t xml:space="preserve">El ESP8266, dicho de un modo simple, agrega capacidad de conectividad </w:t>
      </w:r>
      <w:proofErr w:type="spellStart"/>
      <w:r w:rsidRPr="00A92CDA">
        <w:rPr>
          <w:sz w:val="22"/>
          <w:szCs w:val="22"/>
          <w:lang w:val="es-EC"/>
        </w:rPr>
        <w:t>WiFi</w:t>
      </w:r>
      <w:proofErr w:type="spellEnd"/>
      <w:r w:rsidRPr="00A92CDA">
        <w:rPr>
          <w:sz w:val="22"/>
          <w:szCs w:val="22"/>
          <w:lang w:val="es-EC"/>
        </w:rPr>
        <w:t xml:space="preserve"> a nuestros proyectos. Es decir, permite conexión </w:t>
      </w:r>
      <w:proofErr w:type="spellStart"/>
      <w:r w:rsidRPr="00A92CDA">
        <w:rPr>
          <w:sz w:val="22"/>
          <w:szCs w:val="22"/>
          <w:lang w:val="es-EC"/>
        </w:rPr>
        <w:t>wireless</w:t>
      </w:r>
      <w:proofErr w:type="spellEnd"/>
      <w:r w:rsidRPr="00A92CDA">
        <w:rPr>
          <w:sz w:val="22"/>
          <w:szCs w:val="22"/>
          <w:lang w:val="es-EC"/>
        </w:rPr>
        <w:t xml:space="preserve"> a una red local o a Internet. Eso posibilita gran cantidad de posibilidades, como poder conectar o desconectar electrodomésticos u otro </w:t>
      </w:r>
      <w:r w:rsidRPr="00A92CDA">
        <w:rPr>
          <w:sz w:val="22"/>
          <w:szCs w:val="22"/>
          <w:lang w:val="es-EC"/>
        </w:rPr>
        <w:lastRenderedPageBreak/>
        <w:t xml:space="preserve">tipo de sistemas mecánicos de nuestro hogar para </w:t>
      </w:r>
      <w:proofErr w:type="spellStart"/>
      <w:r w:rsidRPr="00A92CDA">
        <w:rPr>
          <w:sz w:val="22"/>
          <w:szCs w:val="22"/>
          <w:lang w:val="es-EC"/>
        </w:rPr>
        <w:t>domotizar</w:t>
      </w:r>
      <w:proofErr w:type="spellEnd"/>
      <w:r w:rsidRPr="00A92CDA">
        <w:rPr>
          <w:sz w:val="22"/>
          <w:szCs w:val="22"/>
          <w:lang w:val="es-EC"/>
        </w:rPr>
        <w:t xml:space="preserve"> la casa y controlarla por Internet desde nuestro smartphone o cualquier ordenador conectado desde cualquier parte.</w:t>
      </w:r>
    </w:p>
    <w:p w14:paraId="6B2C2099" w14:textId="77777777" w:rsidR="00A92CDA" w:rsidRPr="00A92CDA" w:rsidRDefault="00A92CDA" w:rsidP="00A92CDA">
      <w:pPr>
        <w:rPr>
          <w:sz w:val="22"/>
          <w:szCs w:val="22"/>
          <w:lang w:val="es-EC"/>
        </w:rPr>
      </w:pPr>
    </w:p>
    <w:p w14:paraId="16EB6C12" w14:textId="77777777" w:rsidR="00A92CDA" w:rsidRPr="00A92CDA" w:rsidRDefault="00A92CDA" w:rsidP="00A92CDA">
      <w:pPr>
        <w:rPr>
          <w:sz w:val="22"/>
          <w:szCs w:val="22"/>
          <w:lang w:val="es-EC"/>
        </w:rPr>
      </w:pPr>
    </w:p>
    <w:p w14:paraId="609DA3F6" w14:textId="77777777" w:rsidR="00A92CDA" w:rsidRPr="00A92CDA" w:rsidRDefault="00A92CDA" w:rsidP="00A92CDA">
      <w:pPr>
        <w:rPr>
          <w:sz w:val="22"/>
          <w:szCs w:val="22"/>
        </w:rPr>
      </w:pPr>
      <w:r w:rsidRPr="00A92CDA">
        <w:rPr>
          <w:noProof/>
          <w:sz w:val="22"/>
          <w:szCs w:val="22"/>
        </w:rPr>
        <w:drawing>
          <wp:inline distT="0" distB="0" distL="0" distR="0" wp14:anchorId="3A58772C" wp14:editId="6EE0AAF3">
            <wp:extent cx="2057400" cy="1140143"/>
            <wp:effectExtent l="0" t="0" r="0" b="3175"/>
            <wp:docPr id="2" name="Picture 2" descr="ESP8266: el módulo WIFI para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P8266: el módulo WIFI para Arduin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409" cy="11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801C4" w14:textId="77777777" w:rsidR="00A92CDA" w:rsidRPr="00A92CDA" w:rsidRDefault="00A92CDA" w:rsidP="00A92CDA">
      <w:pPr>
        <w:rPr>
          <w:color w:val="000000"/>
          <w:sz w:val="22"/>
          <w:szCs w:val="22"/>
          <w:lang w:val="es-EC" w:eastAsia="es-ES"/>
        </w:rPr>
      </w:pPr>
      <w:r w:rsidRPr="00A92CDA">
        <w:rPr>
          <w:color w:val="000000"/>
          <w:sz w:val="22"/>
          <w:szCs w:val="22"/>
          <w:lang w:val="es-EC" w:eastAsia="es-ES"/>
        </w:rPr>
        <w:t xml:space="preserve">Fig. 8 </w:t>
      </w:r>
      <w:r w:rsidRPr="00A92CDA">
        <w:rPr>
          <w:sz w:val="22"/>
          <w:szCs w:val="22"/>
        </w:rPr>
        <w:t>ESP8266.</w:t>
      </w:r>
    </w:p>
    <w:p w14:paraId="1945BCD3" w14:textId="77777777" w:rsidR="00A92CDA" w:rsidRPr="00A92CDA" w:rsidRDefault="00A92CDA" w:rsidP="00E573AD">
      <w:pPr>
        <w:rPr>
          <w:sz w:val="22"/>
          <w:szCs w:val="22"/>
          <w:lang w:val="es-EC"/>
        </w:rPr>
      </w:pPr>
    </w:p>
    <w:p w14:paraId="1E4EC4EE" w14:textId="77777777" w:rsidR="00B24773" w:rsidRPr="00A92CDA" w:rsidRDefault="00B24773" w:rsidP="00B24773">
      <w:pPr>
        <w:rPr>
          <w:sz w:val="22"/>
          <w:szCs w:val="22"/>
          <w:lang w:val="es-EC"/>
        </w:rPr>
      </w:pPr>
    </w:p>
    <w:p w14:paraId="4C4C9440" w14:textId="2BFB2E11" w:rsidR="004E2675" w:rsidRPr="00A92CDA" w:rsidRDefault="004E2675" w:rsidP="00CE289F">
      <w:pPr>
        <w:pStyle w:val="Heading1"/>
        <w:rPr>
          <w:sz w:val="22"/>
          <w:szCs w:val="22"/>
          <w:lang w:val="es-EC"/>
        </w:rPr>
      </w:pPr>
      <w:r w:rsidRPr="00A92CDA">
        <w:rPr>
          <w:sz w:val="22"/>
          <w:szCs w:val="22"/>
          <w:lang w:val="es-EC"/>
        </w:rPr>
        <w:t xml:space="preserve">CONCLUSIÓN </w:t>
      </w:r>
    </w:p>
    <w:p w14:paraId="5E230636" w14:textId="77777777" w:rsidR="00CE289F" w:rsidRPr="00A92CDA" w:rsidRDefault="00CE289F" w:rsidP="00CE289F">
      <w:pPr>
        <w:rPr>
          <w:sz w:val="22"/>
          <w:szCs w:val="22"/>
          <w:lang w:val="es-EC"/>
        </w:rPr>
      </w:pPr>
    </w:p>
    <w:p w14:paraId="4B40F163" w14:textId="2D5EDF7E" w:rsidR="00CE289F" w:rsidRPr="00A92CDA" w:rsidRDefault="00CE289F" w:rsidP="00CE289F">
      <w:pPr>
        <w:rPr>
          <w:sz w:val="22"/>
          <w:szCs w:val="22"/>
          <w:lang w:val="es-EC"/>
        </w:rPr>
      </w:pPr>
      <w:r w:rsidRPr="00A92CDA">
        <w:rPr>
          <w:sz w:val="22"/>
          <w:szCs w:val="22"/>
          <w:lang w:val="es-EC"/>
        </w:rPr>
        <w:t>Otra consecuencia de la ligereza del protocolo MQTT es que requiere un ancho de banda mínimo, lo cual es importante en redes inalámbricas, o conexiones con posibles problemas de calidad.</w:t>
      </w:r>
    </w:p>
    <w:p w14:paraId="2BB0BB04" w14:textId="77777777" w:rsidR="00CE289F" w:rsidRPr="00A92CDA" w:rsidRDefault="00CE289F" w:rsidP="00CE289F">
      <w:pPr>
        <w:rPr>
          <w:sz w:val="22"/>
          <w:szCs w:val="22"/>
          <w:lang w:val="es-EC"/>
        </w:rPr>
      </w:pPr>
    </w:p>
    <w:p w14:paraId="15792E92" w14:textId="360364EA" w:rsidR="00CE289F" w:rsidRPr="00A92CDA" w:rsidRDefault="00CE289F" w:rsidP="00CE289F">
      <w:pPr>
        <w:rPr>
          <w:sz w:val="22"/>
          <w:szCs w:val="22"/>
          <w:lang w:val="es-EC"/>
        </w:rPr>
      </w:pPr>
      <w:r w:rsidRPr="00A92CDA">
        <w:rPr>
          <w:sz w:val="22"/>
          <w:szCs w:val="22"/>
          <w:lang w:val="es-EC"/>
        </w:rPr>
        <w:t>Por último, MQTT dispone de medidas adicionales importantes, como la seguridad y calidad del servicio (</w:t>
      </w:r>
      <w:proofErr w:type="spellStart"/>
      <w:r w:rsidRPr="00A92CDA">
        <w:rPr>
          <w:sz w:val="22"/>
          <w:szCs w:val="22"/>
          <w:lang w:val="es-EC"/>
        </w:rPr>
        <w:t>QoS</w:t>
      </w:r>
      <w:proofErr w:type="spellEnd"/>
      <w:r w:rsidRPr="00A92CDA">
        <w:rPr>
          <w:sz w:val="22"/>
          <w:szCs w:val="22"/>
          <w:lang w:val="es-EC"/>
        </w:rPr>
        <w:t>). Por último, es una solución largamente testada y consolidad, que aporta robustez y fiabilidad.</w:t>
      </w:r>
    </w:p>
    <w:p w14:paraId="3B434464" w14:textId="1EA392F0" w:rsidR="00CE289F" w:rsidRPr="00A92CDA" w:rsidRDefault="00CE289F" w:rsidP="00CE289F">
      <w:pPr>
        <w:rPr>
          <w:sz w:val="22"/>
          <w:szCs w:val="22"/>
          <w:lang w:val="es-EC"/>
        </w:rPr>
      </w:pPr>
    </w:p>
    <w:p w14:paraId="0448B62A" w14:textId="1EF42024" w:rsidR="00CE289F" w:rsidRPr="00A92CDA" w:rsidRDefault="00CE289F" w:rsidP="00CE289F">
      <w:pPr>
        <w:rPr>
          <w:sz w:val="22"/>
          <w:szCs w:val="22"/>
          <w:lang w:val="es-EC"/>
        </w:rPr>
      </w:pPr>
      <w:r w:rsidRPr="00A92CDA">
        <w:rPr>
          <w:sz w:val="22"/>
          <w:szCs w:val="22"/>
          <w:lang w:val="es-EC"/>
        </w:rPr>
        <w:t xml:space="preserve">El protocolo MQTT se ha alzado como uno de los estándares para aplicaciones </w:t>
      </w:r>
      <w:proofErr w:type="spellStart"/>
      <w:r w:rsidRPr="00A92CDA">
        <w:rPr>
          <w:sz w:val="22"/>
          <w:szCs w:val="22"/>
          <w:lang w:val="es-EC"/>
        </w:rPr>
        <w:t>IoT</w:t>
      </w:r>
      <w:proofErr w:type="spellEnd"/>
      <w:r w:rsidRPr="00A92CDA">
        <w:rPr>
          <w:sz w:val="22"/>
          <w:szCs w:val="22"/>
          <w:lang w:val="es-EC"/>
        </w:rPr>
        <w:t xml:space="preserve"> tanto comerciales como de ámbito </w:t>
      </w:r>
      <w:proofErr w:type="spellStart"/>
      <w:r w:rsidRPr="00A92CDA">
        <w:rPr>
          <w:sz w:val="22"/>
          <w:szCs w:val="22"/>
          <w:lang w:val="es-EC"/>
        </w:rPr>
        <w:t>maker</w:t>
      </w:r>
      <w:proofErr w:type="spellEnd"/>
      <w:r w:rsidRPr="00A92CDA">
        <w:rPr>
          <w:sz w:val="22"/>
          <w:szCs w:val="22"/>
          <w:lang w:val="es-EC"/>
        </w:rPr>
        <w:t xml:space="preserve">. Por supuesto, hay muchos más aspectos de los que podríamos hablar mucho más sobre MQTT, como funciones avanzadas de seguridad, permanencia de los mensajes en el </w:t>
      </w:r>
      <w:proofErr w:type="spellStart"/>
      <w:r w:rsidRPr="00A92CDA">
        <w:rPr>
          <w:sz w:val="22"/>
          <w:szCs w:val="22"/>
          <w:lang w:val="es-EC"/>
        </w:rPr>
        <w:t>broker</w:t>
      </w:r>
      <w:proofErr w:type="spellEnd"/>
      <w:r w:rsidRPr="00A92CDA">
        <w:rPr>
          <w:sz w:val="22"/>
          <w:szCs w:val="22"/>
          <w:lang w:val="es-EC"/>
        </w:rPr>
        <w:t xml:space="preserve">, configuración de varios </w:t>
      </w:r>
      <w:proofErr w:type="spellStart"/>
      <w:r w:rsidRPr="00A92CDA">
        <w:rPr>
          <w:sz w:val="22"/>
          <w:szCs w:val="22"/>
          <w:lang w:val="es-EC"/>
        </w:rPr>
        <w:t>brokers</w:t>
      </w:r>
      <w:proofErr w:type="spellEnd"/>
      <w:r w:rsidRPr="00A92CDA">
        <w:rPr>
          <w:sz w:val="22"/>
          <w:szCs w:val="22"/>
          <w:lang w:val="es-EC"/>
        </w:rPr>
        <w:t>.</w:t>
      </w:r>
    </w:p>
    <w:p w14:paraId="48379F8E" w14:textId="77777777" w:rsidR="00CE289F" w:rsidRPr="00A92CDA" w:rsidRDefault="00CE289F" w:rsidP="00CA72FF">
      <w:pPr>
        <w:pStyle w:val="TextCarCar"/>
        <w:rPr>
          <w:color w:val="000000"/>
          <w:sz w:val="22"/>
          <w:szCs w:val="22"/>
          <w:lang w:val="es-EC"/>
        </w:rPr>
      </w:pPr>
    </w:p>
    <w:p w14:paraId="30E028CD" w14:textId="77777777" w:rsidR="004E2675" w:rsidRPr="00A92CDA" w:rsidRDefault="004E2675" w:rsidP="00CA72FF">
      <w:pPr>
        <w:pStyle w:val="TextCarCar"/>
        <w:rPr>
          <w:color w:val="000000"/>
          <w:sz w:val="22"/>
          <w:szCs w:val="22"/>
          <w:lang w:val="es-EC"/>
        </w:rPr>
      </w:pPr>
    </w:p>
    <w:p w14:paraId="2C82CE2A" w14:textId="77777777" w:rsidR="00F260D0" w:rsidRPr="00A92CDA" w:rsidRDefault="00F260D0" w:rsidP="00CA72FF">
      <w:pPr>
        <w:pStyle w:val="ReferenceHead"/>
        <w:jc w:val="both"/>
        <w:rPr>
          <w:sz w:val="22"/>
          <w:szCs w:val="22"/>
          <w:lang w:val="es-EC"/>
        </w:rPr>
      </w:pPr>
      <w:proofErr w:type="spellStart"/>
      <w:r w:rsidRPr="00A92CDA">
        <w:rPr>
          <w:sz w:val="22"/>
          <w:szCs w:val="22"/>
          <w:lang w:val="es-EC"/>
        </w:rPr>
        <w:t>References</w:t>
      </w:r>
      <w:proofErr w:type="spellEnd"/>
    </w:p>
    <w:p w14:paraId="10A19326" w14:textId="10F348DA" w:rsidR="00CE289F" w:rsidRPr="00A92CDA" w:rsidRDefault="00CE289F" w:rsidP="00CA72FF">
      <w:pPr>
        <w:numPr>
          <w:ilvl w:val="0"/>
          <w:numId w:val="4"/>
        </w:numPr>
        <w:jc w:val="both"/>
        <w:rPr>
          <w:sz w:val="22"/>
          <w:szCs w:val="22"/>
          <w:lang w:val="es-EC"/>
        </w:rPr>
      </w:pPr>
      <w:r w:rsidRPr="00A92CDA">
        <w:rPr>
          <w:rFonts w:ascii="Arial" w:hAnsi="Arial" w:cs="Arial"/>
          <w:color w:val="222222"/>
          <w:sz w:val="22"/>
          <w:szCs w:val="22"/>
          <w:shd w:val="clear" w:color="auto" w:fill="FFFFFF"/>
          <w:lang w:val="es-EC"/>
        </w:rPr>
        <w:t xml:space="preserve">Granado Rodríguez, I. (2018). Integración en la plataforma </w:t>
      </w:r>
      <w:proofErr w:type="spellStart"/>
      <w:r w:rsidRPr="00A92CDA">
        <w:rPr>
          <w:rFonts w:ascii="Arial" w:hAnsi="Arial" w:cs="Arial"/>
          <w:color w:val="222222"/>
          <w:sz w:val="22"/>
          <w:szCs w:val="22"/>
          <w:shd w:val="clear" w:color="auto" w:fill="FFFFFF"/>
          <w:lang w:val="es-EC"/>
        </w:rPr>
        <w:t>SmartSantander</w:t>
      </w:r>
      <w:proofErr w:type="spellEnd"/>
      <w:r w:rsidRPr="00A92CDA">
        <w:rPr>
          <w:rFonts w:ascii="Arial" w:hAnsi="Arial" w:cs="Arial"/>
          <w:color w:val="222222"/>
          <w:sz w:val="22"/>
          <w:szCs w:val="22"/>
          <w:shd w:val="clear" w:color="auto" w:fill="FFFFFF"/>
          <w:lang w:val="es-EC"/>
        </w:rPr>
        <w:t xml:space="preserve"> de un sensor PM2. 5 basado en </w:t>
      </w:r>
      <w:proofErr w:type="spellStart"/>
      <w:r w:rsidRPr="00A92CDA">
        <w:rPr>
          <w:rFonts w:ascii="Arial" w:hAnsi="Arial" w:cs="Arial"/>
          <w:color w:val="222222"/>
          <w:sz w:val="22"/>
          <w:szCs w:val="22"/>
          <w:shd w:val="clear" w:color="auto" w:fill="FFFFFF"/>
          <w:lang w:val="es-EC"/>
        </w:rPr>
        <w:t>MQTT.Semle</w:t>
      </w:r>
      <w:proofErr w:type="spellEnd"/>
      <w:r w:rsidRPr="00A92CDA">
        <w:rPr>
          <w:rFonts w:ascii="Arial" w:hAnsi="Arial" w:cs="Arial"/>
          <w:color w:val="222222"/>
          <w:sz w:val="22"/>
          <w:szCs w:val="22"/>
          <w:shd w:val="clear" w:color="auto" w:fill="FFFFFF"/>
          <w:lang w:val="es-EC"/>
        </w:rPr>
        <w:t xml:space="preserve">, A., &amp; </w:t>
      </w:r>
      <w:proofErr w:type="spellStart"/>
      <w:r w:rsidRPr="00A92CDA">
        <w:rPr>
          <w:rFonts w:ascii="Arial" w:hAnsi="Arial" w:cs="Arial"/>
          <w:color w:val="222222"/>
          <w:sz w:val="22"/>
          <w:szCs w:val="22"/>
          <w:shd w:val="clear" w:color="auto" w:fill="FFFFFF"/>
          <w:lang w:val="es-EC"/>
        </w:rPr>
        <w:t>eFalcom</w:t>
      </w:r>
      <w:proofErr w:type="spellEnd"/>
      <w:r w:rsidRPr="00A92CDA">
        <w:rPr>
          <w:rFonts w:ascii="Arial" w:hAnsi="Arial" w:cs="Arial"/>
          <w:color w:val="222222"/>
          <w:sz w:val="22"/>
          <w:szCs w:val="22"/>
          <w:shd w:val="clear" w:color="auto" w:fill="FFFFFF"/>
          <w:lang w:val="es-EC"/>
        </w:rPr>
        <w:t xml:space="preserve">, K. (2016). Protocolos </w:t>
      </w:r>
      <w:proofErr w:type="spellStart"/>
      <w:r w:rsidRPr="00A92CDA">
        <w:rPr>
          <w:rFonts w:ascii="Arial" w:hAnsi="Arial" w:cs="Arial"/>
          <w:color w:val="222222"/>
          <w:sz w:val="22"/>
          <w:szCs w:val="22"/>
          <w:shd w:val="clear" w:color="auto" w:fill="FFFFFF"/>
          <w:lang w:val="es-EC"/>
        </w:rPr>
        <w:t>IIoT</w:t>
      </w:r>
      <w:proofErr w:type="spellEnd"/>
      <w:r w:rsidRPr="00A92CDA">
        <w:rPr>
          <w:rFonts w:ascii="Arial" w:hAnsi="Arial" w:cs="Arial"/>
          <w:color w:val="222222"/>
          <w:sz w:val="22"/>
          <w:szCs w:val="22"/>
          <w:shd w:val="clear" w:color="auto" w:fill="FFFFFF"/>
          <w:lang w:val="es-EC"/>
        </w:rPr>
        <w:t xml:space="preserve"> para considerar. </w:t>
      </w:r>
      <w:proofErr w:type="spellStart"/>
      <w:r w:rsidRPr="00A92CDA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Revista</w:t>
      </w:r>
      <w:proofErr w:type="spellEnd"/>
      <w:r w:rsidRPr="00A92CDA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 xml:space="preserve"> AADECA</w:t>
      </w:r>
      <w:r w:rsidRPr="00A92CDA">
        <w:rPr>
          <w:rFonts w:ascii="Arial" w:hAnsi="Arial" w:cs="Arial"/>
          <w:color w:val="222222"/>
          <w:sz w:val="22"/>
          <w:szCs w:val="22"/>
          <w:shd w:val="clear" w:color="auto" w:fill="FFFFFF"/>
        </w:rPr>
        <w:t>.</w:t>
      </w:r>
    </w:p>
    <w:p w14:paraId="4D816210" w14:textId="31232C46" w:rsidR="00CE289F" w:rsidRPr="00A92CDA" w:rsidRDefault="00CE289F" w:rsidP="00CA72FF">
      <w:pPr>
        <w:numPr>
          <w:ilvl w:val="0"/>
          <w:numId w:val="4"/>
        </w:numPr>
        <w:jc w:val="both"/>
        <w:rPr>
          <w:sz w:val="22"/>
          <w:szCs w:val="22"/>
          <w:lang w:val="es-EC"/>
        </w:rPr>
      </w:pPr>
      <w:r w:rsidRPr="00A92CDA">
        <w:rPr>
          <w:rFonts w:ascii="Arial" w:hAnsi="Arial" w:cs="Arial"/>
          <w:color w:val="222222"/>
          <w:sz w:val="22"/>
          <w:szCs w:val="22"/>
          <w:shd w:val="clear" w:color="auto" w:fill="FFFFFF"/>
          <w:lang w:val="es-EC"/>
        </w:rPr>
        <w:t xml:space="preserve">De </w:t>
      </w:r>
      <w:proofErr w:type="spellStart"/>
      <w:r w:rsidRPr="00A92CDA">
        <w:rPr>
          <w:rFonts w:ascii="Arial" w:hAnsi="Arial" w:cs="Arial"/>
          <w:color w:val="222222"/>
          <w:sz w:val="22"/>
          <w:szCs w:val="22"/>
          <w:shd w:val="clear" w:color="auto" w:fill="FFFFFF"/>
          <w:lang w:val="es-EC"/>
        </w:rPr>
        <w:t>Giusti</w:t>
      </w:r>
      <w:proofErr w:type="spellEnd"/>
      <w:r w:rsidRPr="00A92CDA">
        <w:rPr>
          <w:rFonts w:ascii="Arial" w:hAnsi="Arial" w:cs="Arial"/>
          <w:color w:val="222222"/>
          <w:sz w:val="22"/>
          <w:szCs w:val="22"/>
          <w:shd w:val="clear" w:color="auto" w:fill="FFFFFF"/>
          <w:lang w:val="es-EC"/>
        </w:rPr>
        <w:t xml:space="preserve">, A. E., </w:t>
      </w:r>
      <w:proofErr w:type="spellStart"/>
      <w:r w:rsidRPr="00A92CDA">
        <w:rPr>
          <w:rFonts w:ascii="Arial" w:hAnsi="Arial" w:cs="Arial"/>
          <w:color w:val="222222"/>
          <w:sz w:val="22"/>
          <w:szCs w:val="22"/>
          <w:shd w:val="clear" w:color="auto" w:fill="FFFFFF"/>
          <w:lang w:val="es-EC"/>
        </w:rPr>
        <w:t>Rodriguez</w:t>
      </w:r>
      <w:proofErr w:type="spellEnd"/>
      <w:r w:rsidRPr="00A92CDA">
        <w:rPr>
          <w:rFonts w:ascii="Arial" w:hAnsi="Arial" w:cs="Arial"/>
          <w:color w:val="222222"/>
          <w:sz w:val="22"/>
          <w:szCs w:val="22"/>
          <w:shd w:val="clear" w:color="auto" w:fill="FFFFFF"/>
          <w:lang w:val="es-EC"/>
        </w:rPr>
        <w:t xml:space="preserve">, I. P., </w:t>
      </w:r>
      <w:proofErr w:type="spellStart"/>
      <w:r w:rsidRPr="00A92CDA">
        <w:rPr>
          <w:rFonts w:ascii="Arial" w:hAnsi="Arial" w:cs="Arial"/>
          <w:color w:val="222222"/>
          <w:sz w:val="22"/>
          <w:szCs w:val="22"/>
          <w:shd w:val="clear" w:color="auto" w:fill="FFFFFF"/>
          <w:lang w:val="es-EC"/>
        </w:rPr>
        <w:t>Costanzo</w:t>
      </w:r>
      <w:proofErr w:type="spellEnd"/>
      <w:r w:rsidRPr="00A92CDA">
        <w:rPr>
          <w:rFonts w:ascii="Arial" w:hAnsi="Arial" w:cs="Arial"/>
          <w:color w:val="222222"/>
          <w:sz w:val="22"/>
          <w:szCs w:val="22"/>
          <w:shd w:val="clear" w:color="auto" w:fill="FFFFFF"/>
          <w:lang w:val="es-EC"/>
        </w:rPr>
        <w:t xml:space="preserve">, M., &amp; </w:t>
      </w:r>
      <w:proofErr w:type="spellStart"/>
      <w:r w:rsidRPr="00A92CDA">
        <w:rPr>
          <w:rFonts w:ascii="Arial" w:hAnsi="Arial" w:cs="Arial"/>
          <w:color w:val="222222"/>
          <w:sz w:val="22"/>
          <w:szCs w:val="22"/>
          <w:shd w:val="clear" w:color="auto" w:fill="FFFFFF"/>
          <w:lang w:val="es-EC"/>
        </w:rPr>
        <w:t>Boggia</w:t>
      </w:r>
      <w:proofErr w:type="spellEnd"/>
      <w:r w:rsidRPr="00A92CDA">
        <w:rPr>
          <w:rFonts w:ascii="Arial" w:hAnsi="Arial" w:cs="Arial"/>
          <w:color w:val="222222"/>
          <w:sz w:val="22"/>
          <w:szCs w:val="22"/>
          <w:shd w:val="clear" w:color="auto" w:fill="FFFFFF"/>
          <w:lang w:val="es-EC"/>
        </w:rPr>
        <w:t xml:space="preserve">, M. (2017). Cloud </w:t>
      </w:r>
      <w:proofErr w:type="spellStart"/>
      <w:r w:rsidRPr="00A92CDA">
        <w:rPr>
          <w:rFonts w:ascii="Arial" w:hAnsi="Arial" w:cs="Arial"/>
          <w:color w:val="222222"/>
          <w:sz w:val="22"/>
          <w:szCs w:val="22"/>
          <w:shd w:val="clear" w:color="auto" w:fill="FFFFFF"/>
          <w:lang w:val="es-EC"/>
        </w:rPr>
        <w:t>robotics</w:t>
      </w:r>
      <w:proofErr w:type="spellEnd"/>
      <w:r w:rsidRPr="00A92CDA">
        <w:rPr>
          <w:rFonts w:ascii="Arial" w:hAnsi="Arial" w:cs="Arial"/>
          <w:color w:val="222222"/>
          <w:sz w:val="22"/>
          <w:szCs w:val="22"/>
          <w:shd w:val="clear" w:color="auto" w:fill="FFFFFF"/>
          <w:lang w:val="es-EC"/>
        </w:rPr>
        <w:t>: Auto Rover 4WD y cuadricóptero controlados remotamente desde AWS. In </w:t>
      </w:r>
      <w:r w:rsidRPr="00A92CDA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  <w:lang w:val="es-EC"/>
        </w:rPr>
        <w:t>XXIII Congreso Argentino de Ciencias de la Computación (La Plata, 2017).</w:t>
      </w:r>
    </w:p>
    <w:p w14:paraId="2D66451C" w14:textId="7658F237" w:rsidR="00CE289F" w:rsidRPr="00A92CDA" w:rsidRDefault="00CE289F" w:rsidP="00CA72FF">
      <w:pPr>
        <w:numPr>
          <w:ilvl w:val="0"/>
          <w:numId w:val="4"/>
        </w:numPr>
        <w:jc w:val="both"/>
        <w:rPr>
          <w:sz w:val="22"/>
          <w:szCs w:val="22"/>
          <w:lang w:val="es-EC"/>
        </w:rPr>
      </w:pPr>
      <w:proofErr w:type="spellStart"/>
      <w:r w:rsidRPr="00A92CDA">
        <w:rPr>
          <w:rFonts w:ascii="Arial" w:hAnsi="Arial" w:cs="Arial"/>
          <w:color w:val="222222"/>
          <w:sz w:val="22"/>
          <w:szCs w:val="22"/>
          <w:shd w:val="clear" w:color="auto" w:fill="FFFFFF"/>
          <w:lang w:val="es-EC"/>
        </w:rPr>
        <w:t>Nuñez</w:t>
      </w:r>
      <w:proofErr w:type="spellEnd"/>
      <w:r w:rsidRPr="00A92CDA">
        <w:rPr>
          <w:rFonts w:ascii="Arial" w:hAnsi="Arial" w:cs="Arial"/>
          <w:color w:val="222222"/>
          <w:sz w:val="22"/>
          <w:szCs w:val="22"/>
          <w:shd w:val="clear" w:color="auto" w:fill="FFFFFF"/>
          <w:lang w:val="es-EC"/>
        </w:rPr>
        <w:t xml:space="preserve">-Agurto, D., Benavides-Astudillo, E., Rodríguez, G., &amp; Salazar, D. (2020). Propuesta de una plataforma de bajo costo basada en </w:t>
      </w:r>
      <w:r w:rsidRPr="00A92CDA">
        <w:rPr>
          <w:rFonts w:ascii="Arial" w:hAnsi="Arial" w:cs="Arial"/>
          <w:color w:val="222222"/>
          <w:sz w:val="22"/>
          <w:szCs w:val="22"/>
          <w:shd w:val="clear" w:color="auto" w:fill="FFFFFF"/>
          <w:lang w:val="es-EC"/>
        </w:rPr>
        <w:t>Internet de las Cosas para Agricultura Inteligente. </w:t>
      </w:r>
      <w:proofErr w:type="spellStart"/>
      <w:r w:rsidRPr="00A92CDA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Cumbres</w:t>
      </w:r>
      <w:proofErr w:type="spellEnd"/>
      <w:r w:rsidRPr="00A92CDA">
        <w:rPr>
          <w:rFonts w:ascii="Arial" w:hAnsi="Arial" w:cs="Arial"/>
          <w:color w:val="222222"/>
          <w:sz w:val="22"/>
          <w:szCs w:val="22"/>
          <w:shd w:val="clear" w:color="auto" w:fill="FFFFFF"/>
        </w:rPr>
        <w:t>, </w:t>
      </w:r>
      <w:r w:rsidRPr="00A92CDA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6</w:t>
      </w:r>
      <w:r w:rsidRPr="00A92CDA">
        <w:rPr>
          <w:rFonts w:ascii="Arial" w:hAnsi="Arial" w:cs="Arial"/>
          <w:color w:val="222222"/>
          <w:sz w:val="22"/>
          <w:szCs w:val="22"/>
          <w:shd w:val="clear" w:color="auto" w:fill="FFFFFF"/>
        </w:rPr>
        <w:t>(1), 53-66.</w:t>
      </w:r>
    </w:p>
    <w:p w14:paraId="4D510F28" w14:textId="0AEEAF91" w:rsidR="00CE289F" w:rsidRPr="00A92CDA" w:rsidRDefault="00CE289F" w:rsidP="00CA72FF">
      <w:pPr>
        <w:numPr>
          <w:ilvl w:val="0"/>
          <w:numId w:val="4"/>
        </w:numPr>
        <w:jc w:val="both"/>
        <w:rPr>
          <w:sz w:val="22"/>
          <w:szCs w:val="22"/>
          <w:lang w:val="es-EC"/>
        </w:rPr>
      </w:pPr>
      <w:proofErr w:type="spellStart"/>
      <w:r w:rsidRPr="00A92CDA">
        <w:rPr>
          <w:rFonts w:ascii="Arial" w:hAnsi="Arial" w:cs="Arial"/>
          <w:color w:val="222222"/>
          <w:sz w:val="22"/>
          <w:szCs w:val="22"/>
          <w:shd w:val="clear" w:color="auto" w:fill="FFFFFF"/>
          <w:lang w:val="es-EC"/>
        </w:rPr>
        <w:t>Woo</w:t>
      </w:r>
      <w:proofErr w:type="spellEnd"/>
      <w:r w:rsidRPr="00A92CDA">
        <w:rPr>
          <w:rFonts w:ascii="Arial" w:hAnsi="Arial" w:cs="Arial"/>
          <w:color w:val="222222"/>
          <w:sz w:val="22"/>
          <w:szCs w:val="22"/>
          <w:shd w:val="clear" w:color="auto" w:fill="FFFFFF"/>
          <w:lang w:val="es-EC"/>
        </w:rPr>
        <w:t>, F. D. J. B., García, A. G., del Real, T. A. R., &amp; Sánchez, E. J. A. (2018). SISTEMA DE ADQUISICIÓN DE DATOS DE BAJO COSTO PARA UN INVERNADERO BASADO EN TECNOLOGÍA DE ACCESO LIBRE. </w:t>
      </w:r>
      <w:proofErr w:type="spellStart"/>
      <w:r w:rsidRPr="00A92CDA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Pistas</w:t>
      </w:r>
      <w:proofErr w:type="spellEnd"/>
      <w:r w:rsidRPr="00A92CDA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92CDA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Educativas</w:t>
      </w:r>
      <w:proofErr w:type="spellEnd"/>
      <w:r w:rsidRPr="00A92CDA">
        <w:rPr>
          <w:rFonts w:ascii="Arial" w:hAnsi="Arial" w:cs="Arial"/>
          <w:color w:val="222222"/>
          <w:sz w:val="22"/>
          <w:szCs w:val="22"/>
          <w:shd w:val="clear" w:color="auto" w:fill="FFFFFF"/>
        </w:rPr>
        <w:t>, </w:t>
      </w:r>
      <w:r w:rsidRPr="00A92CDA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39</w:t>
      </w:r>
      <w:r w:rsidRPr="00A92CDA">
        <w:rPr>
          <w:rFonts w:ascii="Arial" w:hAnsi="Arial" w:cs="Arial"/>
          <w:color w:val="222222"/>
          <w:sz w:val="22"/>
          <w:szCs w:val="22"/>
          <w:shd w:val="clear" w:color="auto" w:fill="FFFFFF"/>
        </w:rPr>
        <w:t>(128).</w:t>
      </w:r>
    </w:p>
    <w:p w14:paraId="01D20700" w14:textId="787746B4" w:rsidR="00CE289F" w:rsidRPr="00A92CDA" w:rsidRDefault="00CE289F" w:rsidP="00CA72FF">
      <w:pPr>
        <w:numPr>
          <w:ilvl w:val="0"/>
          <w:numId w:val="4"/>
        </w:numPr>
        <w:jc w:val="both"/>
        <w:rPr>
          <w:sz w:val="22"/>
          <w:szCs w:val="22"/>
          <w:lang w:val="es-EC"/>
        </w:rPr>
      </w:pPr>
      <w:proofErr w:type="spellStart"/>
      <w:r w:rsidRPr="00A92CDA">
        <w:rPr>
          <w:rFonts w:ascii="Arial" w:hAnsi="Arial" w:cs="Arial"/>
          <w:color w:val="222222"/>
          <w:sz w:val="22"/>
          <w:szCs w:val="22"/>
          <w:shd w:val="clear" w:color="auto" w:fill="FFFFFF"/>
          <w:lang w:val="es-EC"/>
        </w:rPr>
        <w:t>Palaguachi</w:t>
      </w:r>
      <w:proofErr w:type="spellEnd"/>
      <w:r w:rsidRPr="00A92CDA">
        <w:rPr>
          <w:rFonts w:ascii="Arial" w:hAnsi="Arial" w:cs="Arial"/>
          <w:color w:val="222222"/>
          <w:sz w:val="22"/>
          <w:szCs w:val="22"/>
          <w:shd w:val="clear" w:color="auto" w:fill="FFFFFF"/>
          <w:lang w:val="es-EC"/>
        </w:rPr>
        <w:t xml:space="preserve"> Encalada, S. I. (2018). </w:t>
      </w:r>
      <w:r w:rsidRPr="00A92CDA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  <w:lang w:val="es-EC"/>
        </w:rPr>
        <w:t>Diseño, desarrollo e implementación de una estación meteorológica basada en una red jerárquica de sensores, software libre y sistemas embebidos para la Empresa ELECAUSTRO en la Minicentral Gualaceo utilizando comunicación MQTT y MODBUS</w:t>
      </w:r>
      <w:r w:rsidRPr="00A92CDA">
        <w:rPr>
          <w:rFonts w:ascii="Arial" w:hAnsi="Arial" w:cs="Arial"/>
          <w:color w:val="222222"/>
          <w:sz w:val="22"/>
          <w:szCs w:val="22"/>
          <w:shd w:val="clear" w:color="auto" w:fill="FFFFFF"/>
          <w:lang w:val="es-EC"/>
        </w:rPr>
        <w:t> (</w:t>
      </w:r>
      <w:proofErr w:type="spellStart"/>
      <w:r w:rsidRPr="00A92CDA">
        <w:rPr>
          <w:rFonts w:ascii="Arial" w:hAnsi="Arial" w:cs="Arial"/>
          <w:color w:val="222222"/>
          <w:sz w:val="22"/>
          <w:szCs w:val="22"/>
          <w:shd w:val="clear" w:color="auto" w:fill="FFFFFF"/>
          <w:lang w:val="es-EC"/>
        </w:rPr>
        <w:t>Bachelor's</w:t>
      </w:r>
      <w:proofErr w:type="spellEnd"/>
      <w:r w:rsidRPr="00A92CDA">
        <w:rPr>
          <w:rFonts w:ascii="Arial" w:hAnsi="Arial" w:cs="Arial"/>
          <w:color w:val="222222"/>
          <w:sz w:val="22"/>
          <w:szCs w:val="22"/>
          <w:shd w:val="clear" w:color="auto" w:fill="FFFFFF"/>
          <w:lang w:val="es-EC"/>
        </w:rPr>
        <w:t xml:space="preserve"> </w:t>
      </w:r>
      <w:proofErr w:type="spellStart"/>
      <w:r w:rsidRPr="00A92CDA">
        <w:rPr>
          <w:rFonts w:ascii="Arial" w:hAnsi="Arial" w:cs="Arial"/>
          <w:color w:val="222222"/>
          <w:sz w:val="22"/>
          <w:szCs w:val="22"/>
          <w:shd w:val="clear" w:color="auto" w:fill="FFFFFF"/>
          <w:lang w:val="es-EC"/>
        </w:rPr>
        <w:t>thesis</w:t>
      </w:r>
      <w:proofErr w:type="spellEnd"/>
      <w:r w:rsidRPr="00A92CDA">
        <w:rPr>
          <w:rFonts w:ascii="Arial" w:hAnsi="Arial" w:cs="Arial"/>
          <w:color w:val="222222"/>
          <w:sz w:val="22"/>
          <w:szCs w:val="22"/>
          <w:shd w:val="clear" w:color="auto" w:fill="FFFFFF"/>
          <w:lang w:val="es-EC"/>
        </w:rPr>
        <w:t>).</w:t>
      </w:r>
    </w:p>
    <w:p w14:paraId="12E04DAC" w14:textId="65D947FC" w:rsidR="00CE289F" w:rsidRPr="00A92CDA" w:rsidRDefault="00CE289F" w:rsidP="00CA72FF">
      <w:pPr>
        <w:numPr>
          <w:ilvl w:val="0"/>
          <w:numId w:val="4"/>
        </w:numPr>
        <w:jc w:val="both"/>
        <w:rPr>
          <w:sz w:val="22"/>
          <w:szCs w:val="22"/>
          <w:lang w:val="es-EC"/>
        </w:rPr>
      </w:pPr>
      <w:r w:rsidRPr="00A92CDA">
        <w:rPr>
          <w:rFonts w:ascii="Arial" w:hAnsi="Arial" w:cs="Arial"/>
          <w:color w:val="222222"/>
          <w:sz w:val="22"/>
          <w:szCs w:val="22"/>
          <w:shd w:val="clear" w:color="auto" w:fill="FFFFFF"/>
          <w:lang w:val="es-EC"/>
        </w:rPr>
        <w:t xml:space="preserve">Villena, M., Serrano, V., Hoyos, D., &amp; </w:t>
      </w:r>
      <w:proofErr w:type="spellStart"/>
      <w:r w:rsidRPr="00A92CDA">
        <w:rPr>
          <w:rFonts w:ascii="Arial" w:hAnsi="Arial" w:cs="Arial"/>
          <w:color w:val="222222"/>
          <w:sz w:val="22"/>
          <w:szCs w:val="22"/>
          <w:shd w:val="clear" w:color="auto" w:fill="FFFFFF"/>
          <w:lang w:val="es-EC"/>
        </w:rPr>
        <w:t>Zutara</w:t>
      </w:r>
      <w:proofErr w:type="spellEnd"/>
      <w:r w:rsidRPr="00A92CDA">
        <w:rPr>
          <w:rFonts w:ascii="Arial" w:hAnsi="Arial" w:cs="Arial"/>
          <w:color w:val="222222"/>
          <w:sz w:val="22"/>
          <w:szCs w:val="22"/>
          <w:shd w:val="clear" w:color="auto" w:fill="FFFFFF"/>
          <w:lang w:val="es-EC"/>
        </w:rPr>
        <w:t>, F. IMPLEMENTACIÓN DE UNA RED DE SENSORES INALÁMBRICA MEDIANTE SISTEMAS EMBEBIDOS Y MQTT PARA EL REGISTRO DE VARIABLES FÍSICAS DE INTERÉS EN ENERGÍAS RENOVABLES.</w:t>
      </w:r>
    </w:p>
    <w:p w14:paraId="5BAB823C" w14:textId="3E020790" w:rsidR="00CE289F" w:rsidRPr="00A92CDA" w:rsidRDefault="00CE289F" w:rsidP="00CA72FF">
      <w:pPr>
        <w:numPr>
          <w:ilvl w:val="0"/>
          <w:numId w:val="4"/>
        </w:numPr>
        <w:jc w:val="both"/>
        <w:rPr>
          <w:sz w:val="22"/>
          <w:szCs w:val="22"/>
          <w:lang w:val="es-EC"/>
        </w:rPr>
      </w:pPr>
      <w:r w:rsidRPr="00A92CDA">
        <w:rPr>
          <w:rFonts w:ascii="Arial" w:hAnsi="Arial" w:cs="Arial"/>
          <w:color w:val="222222"/>
          <w:sz w:val="22"/>
          <w:szCs w:val="22"/>
          <w:shd w:val="clear" w:color="auto" w:fill="FFFFFF"/>
          <w:lang w:val="es-EC"/>
        </w:rPr>
        <w:t xml:space="preserve">Campoverde, A. M., Hernández, D. L., &amp; Mazón, B. E. (2015). Cloud </w:t>
      </w:r>
      <w:proofErr w:type="spellStart"/>
      <w:r w:rsidRPr="00A92CDA">
        <w:rPr>
          <w:rFonts w:ascii="Arial" w:hAnsi="Arial" w:cs="Arial"/>
          <w:color w:val="222222"/>
          <w:sz w:val="22"/>
          <w:szCs w:val="22"/>
          <w:shd w:val="clear" w:color="auto" w:fill="FFFFFF"/>
          <w:lang w:val="es-EC"/>
        </w:rPr>
        <w:t>computing</w:t>
      </w:r>
      <w:proofErr w:type="spellEnd"/>
      <w:r w:rsidRPr="00A92CDA">
        <w:rPr>
          <w:rFonts w:ascii="Arial" w:hAnsi="Arial" w:cs="Arial"/>
          <w:color w:val="222222"/>
          <w:sz w:val="22"/>
          <w:szCs w:val="22"/>
          <w:shd w:val="clear" w:color="auto" w:fill="FFFFFF"/>
          <w:lang w:val="es-EC"/>
        </w:rPr>
        <w:t xml:space="preserve"> con herramientas open-</w:t>
      </w:r>
      <w:proofErr w:type="spellStart"/>
      <w:r w:rsidRPr="00A92CDA">
        <w:rPr>
          <w:rFonts w:ascii="Arial" w:hAnsi="Arial" w:cs="Arial"/>
          <w:color w:val="222222"/>
          <w:sz w:val="22"/>
          <w:szCs w:val="22"/>
          <w:shd w:val="clear" w:color="auto" w:fill="FFFFFF"/>
          <w:lang w:val="es-EC"/>
        </w:rPr>
        <w:t>source</w:t>
      </w:r>
      <w:proofErr w:type="spellEnd"/>
      <w:r w:rsidRPr="00A92CDA">
        <w:rPr>
          <w:rFonts w:ascii="Arial" w:hAnsi="Arial" w:cs="Arial"/>
          <w:color w:val="222222"/>
          <w:sz w:val="22"/>
          <w:szCs w:val="22"/>
          <w:shd w:val="clear" w:color="auto" w:fill="FFFFFF"/>
          <w:lang w:val="es-EC"/>
        </w:rPr>
        <w:t xml:space="preserve"> para Internet de las cosas. </w:t>
      </w:r>
      <w:proofErr w:type="spellStart"/>
      <w:r w:rsidRPr="00A92CDA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Maskana</w:t>
      </w:r>
      <w:proofErr w:type="spellEnd"/>
      <w:r w:rsidRPr="00A92CDA">
        <w:rPr>
          <w:rFonts w:ascii="Arial" w:hAnsi="Arial" w:cs="Arial"/>
          <w:color w:val="222222"/>
          <w:sz w:val="22"/>
          <w:szCs w:val="22"/>
          <w:shd w:val="clear" w:color="auto" w:fill="FFFFFF"/>
        </w:rPr>
        <w:t>, </w:t>
      </w:r>
      <w:r w:rsidRPr="00A92CDA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6</w:t>
      </w:r>
      <w:r w:rsidRPr="00A92CDA">
        <w:rPr>
          <w:rFonts w:ascii="Arial" w:hAnsi="Arial" w:cs="Arial"/>
          <w:color w:val="222222"/>
          <w:sz w:val="22"/>
          <w:szCs w:val="22"/>
          <w:shd w:val="clear" w:color="auto" w:fill="FFFFFF"/>
        </w:rPr>
        <w:t>, 173-182.</w:t>
      </w:r>
    </w:p>
    <w:p w14:paraId="6EE8E91D" w14:textId="4E82C436" w:rsidR="00CE289F" w:rsidRPr="00A92CDA" w:rsidRDefault="00CE289F" w:rsidP="00CA72FF">
      <w:pPr>
        <w:numPr>
          <w:ilvl w:val="0"/>
          <w:numId w:val="4"/>
        </w:numPr>
        <w:jc w:val="both"/>
        <w:rPr>
          <w:sz w:val="22"/>
          <w:szCs w:val="22"/>
          <w:lang w:val="es-EC"/>
        </w:rPr>
      </w:pPr>
      <w:r w:rsidRPr="00A92CDA">
        <w:rPr>
          <w:rFonts w:ascii="Arial" w:hAnsi="Arial" w:cs="Arial"/>
          <w:color w:val="222222"/>
          <w:sz w:val="22"/>
          <w:szCs w:val="22"/>
          <w:shd w:val="clear" w:color="auto" w:fill="FFFFFF"/>
          <w:lang w:val="es-EC"/>
        </w:rPr>
        <w:t>López, R. V. (2020). Propuesta de una estación móvil para la medición de la calidad del aire con el Internet de las Cosas. </w:t>
      </w:r>
      <w:proofErr w:type="spellStart"/>
      <w:r w:rsidRPr="00A92CDA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Revista</w:t>
      </w:r>
      <w:proofErr w:type="spellEnd"/>
      <w:r w:rsidRPr="00A92CDA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92CDA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Multidisciplinaria</w:t>
      </w:r>
      <w:proofErr w:type="spellEnd"/>
      <w:r w:rsidRPr="00A92CDA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 xml:space="preserve"> de </w:t>
      </w:r>
      <w:proofErr w:type="spellStart"/>
      <w:r w:rsidRPr="00A92CDA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Avances</w:t>
      </w:r>
      <w:proofErr w:type="spellEnd"/>
      <w:r w:rsidRPr="00A92CDA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 xml:space="preserve"> de </w:t>
      </w:r>
      <w:proofErr w:type="spellStart"/>
      <w:r w:rsidRPr="00A92CDA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Investigación</w:t>
      </w:r>
      <w:proofErr w:type="spellEnd"/>
      <w:r w:rsidRPr="00A92CDA">
        <w:rPr>
          <w:rFonts w:ascii="Arial" w:hAnsi="Arial" w:cs="Arial"/>
          <w:color w:val="222222"/>
          <w:sz w:val="22"/>
          <w:szCs w:val="22"/>
          <w:shd w:val="clear" w:color="auto" w:fill="FFFFFF"/>
        </w:rPr>
        <w:t>, </w:t>
      </w:r>
      <w:r w:rsidRPr="00A92CDA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6</w:t>
      </w:r>
      <w:r w:rsidRPr="00A92CDA">
        <w:rPr>
          <w:rFonts w:ascii="Arial" w:hAnsi="Arial" w:cs="Arial"/>
          <w:color w:val="222222"/>
          <w:sz w:val="22"/>
          <w:szCs w:val="22"/>
          <w:shd w:val="clear" w:color="auto" w:fill="FFFFFF"/>
        </w:rPr>
        <w:t>(1), 1-12.</w:t>
      </w:r>
    </w:p>
    <w:p w14:paraId="0BB3292D" w14:textId="77777777" w:rsidR="00F260D0" w:rsidRPr="00A92CDA" w:rsidRDefault="00F260D0" w:rsidP="00CA72FF">
      <w:pPr>
        <w:pStyle w:val="FigureCaption"/>
        <w:rPr>
          <w:b/>
          <w:bCs/>
          <w:sz w:val="22"/>
          <w:szCs w:val="22"/>
          <w:lang w:val="es-EC"/>
        </w:rPr>
      </w:pPr>
    </w:p>
    <w:p w14:paraId="733F4E6E" w14:textId="77777777" w:rsidR="00F260D0" w:rsidRPr="00A92CDA" w:rsidRDefault="00F260D0" w:rsidP="00CA72FF">
      <w:pPr>
        <w:pStyle w:val="FigureCaption"/>
        <w:rPr>
          <w:b/>
          <w:bCs/>
          <w:sz w:val="22"/>
          <w:szCs w:val="22"/>
          <w:lang w:val="es-EC"/>
        </w:rPr>
      </w:pPr>
    </w:p>
    <w:p w14:paraId="5EB0BCCF" w14:textId="77777777" w:rsidR="00F260D0" w:rsidRPr="007A007B" w:rsidRDefault="00F260D0" w:rsidP="00CA72FF">
      <w:pPr>
        <w:pStyle w:val="FigureCaption"/>
        <w:rPr>
          <w:b/>
          <w:bCs/>
          <w:lang w:val="es-EC"/>
        </w:rPr>
      </w:pPr>
    </w:p>
    <w:p w14:paraId="3D482BF0" w14:textId="77777777" w:rsidR="00F260D0" w:rsidRPr="007A007B" w:rsidRDefault="00F260D0" w:rsidP="00CA72FF">
      <w:pPr>
        <w:pStyle w:val="FigureCaption"/>
        <w:rPr>
          <w:b/>
          <w:bCs/>
          <w:lang w:val="es-EC"/>
        </w:rPr>
      </w:pPr>
    </w:p>
    <w:p w14:paraId="575A904A" w14:textId="77777777" w:rsidR="00097FD7" w:rsidRPr="007A007B" w:rsidRDefault="00097FD7" w:rsidP="00CA72FF">
      <w:pPr>
        <w:jc w:val="both"/>
        <w:rPr>
          <w:lang w:val="es-EC"/>
        </w:rPr>
      </w:pPr>
    </w:p>
    <w:sectPr w:rsidR="00097FD7" w:rsidRPr="007A007B">
      <w:headerReference w:type="default" r:id="rId15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44750A" w14:textId="77777777" w:rsidR="00FD4F43" w:rsidRDefault="00FD4F43" w:rsidP="00F260D0">
      <w:r>
        <w:separator/>
      </w:r>
    </w:p>
  </w:endnote>
  <w:endnote w:type="continuationSeparator" w:id="0">
    <w:p w14:paraId="7FC2A210" w14:textId="77777777" w:rsidR="00FD4F43" w:rsidRDefault="00FD4F43" w:rsidP="00F26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DCE7A9" w14:textId="77777777" w:rsidR="00FD4F43" w:rsidRDefault="00FD4F43" w:rsidP="00F260D0">
      <w:r>
        <w:separator/>
      </w:r>
    </w:p>
  </w:footnote>
  <w:footnote w:type="continuationSeparator" w:id="0">
    <w:p w14:paraId="7B671073" w14:textId="77777777" w:rsidR="00FD4F43" w:rsidRDefault="00FD4F43" w:rsidP="00F260D0">
      <w:r>
        <w:continuationSeparator/>
      </w:r>
    </w:p>
  </w:footnote>
  <w:footnote w:id="1">
    <w:p w14:paraId="1FFF0585" w14:textId="60641C13" w:rsidR="00B64D71" w:rsidRPr="00B64D71" w:rsidRDefault="00B64D71" w:rsidP="005D69CF">
      <w:pPr>
        <w:jc w:val="both"/>
        <w:rPr>
          <w:sz w:val="16"/>
          <w:szCs w:val="16"/>
          <w:lang w:eastAsia="es-ES"/>
        </w:rPr>
      </w:pPr>
      <w:r w:rsidRPr="00B64D71">
        <w:rPr>
          <w:sz w:val="16"/>
          <w:szCs w:val="16"/>
          <w:lang w:val="es-ES" w:eastAsia="es-ES"/>
        </w:rPr>
        <w:t>Documento recibido el</w:t>
      </w:r>
      <w:r w:rsidRPr="00EC0995">
        <w:rPr>
          <w:sz w:val="16"/>
          <w:szCs w:val="16"/>
          <w:lang w:val="es-ES" w:eastAsia="es-ES"/>
        </w:rPr>
        <w:t xml:space="preserve"> </w:t>
      </w:r>
      <w:smartTag w:uri="urn:schemas-microsoft-com:office:smarttags" w:element="date">
        <w:smartTagPr>
          <w:attr w:name="Year" w:val="2001"/>
          <w:attr w:name="Day" w:val="9"/>
          <w:attr w:name="Month" w:val="10"/>
          <w:attr w:name="ls" w:val="trans"/>
        </w:smartTagPr>
        <w:r w:rsidRPr="00EC0995">
          <w:rPr>
            <w:sz w:val="16"/>
            <w:szCs w:val="16"/>
            <w:lang w:val="es-ES" w:eastAsia="es-ES"/>
          </w:rPr>
          <w:t>9 de octubre de 2001</w:t>
        </w:r>
      </w:smartTag>
      <w:r w:rsidRPr="00EC0995">
        <w:rPr>
          <w:sz w:val="16"/>
          <w:szCs w:val="16"/>
          <w:lang w:val="es-ES" w:eastAsia="es-ES"/>
        </w:rPr>
        <w:t xml:space="preserve">. (Anote la fecha en que usted presentó su documento para su revisión.) Este trabajo fue apoyado en parte por los </w:t>
      </w:r>
      <w:r w:rsidRPr="00B64D71">
        <w:rPr>
          <w:sz w:val="16"/>
          <w:szCs w:val="16"/>
          <w:lang w:val="es-ES"/>
        </w:rPr>
        <w:t xml:space="preserve">U.S. </w:t>
      </w:r>
      <w:proofErr w:type="spellStart"/>
      <w:r w:rsidRPr="00B64D71">
        <w:rPr>
          <w:sz w:val="16"/>
          <w:szCs w:val="16"/>
          <w:lang w:val="es-ES"/>
        </w:rPr>
        <w:t>Depart</w:t>
      </w:r>
      <w:r w:rsidRPr="00B64D71">
        <w:rPr>
          <w:sz w:val="16"/>
          <w:szCs w:val="16"/>
          <w:lang w:val="es-ES"/>
        </w:rPr>
        <w:softHyphen/>
        <w:t>ment</w:t>
      </w:r>
      <w:proofErr w:type="spellEnd"/>
      <w:r w:rsidRPr="00B64D71">
        <w:rPr>
          <w:sz w:val="16"/>
          <w:szCs w:val="16"/>
          <w:lang w:val="es-ES"/>
        </w:rPr>
        <w:t xml:space="preserve"> </w:t>
      </w:r>
      <w:proofErr w:type="spellStart"/>
      <w:r w:rsidRPr="00B64D71">
        <w:rPr>
          <w:sz w:val="16"/>
          <w:szCs w:val="16"/>
          <w:lang w:val="es-ES"/>
        </w:rPr>
        <w:t>of</w:t>
      </w:r>
      <w:proofErr w:type="spellEnd"/>
      <w:r w:rsidRPr="00B64D71">
        <w:rPr>
          <w:sz w:val="16"/>
          <w:szCs w:val="16"/>
          <w:lang w:val="es-ES"/>
        </w:rPr>
        <w:t xml:space="preserve"> Com</w:t>
      </w:r>
      <w:r w:rsidRPr="00B64D71">
        <w:rPr>
          <w:sz w:val="16"/>
          <w:szCs w:val="16"/>
          <w:lang w:val="es-ES"/>
        </w:rPr>
        <w:softHyphen/>
        <w:t xml:space="preserve">merce </w:t>
      </w:r>
      <w:proofErr w:type="spellStart"/>
      <w:r w:rsidRPr="00B64D71">
        <w:rPr>
          <w:sz w:val="16"/>
          <w:szCs w:val="16"/>
          <w:lang w:val="es-ES"/>
        </w:rPr>
        <w:t>under</w:t>
      </w:r>
      <w:proofErr w:type="spellEnd"/>
      <w:r w:rsidRPr="00B64D71">
        <w:rPr>
          <w:sz w:val="16"/>
          <w:szCs w:val="16"/>
          <w:lang w:val="es-ES"/>
        </w:rPr>
        <w:t xml:space="preserve"> Grant </w:t>
      </w:r>
      <w:r w:rsidR="00911351" w:rsidRPr="00B64D71">
        <w:rPr>
          <w:sz w:val="16"/>
          <w:szCs w:val="16"/>
          <w:lang w:val="es-ES"/>
        </w:rPr>
        <w:t>S123456</w:t>
      </w:r>
      <w:r w:rsidR="00911351" w:rsidRPr="00EC0995">
        <w:rPr>
          <w:sz w:val="16"/>
          <w:szCs w:val="16"/>
          <w:lang w:val="es-ES" w:eastAsia="es-ES"/>
        </w:rPr>
        <w:t xml:space="preserve"> (</w:t>
      </w:r>
      <w:r w:rsidRPr="00EC0995">
        <w:rPr>
          <w:sz w:val="16"/>
          <w:szCs w:val="16"/>
          <w:lang w:val="es-ES" w:eastAsia="es-ES"/>
        </w:rPr>
        <w:t>reconocimiento</w:t>
      </w:r>
      <w:r w:rsidRPr="00B64D71">
        <w:rPr>
          <w:sz w:val="16"/>
          <w:szCs w:val="16"/>
          <w:lang w:val="es-ES" w:eastAsia="es-ES"/>
        </w:rPr>
        <w:t xml:space="preserve"> al </w:t>
      </w:r>
      <w:r w:rsidRPr="00EC0995">
        <w:rPr>
          <w:sz w:val="16"/>
          <w:szCs w:val="16"/>
          <w:lang w:val="es-ES" w:eastAsia="es-ES"/>
        </w:rPr>
        <w:t>patrocinador y apoyo financiero va aquí). los títulos</w:t>
      </w:r>
      <w:r w:rsidRPr="00B64D71">
        <w:rPr>
          <w:sz w:val="16"/>
          <w:szCs w:val="16"/>
          <w:lang w:val="es-ES" w:eastAsia="es-ES"/>
        </w:rPr>
        <w:t xml:space="preserve"> del </w:t>
      </w:r>
      <w:r w:rsidRPr="00EC0995">
        <w:rPr>
          <w:sz w:val="16"/>
          <w:szCs w:val="16"/>
          <w:lang w:val="es-ES" w:eastAsia="es-ES"/>
        </w:rPr>
        <w:t xml:space="preserve">Documento deben ser escritos en letras mayúsculas y minúsculas, no todas las mayúsculas. Evite </w:t>
      </w:r>
    </w:p>
    <w:p w14:paraId="0535450E" w14:textId="46164BBB" w:rsidR="002702DE" w:rsidRPr="002C09C9" w:rsidRDefault="002702DE" w:rsidP="005D69CF">
      <w:pPr>
        <w:pStyle w:val="FootnoteText"/>
        <w:rPr>
          <w:color w:val="FF0000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FFF79" w14:textId="77777777" w:rsidR="002702DE" w:rsidRPr="00F260D0" w:rsidRDefault="002702DE" w:rsidP="00F260D0">
    <w:pPr>
      <w:framePr w:wrap="auto" w:vAnchor="text" w:hAnchor="margin" w:xAlign="right" w:y="1"/>
      <w:jc w:val="center"/>
    </w:pPr>
    <w:r w:rsidRPr="00F260D0">
      <w:fldChar w:fldCharType="begin"/>
    </w:r>
    <w:r w:rsidRPr="00F260D0">
      <w:instrText xml:space="preserve">PAGE  </w:instrText>
    </w:r>
    <w:r w:rsidRPr="00F260D0">
      <w:fldChar w:fldCharType="separate"/>
    </w:r>
    <w:r w:rsidR="001B7BB6">
      <w:rPr>
        <w:noProof/>
      </w:rPr>
      <w:t>1</w:t>
    </w:r>
    <w:r w:rsidRPr="00F260D0">
      <w:fldChar w:fldCharType="end"/>
    </w:r>
  </w:p>
  <w:p w14:paraId="7CDD22CF" w14:textId="77777777" w:rsidR="002702DE" w:rsidRPr="00F260D0" w:rsidRDefault="002702DE" w:rsidP="00F260D0">
    <w:pPr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572FE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D1668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A1212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A016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8C6D0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1A25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2097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6C4D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5289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3E45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1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1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61406DC"/>
    <w:multiLevelType w:val="hybridMultilevel"/>
    <w:tmpl w:val="3DDA2632"/>
    <w:lvl w:ilvl="0" w:tplc="854090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14"/>
  </w:num>
  <w:num w:numId="5">
    <w:abstractNumId w:val="12"/>
  </w:num>
  <w:num w:numId="6">
    <w:abstractNumId w:val="10"/>
    <w:lvlOverride w:ilvl="0">
      <w:startOverride w:val="500"/>
    </w:lvlOverride>
  </w:num>
  <w:num w:numId="7">
    <w:abstractNumId w:val="8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3"/>
    </w:lvlOverride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D0"/>
    <w:rsid w:val="000276D0"/>
    <w:rsid w:val="00043F21"/>
    <w:rsid w:val="000554E8"/>
    <w:rsid w:val="00097FD7"/>
    <w:rsid w:val="000A6556"/>
    <w:rsid w:val="000B0AD7"/>
    <w:rsid w:val="00117D49"/>
    <w:rsid w:val="0012223F"/>
    <w:rsid w:val="00122915"/>
    <w:rsid w:val="00125A9E"/>
    <w:rsid w:val="001400C8"/>
    <w:rsid w:val="001551CC"/>
    <w:rsid w:val="001867F8"/>
    <w:rsid w:val="00190A62"/>
    <w:rsid w:val="001A7A4B"/>
    <w:rsid w:val="001B2EFC"/>
    <w:rsid w:val="001B7BB6"/>
    <w:rsid w:val="001D2165"/>
    <w:rsid w:val="001F60FC"/>
    <w:rsid w:val="002033AB"/>
    <w:rsid w:val="00211E66"/>
    <w:rsid w:val="0021787B"/>
    <w:rsid w:val="002643FA"/>
    <w:rsid w:val="002702DE"/>
    <w:rsid w:val="00274D3F"/>
    <w:rsid w:val="00280701"/>
    <w:rsid w:val="00280E8D"/>
    <w:rsid w:val="002C09C9"/>
    <w:rsid w:val="002F7C61"/>
    <w:rsid w:val="00302099"/>
    <w:rsid w:val="00302930"/>
    <w:rsid w:val="003178E7"/>
    <w:rsid w:val="00334099"/>
    <w:rsid w:val="003616D5"/>
    <w:rsid w:val="003628C5"/>
    <w:rsid w:val="003A21D2"/>
    <w:rsid w:val="003A48D9"/>
    <w:rsid w:val="003B0AED"/>
    <w:rsid w:val="003B16C7"/>
    <w:rsid w:val="003D3DE2"/>
    <w:rsid w:val="003E3B72"/>
    <w:rsid w:val="003F4A7F"/>
    <w:rsid w:val="004E2675"/>
    <w:rsid w:val="00537176"/>
    <w:rsid w:val="00554938"/>
    <w:rsid w:val="005612A1"/>
    <w:rsid w:val="00583195"/>
    <w:rsid w:val="005A2177"/>
    <w:rsid w:val="005A29D4"/>
    <w:rsid w:val="005C4039"/>
    <w:rsid w:val="005D69CF"/>
    <w:rsid w:val="005E3D89"/>
    <w:rsid w:val="006278CB"/>
    <w:rsid w:val="00633013"/>
    <w:rsid w:val="006407B1"/>
    <w:rsid w:val="00665540"/>
    <w:rsid w:val="00672119"/>
    <w:rsid w:val="0067647E"/>
    <w:rsid w:val="006A63F8"/>
    <w:rsid w:val="006E1905"/>
    <w:rsid w:val="0070421B"/>
    <w:rsid w:val="00727D29"/>
    <w:rsid w:val="00752136"/>
    <w:rsid w:val="0078093B"/>
    <w:rsid w:val="0079311A"/>
    <w:rsid w:val="0079399A"/>
    <w:rsid w:val="007A007B"/>
    <w:rsid w:val="007B7E41"/>
    <w:rsid w:val="007D13BD"/>
    <w:rsid w:val="00814101"/>
    <w:rsid w:val="00834C74"/>
    <w:rsid w:val="00843084"/>
    <w:rsid w:val="00864427"/>
    <w:rsid w:val="00867C88"/>
    <w:rsid w:val="00893213"/>
    <w:rsid w:val="008B514A"/>
    <w:rsid w:val="008F7844"/>
    <w:rsid w:val="00906BB8"/>
    <w:rsid w:val="00911351"/>
    <w:rsid w:val="00937754"/>
    <w:rsid w:val="00952E86"/>
    <w:rsid w:val="009563A3"/>
    <w:rsid w:val="00967E58"/>
    <w:rsid w:val="009B35CF"/>
    <w:rsid w:val="009D1A86"/>
    <w:rsid w:val="00A002A8"/>
    <w:rsid w:val="00A06E38"/>
    <w:rsid w:val="00A66AD1"/>
    <w:rsid w:val="00A735C3"/>
    <w:rsid w:val="00A853D1"/>
    <w:rsid w:val="00A92CDA"/>
    <w:rsid w:val="00A94B02"/>
    <w:rsid w:val="00AB04BE"/>
    <w:rsid w:val="00AC3769"/>
    <w:rsid w:val="00AE5750"/>
    <w:rsid w:val="00B0004F"/>
    <w:rsid w:val="00B24061"/>
    <w:rsid w:val="00B24773"/>
    <w:rsid w:val="00B445B5"/>
    <w:rsid w:val="00B55287"/>
    <w:rsid w:val="00B64D71"/>
    <w:rsid w:val="00B658EA"/>
    <w:rsid w:val="00B73393"/>
    <w:rsid w:val="00B85710"/>
    <w:rsid w:val="00BA03B0"/>
    <w:rsid w:val="00C21809"/>
    <w:rsid w:val="00C255F4"/>
    <w:rsid w:val="00C6158D"/>
    <w:rsid w:val="00C770E1"/>
    <w:rsid w:val="00C95A99"/>
    <w:rsid w:val="00CA3EB6"/>
    <w:rsid w:val="00CA72FF"/>
    <w:rsid w:val="00CC267A"/>
    <w:rsid w:val="00CC409B"/>
    <w:rsid w:val="00CE289F"/>
    <w:rsid w:val="00CE73F0"/>
    <w:rsid w:val="00CF4C59"/>
    <w:rsid w:val="00D24269"/>
    <w:rsid w:val="00D26801"/>
    <w:rsid w:val="00D53181"/>
    <w:rsid w:val="00D57769"/>
    <w:rsid w:val="00D725E7"/>
    <w:rsid w:val="00D80731"/>
    <w:rsid w:val="00D859AB"/>
    <w:rsid w:val="00D85E5A"/>
    <w:rsid w:val="00D96019"/>
    <w:rsid w:val="00DA7F65"/>
    <w:rsid w:val="00E1067B"/>
    <w:rsid w:val="00E1449A"/>
    <w:rsid w:val="00E30D7B"/>
    <w:rsid w:val="00E53978"/>
    <w:rsid w:val="00E573AD"/>
    <w:rsid w:val="00E74B23"/>
    <w:rsid w:val="00E87C5C"/>
    <w:rsid w:val="00EB489B"/>
    <w:rsid w:val="00F0343F"/>
    <w:rsid w:val="00F260D0"/>
    <w:rsid w:val="00F60D90"/>
    <w:rsid w:val="00F91DEE"/>
    <w:rsid w:val="00F94BC9"/>
    <w:rsid w:val="00FA1EB3"/>
    <w:rsid w:val="00FD07C6"/>
    <w:rsid w:val="00FD146D"/>
    <w:rsid w:val="00FD3E8A"/>
    <w:rsid w:val="00FD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62DDB4A2"/>
  <w15:chartTrackingRefBased/>
  <w15:docId w15:val="{F5303464-6D6E-4C2F-9A14-2957B64E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0D0"/>
    <w:pPr>
      <w:autoSpaceDE w:val="0"/>
      <w:autoSpaceDN w:val="0"/>
    </w:pPr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F260D0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qFormat/>
    <w:rsid w:val="00F260D0"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qFormat/>
    <w:rsid w:val="00F260D0"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qFormat/>
    <w:rsid w:val="00F260D0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qFormat/>
    <w:rsid w:val="00F260D0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rsid w:val="00F260D0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F260D0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F260D0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F260D0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260D0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character" w:customStyle="1" w:styleId="Heading2Char">
    <w:name w:val="Heading 2 Char"/>
    <w:link w:val="Heading2"/>
    <w:rsid w:val="00F260D0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Heading3Char">
    <w:name w:val="Heading 3 Char"/>
    <w:link w:val="Heading3"/>
    <w:rsid w:val="00F260D0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Heading4Char">
    <w:name w:val="Heading 4 Char"/>
    <w:link w:val="Heading4"/>
    <w:rsid w:val="00F260D0"/>
    <w:rPr>
      <w:rFonts w:ascii="Times New Roman" w:eastAsia="Times New Roman" w:hAnsi="Times New Roman" w:cs="Times New Roman"/>
      <w:i/>
      <w:iCs/>
      <w:sz w:val="18"/>
      <w:szCs w:val="18"/>
      <w:lang w:val="en-US"/>
    </w:rPr>
  </w:style>
  <w:style w:type="character" w:customStyle="1" w:styleId="Heading5Char">
    <w:name w:val="Heading 5 Char"/>
    <w:link w:val="Heading5"/>
    <w:rsid w:val="00F260D0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Heading6Char">
    <w:name w:val="Heading 6 Char"/>
    <w:link w:val="Heading6"/>
    <w:rsid w:val="00F260D0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Heading7Char">
    <w:name w:val="Heading 7 Char"/>
    <w:link w:val="Heading7"/>
    <w:rsid w:val="00F260D0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Heading8Char">
    <w:name w:val="Heading 8 Char"/>
    <w:link w:val="Heading8"/>
    <w:rsid w:val="00F260D0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Heading9Char">
    <w:name w:val="Heading 9 Char"/>
    <w:link w:val="Heading9"/>
    <w:rsid w:val="00F260D0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Abstract">
    <w:name w:val="Abstract"/>
    <w:basedOn w:val="Normal"/>
    <w:next w:val="Normal"/>
    <w:rsid w:val="00F260D0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F260D0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sid w:val="00F260D0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F260D0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itleChar">
    <w:name w:val="Title Char"/>
    <w:link w:val="Title"/>
    <w:rsid w:val="00F260D0"/>
    <w:rPr>
      <w:rFonts w:ascii="Times New Roman" w:eastAsia="Times New Roman" w:hAnsi="Times New Roman" w:cs="Times New Roman"/>
      <w:kern w:val="28"/>
      <w:sz w:val="48"/>
      <w:szCs w:val="48"/>
      <w:lang w:val="en-US"/>
    </w:rPr>
  </w:style>
  <w:style w:type="paragraph" w:styleId="FootnoteText">
    <w:name w:val="footnote text"/>
    <w:basedOn w:val="Normal"/>
    <w:link w:val="FootnoteTextChar"/>
    <w:semiHidden/>
    <w:rsid w:val="00F260D0"/>
    <w:pPr>
      <w:ind w:firstLine="202"/>
      <w:jc w:val="both"/>
    </w:pPr>
    <w:rPr>
      <w:sz w:val="16"/>
      <w:szCs w:val="16"/>
    </w:rPr>
  </w:style>
  <w:style w:type="character" w:customStyle="1" w:styleId="FootnoteTextChar">
    <w:name w:val="Footnote Text Char"/>
    <w:link w:val="FootnoteText"/>
    <w:semiHidden/>
    <w:rsid w:val="00F260D0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References">
    <w:name w:val="References"/>
    <w:basedOn w:val="Normal"/>
    <w:rsid w:val="00F260D0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rsid w:val="00F260D0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semiHidden/>
    <w:rsid w:val="00F260D0"/>
    <w:rPr>
      <w:vertAlign w:val="superscript"/>
    </w:rPr>
  </w:style>
  <w:style w:type="paragraph" w:customStyle="1" w:styleId="TextCarCar">
    <w:name w:val="Text Car Car"/>
    <w:basedOn w:val="Normal"/>
    <w:link w:val="TextCarCarCar"/>
    <w:rsid w:val="00F260D0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rsid w:val="00F260D0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rsid w:val="00F260D0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rsid w:val="00F260D0"/>
    <w:pPr>
      <w:numPr>
        <w:numId w:val="0"/>
      </w:numPr>
    </w:pPr>
  </w:style>
  <w:style w:type="paragraph" w:customStyle="1" w:styleId="Equation">
    <w:name w:val="Equation"/>
    <w:basedOn w:val="Normal"/>
    <w:next w:val="Normal"/>
    <w:rsid w:val="00F260D0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rsid w:val="00F260D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60D0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F260D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60D0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F260D0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CarCarCar">
    <w:name w:val="Text Car Car Car"/>
    <w:link w:val="TextCarCar"/>
    <w:rsid w:val="00AB04BE"/>
    <w:rPr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FD14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421B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basedOn w:val="Normal"/>
    <w:rsid w:val="00B24773"/>
    <w:pPr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1654</Words>
  <Characters>9433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PAPELES Y CORRUGADOS ANDINA</Company>
  <LinksUpToDate>false</LinksUpToDate>
  <CharactersWithSpaces>11065</CharactersWithSpaces>
  <SharedDoc>false</SharedDoc>
  <HLinks>
    <vt:vector size="18" baseType="variant">
      <vt:variant>
        <vt:i4>6160457</vt:i4>
      </vt:variant>
      <vt:variant>
        <vt:i4>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/>
  <dc:creator>PAPELES Y CORRUGADOS ANDINA</dc:creator>
  <cp:keywords/>
  <cp:lastModifiedBy>Dexter</cp:lastModifiedBy>
  <cp:revision>2</cp:revision>
  <cp:lastPrinted>2020-08-25T03:31:00Z</cp:lastPrinted>
  <dcterms:created xsi:type="dcterms:W3CDTF">2020-08-25T04:10:00Z</dcterms:created>
  <dcterms:modified xsi:type="dcterms:W3CDTF">2020-08-25T04:10:00Z</dcterms:modified>
</cp:coreProperties>
</file>