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26463" w14:textId="77777777" w:rsidR="00176C22" w:rsidRPr="00AE6173" w:rsidRDefault="00176C22" w:rsidP="00176C22">
      <w:pPr>
        <w:jc w:val="center"/>
        <w:rPr>
          <w:sz w:val="20"/>
          <w:szCs w:val="20"/>
        </w:rPr>
      </w:pPr>
      <w:r w:rsidRPr="00AE6173">
        <w:rPr>
          <w:noProof/>
          <w:sz w:val="20"/>
          <w:szCs w:val="20"/>
          <w:lang w:val="en-US"/>
        </w:rPr>
        <w:drawing>
          <wp:inline distT="0" distB="0" distL="0" distR="0" wp14:anchorId="04808CA9" wp14:editId="52A0D502">
            <wp:extent cx="695325" cy="83989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oficial EPN-min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3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059" w14:textId="77777777" w:rsidR="00176C22" w:rsidRPr="00AE6173" w:rsidRDefault="00176C22" w:rsidP="00176C22">
      <w:pPr>
        <w:spacing w:after="120" w:line="240" w:lineRule="auto"/>
        <w:jc w:val="center"/>
        <w:rPr>
          <w:b/>
          <w:sz w:val="20"/>
          <w:szCs w:val="20"/>
        </w:rPr>
      </w:pPr>
      <w:r w:rsidRPr="00AE6173">
        <w:rPr>
          <w:b/>
          <w:sz w:val="20"/>
          <w:szCs w:val="20"/>
        </w:rPr>
        <w:t>ESCUELA POLITÉCNICA NACIONAL</w:t>
      </w:r>
    </w:p>
    <w:p w14:paraId="74F02510" w14:textId="77777777" w:rsidR="00176C22" w:rsidRPr="00AE6173" w:rsidRDefault="00176C22" w:rsidP="00176C22">
      <w:pPr>
        <w:spacing w:after="120" w:line="240" w:lineRule="auto"/>
        <w:jc w:val="center"/>
        <w:rPr>
          <w:b/>
          <w:sz w:val="20"/>
          <w:szCs w:val="20"/>
        </w:rPr>
      </w:pPr>
      <w:r w:rsidRPr="00AE6173">
        <w:rPr>
          <w:b/>
          <w:sz w:val="20"/>
          <w:szCs w:val="20"/>
        </w:rPr>
        <w:t>FACULTAD DE INGENIERÍA DE SISTEMAS</w:t>
      </w:r>
    </w:p>
    <w:p w14:paraId="40C5B81A" w14:textId="77777777" w:rsidR="00176C22" w:rsidRPr="00AE6173" w:rsidRDefault="00176C22" w:rsidP="00176C22">
      <w:pPr>
        <w:spacing w:after="120" w:line="240" w:lineRule="auto"/>
        <w:jc w:val="center"/>
        <w:rPr>
          <w:b/>
          <w:sz w:val="20"/>
          <w:szCs w:val="20"/>
        </w:rPr>
      </w:pPr>
      <w:r w:rsidRPr="00AE6173">
        <w:rPr>
          <w:b/>
          <w:sz w:val="20"/>
          <w:szCs w:val="20"/>
        </w:rPr>
        <w:t>INGENIERÍA EN SISTEMAS INFORMÁTICOS Y DE COMPUTACIÓN</w:t>
      </w:r>
    </w:p>
    <w:p w14:paraId="05F226AA" w14:textId="77777777" w:rsidR="00176C22" w:rsidRPr="00AE6173" w:rsidRDefault="00176C22" w:rsidP="00176C22">
      <w:pPr>
        <w:pBdr>
          <w:bottom w:val="single" w:sz="4" w:space="1" w:color="auto"/>
        </w:pBdr>
        <w:spacing w:line="240" w:lineRule="auto"/>
        <w:jc w:val="both"/>
        <w:rPr>
          <w:b/>
          <w:sz w:val="20"/>
          <w:szCs w:val="20"/>
        </w:rPr>
      </w:pPr>
    </w:p>
    <w:p w14:paraId="24608CA5" w14:textId="77777777" w:rsidR="00176C22" w:rsidRPr="00AE6173" w:rsidRDefault="00176C22" w:rsidP="00176C22">
      <w:pPr>
        <w:spacing w:after="120" w:line="240" w:lineRule="auto"/>
        <w:jc w:val="both"/>
        <w:rPr>
          <w:rFonts w:cstheme="minorHAnsi"/>
          <w:sz w:val="20"/>
          <w:szCs w:val="20"/>
        </w:rPr>
      </w:pPr>
      <w:r w:rsidRPr="00AE6173">
        <w:rPr>
          <w:rFonts w:cstheme="minorHAnsi"/>
          <w:b/>
          <w:sz w:val="20"/>
          <w:szCs w:val="20"/>
        </w:rPr>
        <w:t>PERÍODO ACADÉMICO:</w:t>
      </w:r>
      <w:r w:rsidRPr="00AE6173">
        <w:rPr>
          <w:rFonts w:cstheme="minorHAnsi"/>
          <w:sz w:val="20"/>
          <w:szCs w:val="20"/>
        </w:rPr>
        <w:t xml:space="preserve"> 2016 </w:t>
      </w:r>
      <w:r>
        <w:rPr>
          <w:rFonts w:cstheme="minorHAnsi"/>
          <w:sz w:val="20"/>
          <w:szCs w:val="20"/>
        </w:rPr>
        <w:t>A</w:t>
      </w:r>
    </w:p>
    <w:p w14:paraId="107876F5" w14:textId="77777777" w:rsidR="00176C22" w:rsidRPr="00AE6173" w:rsidRDefault="00176C22" w:rsidP="00176C22">
      <w:pPr>
        <w:spacing w:after="120" w:line="240" w:lineRule="auto"/>
        <w:jc w:val="both"/>
        <w:rPr>
          <w:rFonts w:cstheme="minorHAnsi"/>
          <w:sz w:val="20"/>
          <w:szCs w:val="20"/>
        </w:rPr>
      </w:pPr>
      <w:r w:rsidRPr="00AE6173">
        <w:rPr>
          <w:rFonts w:cstheme="minorHAnsi"/>
          <w:b/>
          <w:sz w:val="20"/>
          <w:szCs w:val="20"/>
        </w:rPr>
        <w:t>ASIGNATURA:</w:t>
      </w:r>
      <w:r w:rsidRPr="00AE6173">
        <w:rPr>
          <w:rFonts w:cstheme="minorHAnsi"/>
          <w:sz w:val="20"/>
          <w:szCs w:val="20"/>
        </w:rPr>
        <w:t xml:space="preserve">   </w:t>
      </w:r>
      <w:r>
        <w:rPr>
          <w:rFonts w:cstheme="minorHAnsi"/>
          <w:sz w:val="20"/>
          <w:szCs w:val="20"/>
        </w:rPr>
        <w:t>COMPUTACION DISTRIBUIDA</w:t>
      </w:r>
      <w:r w:rsidRPr="00AE6173">
        <w:rPr>
          <w:rFonts w:cstheme="minorHAnsi"/>
          <w:sz w:val="20"/>
          <w:szCs w:val="20"/>
        </w:rPr>
        <w:t xml:space="preserve"> </w:t>
      </w:r>
      <w:r w:rsidRPr="00AE6173">
        <w:rPr>
          <w:rFonts w:cstheme="minorHAnsi"/>
          <w:sz w:val="20"/>
          <w:szCs w:val="20"/>
        </w:rPr>
        <w:tab/>
      </w:r>
      <w:r w:rsidRPr="00AE6173">
        <w:rPr>
          <w:rFonts w:cstheme="minorHAnsi"/>
          <w:sz w:val="20"/>
          <w:szCs w:val="20"/>
        </w:rPr>
        <w:tab/>
      </w:r>
    </w:p>
    <w:p w14:paraId="48A99248" w14:textId="1E6DD7B9" w:rsidR="00176C22" w:rsidRPr="00AE6173" w:rsidRDefault="00176C22" w:rsidP="00176C22">
      <w:pPr>
        <w:spacing w:after="120" w:line="240" w:lineRule="auto"/>
        <w:jc w:val="both"/>
        <w:rPr>
          <w:rFonts w:cstheme="minorHAnsi"/>
          <w:sz w:val="20"/>
          <w:szCs w:val="20"/>
        </w:rPr>
      </w:pPr>
      <w:r w:rsidRPr="00AE6173">
        <w:rPr>
          <w:rFonts w:cstheme="minorHAnsi"/>
          <w:b/>
          <w:sz w:val="20"/>
          <w:szCs w:val="20"/>
        </w:rPr>
        <w:t>PROFESOR: Ing</w:t>
      </w:r>
      <w:r>
        <w:rPr>
          <w:rFonts w:cstheme="minorHAnsi"/>
          <w:sz w:val="20"/>
          <w:szCs w:val="20"/>
        </w:rPr>
        <w:t xml:space="preserve">. </w:t>
      </w:r>
      <w:r w:rsidR="00DA72E0" w:rsidRPr="00787CD1">
        <w:rPr>
          <w:rFonts w:cstheme="minorHAnsi"/>
          <w:sz w:val="18"/>
          <w:szCs w:val="20"/>
        </w:rPr>
        <w:t xml:space="preserve">Carrera Izurieta </w:t>
      </w:r>
      <w:proofErr w:type="spellStart"/>
      <w:r w:rsidR="00DA72E0" w:rsidRPr="00787CD1">
        <w:rPr>
          <w:rFonts w:cstheme="minorHAnsi"/>
          <w:sz w:val="18"/>
          <w:szCs w:val="20"/>
        </w:rPr>
        <w:t>Ivan</w:t>
      </w:r>
      <w:proofErr w:type="spellEnd"/>
      <w:r w:rsidR="00DA72E0" w:rsidRPr="00787CD1">
        <w:rPr>
          <w:rFonts w:cstheme="minorHAnsi"/>
          <w:sz w:val="18"/>
          <w:szCs w:val="20"/>
        </w:rPr>
        <w:t xml:space="preserve"> Marcelo</w:t>
      </w:r>
    </w:p>
    <w:p w14:paraId="0F975C80" w14:textId="095209BF" w:rsidR="00176C22" w:rsidRDefault="00176C22" w:rsidP="4D6E536E">
      <w:pPr>
        <w:spacing w:after="120" w:line="240" w:lineRule="auto"/>
        <w:jc w:val="both"/>
        <w:rPr>
          <w:rFonts w:eastAsiaTheme="minorEastAsia"/>
          <w:sz w:val="20"/>
          <w:szCs w:val="20"/>
        </w:rPr>
      </w:pPr>
      <w:r w:rsidRPr="4D6E536E">
        <w:rPr>
          <w:rFonts w:eastAsiaTheme="minorEastAsia"/>
          <w:b/>
          <w:bCs/>
          <w:sz w:val="20"/>
          <w:szCs w:val="20"/>
        </w:rPr>
        <w:t xml:space="preserve">INTEGRANTES: </w:t>
      </w:r>
      <w:r>
        <w:rPr>
          <w:rFonts w:cstheme="minorHAnsi"/>
          <w:b/>
          <w:sz w:val="20"/>
          <w:szCs w:val="20"/>
        </w:rPr>
        <w:tab/>
      </w:r>
      <w:r w:rsidRPr="4D6E536E">
        <w:rPr>
          <w:rFonts w:eastAsiaTheme="minorEastAsia"/>
          <w:sz w:val="20"/>
          <w:szCs w:val="20"/>
        </w:rPr>
        <w:t>Mendoza Kevin</w:t>
      </w:r>
      <w:r w:rsidR="00787CD1" w:rsidRPr="4D6E536E">
        <w:rPr>
          <w:rFonts w:eastAsiaTheme="minorEastAsia"/>
          <w:sz w:val="20"/>
          <w:szCs w:val="20"/>
        </w:rPr>
        <w:t xml:space="preserve"> </w:t>
      </w:r>
    </w:p>
    <w:p w14:paraId="70923C66" w14:textId="77777777" w:rsidR="00176C22" w:rsidRDefault="00176C22" w:rsidP="00176C22">
      <w:p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Vargas Marlon</w:t>
      </w:r>
    </w:p>
    <w:p w14:paraId="45578DB0" w14:textId="77777777" w:rsidR="00176C22" w:rsidRPr="00AE6173" w:rsidRDefault="00176C22" w:rsidP="00176C22">
      <w:p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Vivanco Katherine</w:t>
      </w:r>
    </w:p>
    <w:p w14:paraId="263DDD3D" w14:textId="77777777" w:rsidR="00176C22" w:rsidRPr="00AE6173" w:rsidRDefault="00176C22" w:rsidP="00176C22">
      <w:pPr>
        <w:spacing w:after="120" w:line="24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TEMA</w:t>
      </w:r>
      <w:r w:rsidRPr="00AE6173">
        <w:rPr>
          <w:rFonts w:cstheme="minorHAnsi"/>
          <w:b/>
          <w:sz w:val="20"/>
          <w:szCs w:val="20"/>
        </w:rPr>
        <w:t>:</w:t>
      </w:r>
      <w:r w:rsidRPr="00AE617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PROYECTO</w:t>
      </w:r>
    </w:p>
    <w:p w14:paraId="3082F61F" w14:textId="77777777" w:rsidR="00176C22" w:rsidRPr="00AE6173" w:rsidRDefault="00176C22" w:rsidP="00176C22">
      <w:pPr>
        <w:pBdr>
          <w:bottom w:val="single" w:sz="4" w:space="1" w:color="auto"/>
        </w:pBdr>
        <w:spacing w:after="120" w:line="240" w:lineRule="auto"/>
        <w:jc w:val="both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3A3C848B" w14:textId="6B062F4B" w:rsidR="00176C22" w:rsidRDefault="4D6E536E" w:rsidP="4D6E53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32"/>
          <w:szCs w:val="32"/>
          <w:lang w:val="es-EC"/>
        </w:rPr>
      </w:pPr>
      <w:r w:rsidRPr="4D6E536E">
        <w:rPr>
          <w:rFonts w:ascii="Arial" w:eastAsia="Arial" w:hAnsi="Arial" w:cs="Arial"/>
          <w:b/>
          <w:bCs/>
          <w:sz w:val="32"/>
          <w:szCs w:val="32"/>
          <w:lang w:val="es-EC"/>
        </w:rPr>
        <w:t>Concepto y Diseño</w:t>
      </w:r>
    </w:p>
    <w:p w14:paraId="38549324" w14:textId="104DB934" w:rsidR="4D6E536E" w:rsidRDefault="4D6E536E" w:rsidP="4D6E536E">
      <w:pPr>
        <w:spacing w:after="0" w:line="240" w:lineRule="auto"/>
        <w:ind w:firstLine="708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2060D1FF" w14:textId="7C610B9A" w:rsidR="4D6E536E" w:rsidRDefault="4D6E536E" w:rsidP="4D6E536E">
      <w:pPr>
        <w:jc w:val="both"/>
        <w:rPr>
          <w:rFonts w:eastAsiaTheme="minorEastAsia"/>
          <w:color w:val="000000" w:themeColor="text1"/>
          <w:lang w:val="es"/>
        </w:rPr>
      </w:pPr>
      <w:r w:rsidRPr="4D6E536E">
        <w:rPr>
          <w:rFonts w:eastAsiaTheme="minorEastAsia"/>
          <w:color w:val="000000" w:themeColor="text1"/>
          <w:lang w:val="es"/>
        </w:rPr>
        <w:t xml:space="preserve">Se tiene la necesidad de implementar un sistema de transacciones bancarias, el cual opere sobre una arquitectura distribuida de varios servidores. Éstos deben proveer  a los clientes del banco los servicios necesarios para que puedan realizarse transacciones </w:t>
      </w:r>
      <w:r w:rsidR="00311F8E">
        <w:rPr>
          <w:rFonts w:eastAsiaTheme="minorEastAsia"/>
          <w:color w:val="000000" w:themeColor="text1"/>
          <w:lang w:val="es"/>
        </w:rPr>
        <w:t>como</w:t>
      </w:r>
      <w:r w:rsidRPr="4D6E536E">
        <w:rPr>
          <w:rFonts w:eastAsiaTheme="minorEastAsia"/>
          <w:color w:val="000000" w:themeColor="text1"/>
          <w:lang w:val="es"/>
        </w:rPr>
        <w:t xml:space="preserve">: consulta, depósito y retiro. Los datos relativos a las transacciones se deben almacenar en una base de datos distribuida replicada en cada servidor del sistema.  </w:t>
      </w:r>
    </w:p>
    <w:p w14:paraId="5C80073B" w14:textId="426E58C2" w:rsidR="4D6E536E" w:rsidRDefault="00311F8E" w:rsidP="4D6E536E">
      <w:pPr>
        <w:jc w:val="both"/>
        <w:rPr>
          <w:rFonts w:eastAsiaTheme="minorEastAsia"/>
          <w:color w:val="000000" w:themeColor="text1"/>
          <w:lang w:val="es"/>
        </w:rPr>
      </w:pPr>
      <w:r>
        <w:rPr>
          <w:rFonts w:eastAsiaTheme="minorEastAsia"/>
          <w:color w:val="000000" w:themeColor="text1"/>
          <w:lang w:val="es"/>
        </w:rPr>
        <w:t>Los servidores del banco que realizaran las transacciones recopilara los datos de procesamiento, los cuales los almacenara en un archivo en tiempo real,  y estos se enviaran al balanceador cuando se los solicite.</w:t>
      </w:r>
    </w:p>
    <w:p w14:paraId="7A1E21C9" w14:textId="04DC0539" w:rsidR="4D6E536E" w:rsidRDefault="00311F8E" w:rsidP="00311F8E">
      <w:pPr>
        <w:jc w:val="both"/>
        <w:rPr>
          <w:rFonts w:eastAsiaTheme="minorEastAsia"/>
          <w:color w:val="000000" w:themeColor="text1"/>
          <w:lang w:val="es"/>
        </w:rPr>
      </w:pPr>
      <w:r>
        <w:rPr>
          <w:rFonts w:eastAsiaTheme="minorEastAsia"/>
          <w:color w:val="000000" w:themeColor="text1"/>
          <w:lang w:val="es"/>
        </w:rPr>
        <w:t>El balanceador de carga se encargara de recibir las peticiones de todos los clientes del banco, después este enviara una petición a todos los servidores del banco que solicitara su información de carga, dependiendo de estos datos se va a determinar el servidor que se va a usar y enviara la solicitud que viene del cliente.</w:t>
      </w:r>
    </w:p>
    <w:p w14:paraId="1FD0D9BA" w14:textId="51C90066" w:rsidR="4D6E536E" w:rsidRDefault="007B4679" w:rsidP="4D6E536E">
      <w:pPr>
        <w:spacing w:after="0" w:line="240" w:lineRule="auto"/>
        <w:ind w:firstLine="708"/>
        <w:jc w:val="both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eastAsiaTheme="minorEastAsia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13CF8" wp14:editId="5D200DBE">
                <wp:simplePos x="0" y="0"/>
                <wp:positionH relativeFrom="column">
                  <wp:posOffset>4320540</wp:posOffset>
                </wp:positionH>
                <wp:positionV relativeFrom="paragraph">
                  <wp:posOffset>376555</wp:posOffset>
                </wp:positionV>
                <wp:extent cx="409575" cy="409575"/>
                <wp:effectExtent l="0" t="0" r="0" b="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B028" id="Multiplicar 4" o:spid="_x0000_s1026" style="position:absolute;margin-left:340.2pt;margin-top:29.65pt;width:3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EYigIAAHYFAAAOAAAAZHJzL2Uyb0RvYy54bWysVEtv2zAMvg/YfxB0X+0EyboGdYqgRYYB&#10;XVu0HXpWZCkWIIsapbz260fJjht0xQ7DfJBJkfz4EMnLq31r2VZhMOAqPjorOVNOQm3cuuI/npef&#10;vnAWonC1sOBUxQ8q8Kv5xw+XOz9TY2jA1goZgbgw2/mKNzH6WVEE2ahWhDPwypFQA7YiEovrokax&#10;I/TWFuOy/FzsAGuPIFUIdHvTCfk842utZLzXOqjIbMUptphPzOcqncX8UszWKHxjZB+G+IcoWmEc&#10;OR2gbkQUbIPmD6jWSIQAOp5JaAvQ2kiVc6BsRuWbbJ4a4VXOhYoT/FCm8P9g5d32AZmpKz7hzImW&#10;nuj7xkbjrZEC2SQVaOfDjPSe/AP2XCAyZbvX2KY/5cH2uaiHoahqH5mky0l5MT2fciZJ1NOEUrwa&#10;ewzxq4KWJaLi9NBNH8Ihl1Rsb0PsTI6qyWcAa+qlsTYzuF5dW2RbQe+8XJb0pcjJy4lakRLpQs9U&#10;PFiVjK17VJpqQMGOs8fcfWrAE1IqF0edqBG16txMT72kfk0W2WcGTMiawhuwe4CjZgdyxO6C7fWT&#10;qcrNOxiXfwusMx4ssmdwcTBujQN8D8BSVr3nTp/CPylNIldQH6hDELrRCV4uDb3TrQjxQSDNCk0V&#10;zX+8p0Nb2FUceoqzBvDXe/dJn1qYpJztaPYqHn5uBCrO7DdHzX0xmkzSsGZmMj0fE4OnktWpxG3a&#10;a6BnH9Gm8TKTST/aI6kR2hdaE4vklUTCSfJdcRnxyFzHbifQopFqschqNKBexFv35GUCT1VN/fe8&#10;fxHo+2aN1OV3cJxTMXvTq51usnSw2ETQJjfya137etNw58bpF1HaHqd81npdl/PfAAAA//8DAFBL&#10;AwQUAAYACAAAACEA/XQIZuEAAAAKAQAADwAAAGRycy9kb3ducmV2LnhtbEyPwU6DQBCG7ya+w2ZM&#10;vNmlQCsgS9MYejDxULGN1y07AsruIrul+PaOJz1O5vv/+SbfzLpnE46us0bAchEAQ1Nb1ZlGwOF1&#10;d5cAc14aJXtrUMA3OtgU11e5zJS9mBecKt8wKjEukwJa74eMc1e3qKVb2AEN7d7tqKWncWy4GuWF&#10;ynXPwyBYcy07QxdaOeBji/VnddakUaZV+fwVbpcfWK6ejvtoP+3ehLi9mbcPwDzO/g+GX33KQEFO&#10;J3s2yrFewDoJYkIFrNIIGAH3cZwCOxEZRgnwIuf/Xyh+AAAA//8DAFBLAQItABQABgAIAAAAIQC2&#10;gziS/gAAAOEBAAATAAAAAAAAAAAAAAAAAAAAAABbQ29udGVudF9UeXBlc10ueG1sUEsBAi0AFAAG&#10;AAgAAAAhADj9If/WAAAAlAEAAAsAAAAAAAAAAAAAAAAALwEAAF9yZWxzLy5yZWxzUEsBAi0AFAAG&#10;AAgAAAAhAMS50RiKAgAAdgUAAA4AAAAAAAAAAAAAAAAALgIAAGRycy9lMm9Eb2MueG1sUEsBAi0A&#10;FAAGAAgAAAAhAP10CGbhAAAACgEAAA8AAAAAAAAAAAAAAAAA5AQAAGRycy9kb3ducmV2LnhtbFBL&#10;BQYAAAAABAAEAPMAAADyBQAAAAA=&#10;" path="m64311,132428l132428,64311r72360,72359l277147,64311r68117,68117l272905,204788r72359,72359l277147,345264,204788,272905r-72360,72359l64311,277147r72359,-72359l64311,132428xe" fillcolor="red" strokecolor="#1f4d78 [1604]" strokeweight="1pt">
                <v:stroke joinstyle="miter"/>
                <v:path arrowok="t" o:connecttype="custom" o:connectlocs="64311,132428;132428,64311;204788,136670;277147,64311;345264,132428;272905,204788;345264,277147;277147,345264;204788,272905;132428,345264;64311,277147;136670,204788;64311,132428" o:connectangles="0,0,0,0,0,0,0,0,0,0,0,0,0"/>
              </v:shape>
            </w:pict>
          </mc:Fallback>
        </mc:AlternateContent>
      </w:r>
      <w:r>
        <w:rPr>
          <w:rFonts w:eastAsiaTheme="minorEastAsi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3FF51" wp14:editId="593410E7">
                <wp:simplePos x="0" y="0"/>
                <wp:positionH relativeFrom="column">
                  <wp:posOffset>4253230</wp:posOffset>
                </wp:positionH>
                <wp:positionV relativeFrom="paragraph">
                  <wp:posOffset>3091180</wp:posOffset>
                </wp:positionV>
                <wp:extent cx="409575" cy="409575"/>
                <wp:effectExtent l="0" t="0" r="0" b="0"/>
                <wp:wrapNone/>
                <wp:docPr id="3" name="Multiplic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B3FD" id="Multiplicar 3" o:spid="_x0000_s1026" style="position:absolute;margin-left:334.9pt;margin-top:243.4pt;width:3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575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53iwIAAHYFAAAOAAAAZHJzL2Uyb0RvYy54bWysVM1u2zAMvg/YOwi6r07SZF2DOkXQIsOA&#10;ri3WDj0rshQLkEWNUuJkTz9KdtygG3YY5oNMiuTHH5G8ut43lu0UBgOu5OOzEWfKSaiM25T8+/Pq&#10;wyfOQhSuEhacKvlBBX69eP/uqvVzNYEabKWQEYgL89aXvI7Rz4siyFo1IpyBV46EGrARkVjcFBWK&#10;ltAbW0xGo49FC1h5BKlCoNvbTsgXGV9rJeOD1kFFZktOscV8Yj7X6SwWV2K+QeFrI/swxD9E0Qjj&#10;yOkAdSuiYFs0v0E1RiIE0PFMQlOA1kaqnANlMx69yeapFl7lXKg4wQ9lCv8PVt7vHpGZquTnnDnR&#10;0BN93dpovDVSIDtPBWp9mJPek3/EngtEpmz3Gpv0pzzYPhf1MBRV7SOTdDkdXc4uZpxJEvU0oRSv&#10;xh5D/KygYYkoOT103YdwyCUVu7sQO5OjavIZwJpqZazNDG7WNxbZTtA7r1Yj+lLk5OVErUiJdKFn&#10;Kh6sSsbWfVOaakDBTrLH3H1qwBNSKhfHnagWlerczE69pH5NFtlnBkzImsIbsHuAo2YHcsTugu31&#10;k6nKzTsYj/4WWGc8WGTP4OJg3BgH+CcAS1n1njt9Cv+kNIlcQ3WgDkHoRid4uTL0TncixEeBNCs0&#10;VTT/8YEObaEtOfQUZzXgzz/dJ31qYZJy1tLslTz82ApUnNkvjpr7cjydpmHNzHR2MSEGTyXrU4nb&#10;NjdAzz6mTeNlJpN+tEdSIzQvtCaWySuJhJPku+Qy4pG5id1OoEUj1XKZ1WhAvYh37snLBJ6qmvrv&#10;ef8i0PfNGqnL7+E4p2L+plc73WTpYLmNoE1u5Ne69vWm4c6N0y+itD1O+az1ui4XvwAAAP//AwBQ&#10;SwMEFAAGAAgAAAAhAGzAEePiAAAACwEAAA8AAABkcnMvZG93bnJldi54bWxMj0FPg0AQhe8m/ofN&#10;mHizC6VgiyxNY+jBxENFjdctjICys8huKf57x5Pe5mXevPdNtp1NLyYcXWdJQbgIQCBVtu6oUfDy&#10;vL9Zg3BeU617S6jgGx1s88uLTKe1PdMTTqVvBIeQS7WC1vshldJVLRrtFnZA4t27HY32LMdG1qM+&#10;c7jp5TIIEml0R9zQ6gHvW6w+y5NhjGJTFo9fy134gUX88HqIDtP+Tanrq3l3B8Lj7P/M8IvPN5Az&#10;09GeqHaiV5AkG0b3ClbrhAd23EarCMRRQRyHEcg8k/9/yH8AAAD//wMAUEsBAi0AFAAGAAgAAAAh&#10;ALaDOJL+AAAA4QEAABMAAAAAAAAAAAAAAAAAAAAAAFtDb250ZW50X1R5cGVzXS54bWxQSwECLQAU&#10;AAYACAAAACEAOP0h/9YAAACUAQAACwAAAAAAAAAAAAAAAAAvAQAAX3JlbHMvLnJlbHNQSwECLQAU&#10;AAYACAAAACEAAGCOd4sCAAB2BQAADgAAAAAAAAAAAAAAAAAuAgAAZHJzL2Uyb0RvYy54bWxQSwEC&#10;LQAUAAYACAAAACEAbMAR4+IAAAALAQAADwAAAAAAAAAAAAAAAADlBAAAZHJzL2Rvd25yZXYueG1s&#10;UEsFBgAAAAAEAAQA8wAAAPQFAAAAAA==&#10;" path="m64311,132428l132428,64311r72360,72359l277147,64311r68117,68117l272905,204788r72359,72359l277147,345264,204788,272905r-72360,72359l64311,277147r72359,-72359l64311,132428xe" fillcolor="red" strokecolor="#1f4d78 [1604]" strokeweight="1pt">
                <v:stroke joinstyle="miter"/>
                <v:path arrowok="t" o:connecttype="custom" o:connectlocs="64311,132428;132428,64311;204788,136670;277147,64311;345264,132428;272905,204788;345264,277147;277147,345264;204788,272905;132428,345264;64311,277147;136670,204788;64311,132428" o:connectangles="0,0,0,0,0,0,0,0,0,0,0,0,0"/>
              </v:shape>
            </w:pict>
          </mc:Fallback>
        </mc:AlternateContent>
      </w:r>
      <w:r w:rsidR="007C5217" w:rsidRPr="007C5217">
        <w:rPr>
          <w:rFonts w:ascii="Arial" w:eastAsia="Arial" w:hAnsi="Arial" w:cs="Arial"/>
          <w:b/>
          <w:bCs/>
          <w:noProof/>
          <w:sz w:val="32"/>
          <w:szCs w:val="32"/>
          <w:lang w:val="en-US"/>
        </w:rPr>
        <w:drawing>
          <wp:inline distT="0" distB="0" distL="0" distR="0" wp14:anchorId="5993267F" wp14:editId="2CBD4BD1">
            <wp:extent cx="5340350" cy="4376952"/>
            <wp:effectExtent l="0" t="0" r="0" b="5080"/>
            <wp:docPr id="1" name="Imagen 1" descr="C:\Users\kevme\Downloads\13932338_1346151005413108_160690647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vme\Downloads\13932338_1346151005413108_1606906474_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15" b="59433"/>
                    <a:stretch/>
                  </pic:blipFill>
                  <pic:spPr bwMode="auto">
                    <a:xfrm>
                      <a:off x="0" y="0"/>
                      <a:ext cx="5348008" cy="438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01B9A" w14:textId="1638FE91" w:rsidR="4D6E536E" w:rsidRDefault="4D6E536E" w:rsidP="4D6E536E">
      <w:pPr>
        <w:spacing w:after="0" w:line="240" w:lineRule="auto"/>
        <w:ind w:firstLine="708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5D844470" w14:textId="7EC33366" w:rsidR="4D6E536E" w:rsidRDefault="4D6E536E" w:rsidP="4D6E53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32"/>
          <w:szCs w:val="32"/>
          <w:lang w:val="es-EC"/>
        </w:rPr>
      </w:pPr>
      <w:r w:rsidRPr="4D6E536E">
        <w:rPr>
          <w:rFonts w:ascii="Arial" w:eastAsia="Arial" w:hAnsi="Arial" w:cs="Arial"/>
          <w:b/>
          <w:bCs/>
          <w:sz w:val="32"/>
          <w:szCs w:val="32"/>
          <w:lang w:val="es-EC"/>
        </w:rPr>
        <w:t>Algoritmo</w:t>
      </w:r>
    </w:p>
    <w:p w14:paraId="7E89379C" w14:textId="74D89D28" w:rsidR="4D6E536E" w:rsidRDefault="4D6E536E" w:rsidP="4D6E536E">
      <w:pPr>
        <w:spacing w:after="0" w:line="240" w:lineRule="auto"/>
        <w:jc w:val="both"/>
        <w:rPr>
          <w:rFonts w:ascii="Arial" w:eastAsia="Arial" w:hAnsi="Arial" w:cs="Arial"/>
          <w:b/>
          <w:bCs/>
          <w:sz w:val="32"/>
          <w:szCs w:val="32"/>
        </w:rPr>
      </w:pPr>
    </w:p>
    <w:p w14:paraId="7951E70F" w14:textId="65D1F2FB" w:rsidR="4D6E536E" w:rsidRDefault="4D6E536E" w:rsidP="00F64F02">
      <w:pPr>
        <w:pStyle w:val="Prrafodelista"/>
        <w:numPr>
          <w:ilvl w:val="0"/>
          <w:numId w:val="1"/>
        </w:num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000000" w:themeColor="text1"/>
          <w:lang w:val="es"/>
        </w:rPr>
      </w:pPr>
      <w:r w:rsidRPr="4D6E536E">
        <w:rPr>
          <w:rFonts w:asciiTheme="minorHAnsi" w:eastAsiaTheme="minorEastAsia" w:hAnsiTheme="minorHAnsi" w:cstheme="minorBidi"/>
          <w:b/>
          <w:bCs/>
          <w:color w:val="000000" w:themeColor="text1"/>
          <w:lang w:val="es"/>
        </w:rPr>
        <w:t>Pseudocódigo:</w:t>
      </w:r>
    </w:p>
    <w:p w14:paraId="0A24FBEA" w14:textId="5E09FBDA" w:rsidR="4D6E536E" w:rsidRDefault="4D6E536E" w:rsidP="00F64F02">
      <w:pPr>
        <w:pStyle w:val="Prrafodelista"/>
        <w:numPr>
          <w:ilvl w:val="1"/>
          <w:numId w:val="1"/>
        </w:num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000000" w:themeColor="text1"/>
          <w:lang w:val="es"/>
        </w:rPr>
      </w:pPr>
      <w:r w:rsidRPr="4D6E536E">
        <w:rPr>
          <w:rFonts w:asciiTheme="minorHAnsi" w:eastAsiaTheme="minorEastAsia" w:hAnsiTheme="minorHAnsi" w:cstheme="minorBidi"/>
          <w:color w:val="000000" w:themeColor="text1"/>
          <w:lang w:val="es"/>
        </w:rPr>
        <w:t>Programa Cliente:</w:t>
      </w:r>
    </w:p>
    <w:p w14:paraId="028046C6" w14:textId="2931E20E" w:rsidR="4D6E536E" w:rsidRDefault="4D6E536E" w:rsidP="00F64F02">
      <w:pPr>
        <w:spacing w:after="0" w:line="240" w:lineRule="auto"/>
        <w:ind w:left="1416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Proceso Cliente</w:t>
      </w:r>
    </w:p>
    <w:p w14:paraId="4CB4E9C7" w14:textId="07B92491" w:rsidR="4D6E536E" w:rsidRDefault="4D6E536E" w:rsidP="00F64F02">
      <w:pPr>
        <w:spacing w:after="0" w:line="240" w:lineRule="auto"/>
        <w:ind w:left="1416" w:firstLine="708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Crear socket</w:t>
      </w:r>
    </w:p>
    <w:p w14:paraId="5E5E50E6" w14:textId="31CCD2A1" w:rsidR="4D6E536E" w:rsidRDefault="4D6E536E" w:rsidP="00F64F02">
      <w:pPr>
        <w:spacing w:after="0" w:line="240" w:lineRule="auto"/>
        <w:ind w:left="2124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 xml:space="preserve">Abrir canal de </w:t>
      </w:r>
      <w:r w:rsidR="00F64F02" w:rsidRPr="4D6E536E">
        <w:rPr>
          <w:rFonts w:eastAsiaTheme="minorEastAsia"/>
          <w:i/>
          <w:iCs/>
          <w:color w:val="44546A" w:themeColor="text2"/>
          <w:lang w:val="es"/>
        </w:rPr>
        <w:t>comunicación</w:t>
      </w:r>
    </w:p>
    <w:p w14:paraId="542E3564" w14:textId="047935E6" w:rsidR="4D6E536E" w:rsidRDefault="4D6E536E" w:rsidP="00F64F02">
      <w:pPr>
        <w:spacing w:after="0" w:line="240" w:lineRule="auto"/>
        <w:ind w:left="2124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Conectar con servidor Balanceador</w:t>
      </w:r>
    </w:p>
    <w:p w14:paraId="7BBBB341" w14:textId="0EDB40B2" w:rsidR="4D6E536E" w:rsidRDefault="4D6E536E" w:rsidP="00F64F02">
      <w:pPr>
        <w:spacing w:after="0" w:line="240" w:lineRule="auto"/>
        <w:ind w:left="2124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Hacer:</w:t>
      </w:r>
    </w:p>
    <w:p w14:paraId="08AD8D95" w14:textId="6AD0F677" w:rsidR="4D6E536E" w:rsidRDefault="00F64F02" w:rsidP="00F64F02">
      <w:pPr>
        <w:spacing w:after="0" w:line="240" w:lineRule="auto"/>
        <w:ind w:left="2832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Enviar</w:t>
      </w:r>
      <w:r w:rsidR="4D6E536E" w:rsidRPr="4D6E536E">
        <w:rPr>
          <w:rFonts w:eastAsiaTheme="minorEastAsia"/>
          <w:i/>
          <w:iCs/>
          <w:color w:val="44546A" w:themeColor="text2"/>
          <w:lang w:val="es"/>
        </w:rPr>
        <w:t xml:space="preserve"> datos</w:t>
      </w:r>
    </w:p>
    <w:p w14:paraId="12514628" w14:textId="6388A04B" w:rsidR="4D6E536E" w:rsidRDefault="00F64F02" w:rsidP="00F64F02">
      <w:pPr>
        <w:spacing w:after="0" w:line="240" w:lineRule="auto"/>
        <w:ind w:left="2832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Recibir</w:t>
      </w:r>
      <w:r w:rsidR="4D6E536E" w:rsidRPr="4D6E536E">
        <w:rPr>
          <w:rFonts w:eastAsiaTheme="minorEastAsia"/>
          <w:i/>
          <w:iCs/>
          <w:color w:val="44546A" w:themeColor="text2"/>
          <w:lang w:val="es"/>
        </w:rPr>
        <w:t xml:space="preserve"> datos</w:t>
      </w:r>
    </w:p>
    <w:p w14:paraId="1E6FCBDC" w14:textId="04C4DD04" w:rsidR="4D6E536E" w:rsidRDefault="4D6E536E" w:rsidP="00F64F02">
      <w:pPr>
        <w:spacing w:after="0" w:line="240" w:lineRule="auto"/>
        <w:ind w:left="2124"/>
        <w:jc w:val="both"/>
        <w:rPr>
          <w:rFonts w:eastAsiaTheme="minorEastAsia"/>
          <w:i/>
          <w:iCs/>
          <w:color w:val="44546A" w:themeColor="text2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 xml:space="preserve">Hasta que Cerrar canal de </w:t>
      </w:r>
      <w:r w:rsidR="00F64F02" w:rsidRPr="4D6E536E">
        <w:rPr>
          <w:rFonts w:eastAsiaTheme="minorEastAsia"/>
          <w:i/>
          <w:iCs/>
          <w:color w:val="44546A" w:themeColor="text2"/>
          <w:lang w:val="es"/>
        </w:rPr>
        <w:t>comunicación</w:t>
      </w:r>
    </w:p>
    <w:p w14:paraId="75370980" w14:textId="7CF2D044" w:rsidR="4D6E536E" w:rsidRDefault="4D6E536E" w:rsidP="00F64F02">
      <w:pPr>
        <w:spacing w:after="0" w:line="240" w:lineRule="auto"/>
        <w:ind w:left="1416"/>
        <w:jc w:val="both"/>
        <w:rPr>
          <w:rFonts w:ascii="Courier New" w:eastAsia="Courier New" w:hAnsi="Courier New" w:cs="Courier New"/>
          <w:color w:val="0B053B"/>
          <w:lang w:val="es"/>
        </w:rPr>
      </w:pPr>
      <w:r w:rsidRPr="4D6E536E">
        <w:rPr>
          <w:rFonts w:eastAsiaTheme="minorEastAsia"/>
          <w:i/>
          <w:iCs/>
          <w:color w:val="44546A" w:themeColor="text2"/>
          <w:lang w:val="es"/>
        </w:rPr>
        <w:t>Fin Proceso Cliente</w:t>
      </w:r>
    </w:p>
    <w:p w14:paraId="5B6DFB57" w14:textId="39EC4FA1" w:rsidR="00F64F02" w:rsidRPr="00F64F02" w:rsidRDefault="00F64F02" w:rsidP="00F64F02">
      <w:pPr>
        <w:pStyle w:val="Prrafodelista"/>
        <w:numPr>
          <w:ilvl w:val="1"/>
          <w:numId w:val="1"/>
        </w:num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000000" w:themeColor="text1"/>
          <w:lang w:val="es"/>
        </w:rPr>
      </w:pPr>
      <w:r w:rsidRPr="4D6E536E">
        <w:rPr>
          <w:rFonts w:asciiTheme="minorHAnsi" w:eastAsiaTheme="minorEastAsia" w:hAnsiTheme="minorHAnsi" w:cstheme="minorBidi"/>
          <w:color w:val="000000" w:themeColor="text1"/>
          <w:lang w:val="es"/>
        </w:rPr>
        <w:t>Programa Servidor balanceador de carga:</w:t>
      </w:r>
    </w:p>
    <w:p w14:paraId="25500FAD" w14:textId="77777777" w:rsidR="00F64F02" w:rsidRDefault="00F64F02" w:rsidP="00F64F02">
      <w:pPr>
        <w:spacing w:after="0" w:line="240" w:lineRule="auto"/>
        <w:ind w:left="1416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Proceso Servidor Balanceador </w:t>
      </w:r>
    </w:p>
    <w:p w14:paraId="0B7615E0" w14:textId="77777777" w:rsidR="00F64F02" w:rsidRDefault="00F64F02" w:rsidP="00F64F02">
      <w:pPr>
        <w:spacing w:after="0" w:line="240" w:lineRule="auto"/>
        <w:ind w:left="1416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Crear socket</w:t>
      </w:r>
    </w:p>
    <w:p w14:paraId="4C31E46D" w14:textId="15030521" w:rsidR="00F64F02" w:rsidRDefault="00F64F02" w:rsidP="00F64F02">
      <w:pPr>
        <w:spacing w:after="0" w:line="240" w:lineRule="auto"/>
        <w:ind w:left="2124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Abrir canal de comunicación </w:t>
      </w:r>
    </w:p>
    <w:p w14:paraId="31151053" w14:textId="3E513203" w:rsidR="00F64F02" w:rsidRDefault="00F64F02" w:rsidP="00F64F02">
      <w:pPr>
        <w:spacing w:after="0" w:line="240" w:lineRule="auto"/>
        <w:ind w:left="2124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Escuchar Conexión Cliente</w:t>
      </w:r>
    </w:p>
    <w:p w14:paraId="10201B1E" w14:textId="77777777" w:rsidR="00F64F02" w:rsidRDefault="00F64F02" w:rsidP="00F64F02">
      <w:pPr>
        <w:spacing w:after="0" w:line="240" w:lineRule="auto"/>
        <w:ind w:left="2124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Hacer</w:t>
      </w:r>
    </w:p>
    <w:p w14:paraId="3ABD1502" w14:textId="77777777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Recibir solicitud cliente</w:t>
      </w:r>
    </w:p>
    <w:p w14:paraId="02DBAFAB" w14:textId="77777777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Hacer</w:t>
      </w:r>
    </w:p>
    <w:p w14:paraId="40EEE09A" w14:textId="77777777" w:rsidR="00F64F02" w:rsidRDefault="00F64F02" w:rsidP="00F64F02">
      <w:pPr>
        <w:spacing w:after="0" w:line="240" w:lineRule="auto"/>
        <w:ind w:left="2820" w:firstLine="705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Enviar solicitud datos carga </w:t>
      </w:r>
    </w:p>
    <w:p w14:paraId="272B579B" w14:textId="77777777" w:rsidR="00F64F02" w:rsidRDefault="00F64F02" w:rsidP="00F64F02">
      <w:pPr>
        <w:spacing w:after="0" w:line="240" w:lineRule="auto"/>
        <w:ind w:left="2820" w:firstLine="705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lastRenderedPageBreak/>
        <w:t>Recibir datos</w:t>
      </w:r>
    </w:p>
    <w:p w14:paraId="44CC8FC1" w14:textId="17411FD3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Hasta que se </w:t>
      </w:r>
      <w:r>
        <w:rPr>
          <w:rFonts w:ascii="Calibri" w:eastAsia="Calibri" w:hAnsi="Calibri" w:cs="Calibri"/>
          <w:i/>
          <w:iCs/>
          <w:color w:val="44546A" w:themeColor="text2"/>
        </w:rPr>
        <w:t>envíe</w:t>
      </w: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 a todos los servidores</w:t>
      </w:r>
    </w:p>
    <w:p w14:paraId="76B3ACA9" w14:textId="77777777" w:rsidR="00F64F02" w:rsidRDefault="00F64F02" w:rsidP="00F64F02">
      <w:pPr>
        <w:spacing w:after="0" w:line="240" w:lineRule="auto"/>
        <w:ind w:left="2820"/>
        <w:jc w:val="both"/>
        <w:rPr>
          <w:rFonts w:ascii="Calibri" w:eastAsia="Calibri" w:hAnsi="Calibri" w:cs="Calibri"/>
          <w:i/>
          <w:iCs/>
          <w:color w:val="44546A" w:themeColor="text2"/>
        </w:rPr>
      </w:pPr>
    </w:p>
    <w:p w14:paraId="65F3CF85" w14:textId="77777777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Determinar servidor con menor carga </w:t>
      </w:r>
    </w:p>
    <w:p w14:paraId="556D1288" w14:textId="77777777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Conectar con servidor</w:t>
      </w:r>
    </w:p>
    <w:p w14:paraId="546CD6DA" w14:textId="77777777" w:rsidR="00F64F02" w:rsidRDefault="00F64F02" w:rsidP="00F64F02">
      <w:pPr>
        <w:spacing w:after="0" w:line="240" w:lineRule="auto"/>
        <w:ind w:left="2820" w:firstLine="705"/>
        <w:jc w:val="both"/>
        <w:rPr>
          <w:rFonts w:ascii="Calibri" w:eastAsia="Calibri" w:hAnsi="Calibri" w:cs="Calibri"/>
          <w:i/>
          <w:iCs/>
          <w:color w:val="44546A" w:themeColor="text2"/>
        </w:rPr>
      </w:pPr>
    </w:p>
    <w:p w14:paraId="6E7B552A" w14:textId="77777777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Repetir</w:t>
      </w:r>
    </w:p>
    <w:p w14:paraId="0C7F22A6" w14:textId="77777777" w:rsidR="00F64F02" w:rsidRDefault="00F64F02" w:rsidP="00F64F02">
      <w:pPr>
        <w:spacing w:after="0" w:line="240" w:lineRule="auto"/>
        <w:ind w:left="2820" w:firstLine="705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Enviar solicitud cliente </w:t>
      </w:r>
    </w:p>
    <w:p w14:paraId="0460ED7C" w14:textId="77777777" w:rsidR="00F64F02" w:rsidRDefault="00F64F02" w:rsidP="00F64F02">
      <w:pPr>
        <w:spacing w:after="0" w:line="240" w:lineRule="auto"/>
        <w:ind w:left="2820" w:firstLine="705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Recibir datos</w:t>
      </w:r>
    </w:p>
    <w:p w14:paraId="158363D9" w14:textId="0891FFAD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Hasta que cerrar conexión </w:t>
      </w:r>
    </w:p>
    <w:p w14:paraId="6C9A3F57" w14:textId="77777777" w:rsidR="00F64F02" w:rsidRDefault="00F64F02" w:rsidP="00F64F02">
      <w:pPr>
        <w:spacing w:after="0" w:line="240" w:lineRule="auto"/>
        <w:ind w:left="2820"/>
        <w:jc w:val="both"/>
        <w:rPr>
          <w:rFonts w:ascii="Calibri" w:eastAsia="Calibri" w:hAnsi="Calibri" w:cs="Calibri"/>
          <w:i/>
          <w:iCs/>
          <w:color w:val="44546A" w:themeColor="text2"/>
        </w:rPr>
      </w:pPr>
    </w:p>
    <w:p w14:paraId="747CDFB1" w14:textId="77777777" w:rsidR="00F64F02" w:rsidRDefault="00F64F02" w:rsidP="00F64F02">
      <w:pPr>
        <w:spacing w:after="0" w:line="240" w:lineRule="auto"/>
        <w:ind w:left="282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Enviar datos a cliente</w:t>
      </w:r>
    </w:p>
    <w:p w14:paraId="64ECF12C" w14:textId="77777777" w:rsidR="00F64F02" w:rsidRDefault="00F64F02" w:rsidP="00F64F02">
      <w:pPr>
        <w:spacing w:after="0" w:line="240" w:lineRule="auto"/>
        <w:ind w:left="2124"/>
        <w:jc w:val="both"/>
        <w:rPr>
          <w:rFonts w:ascii="Calibri" w:eastAsia="Calibri" w:hAnsi="Calibri" w:cs="Calibri"/>
          <w:i/>
          <w:iCs/>
          <w:color w:val="44546A" w:themeColor="text2"/>
        </w:rPr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Hasta que cerrar canal de comunicación</w:t>
      </w:r>
    </w:p>
    <w:p w14:paraId="759E8980" w14:textId="70ECFFDF" w:rsidR="00F64F02" w:rsidRDefault="00F64F02" w:rsidP="00F64F02">
      <w:pPr>
        <w:spacing w:after="0" w:line="240" w:lineRule="auto"/>
        <w:ind w:left="2124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 </w:t>
      </w:r>
    </w:p>
    <w:p w14:paraId="5E0DEB9C" w14:textId="77777777" w:rsidR="00F64F02" w:rsidRDefault="00F64F02" w:rsidP="00F64F02">
      <w:pPr>
        <w:spacing w:after="0" w:line="240" w:lineRule="auto"/>
        <w:ind w:left="1416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FinProceso</w:t>
      </w:r>
    </w:p>
    <w:p w14:paraId="50ED6BE5" w14:textId="338BDB8D" w:rsidR="4D6E536E" w:rsidRDefault="4D6E536E" w:rsidP="00F64F02">
      <w:pPr>
        <w:spacing w:after="0" w:line="240" w:lineRule="auto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6C121345" w14:textId="4D717CCF" w:rsidR="4D6E536E" w:rsidRDefault="4D6E536E" w:rsidP="00F64F02">
      <w:pPr>
        <w:pStyle w:val="Prrafodelista"/>
        <w:numPr>
          <w:ilvl w:val="1"/>
          <w:numId w:val="1"/>
        </w:numPr>
        <w:spacing w:before="240" w:after="0" w:line="240" w:lineRule="auto"/>
        <w:jc w:val="both"/>
        <w:rPr>
          <w:rFonts w:asciiTheme="minorHAnsi" w:eastAsiaTheme="minorEastAsia" w:hAnsiTheme="minorHAnsi" w:cstheme="minorBidi"/>
          <w:color w:val="000000" w:themeColor="text1"/>
          <w:lang w:val="es"/>
        </w:rPr>
      </w:pPr>
      <w:r w:rsidRPr="4D6E536E">
        <w:rPr>
          <w:rFonts w:asciiTheme="minorHAnsi" w:eastAsiaTheme="minorEastAsia" w:hAnsiTheme="minorHAnsi" w:cstheme="minorBidi"/>
          <w:color w:val="000000" w:themeColor="text1"/>
          <w:lang w:val="es"/>
        </w:rPr>
        <w:t>Programa Servidor:</w:t>
      </w:r>
    </w:p>
    <w:p w14:paraId="2BAF6129" w14:textId="2120F441" w:rsidR="4D6E536E" w:rsidRDefault="4D6E536E" w:rsidP="00F64F02">
      <w:pPr>
        <w:spacing w:after="0" w:line="240" w:lineRule="auto"/>
        <w:ind w:left="141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Proceso Servidor </w:t>
      </w:r>
    </w:p>
    <w:p w14:paraId="7F39DAA0" w14:textId="7EED2EEF" w:rsidR="4D6E536E" w:rsidRDefault="4D6E536E" w:rsidP="00F64F02">
      <w:pPr>
        <w:spacing w:after="0" w:line="240" w:lineRule="auto"/>
        <w:ind w:left="1410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Crear socket </w:t>
      </w:r>
    </w:p>
    <w:p w14:paraId="39F35E65" w14:textId="42B5449D" w:rsidR="4D6E536E" w:rsidRDefault="4D6E536E" w:rsidP="00F64F02">
      <w:pPr>
        <w:spacing w:after="0" w:line="240" w:lineRule="auto"/>
        <w:ind w:left="1410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Abrir canal de </w:t>
      </w:r>
      <w:r w:rsidR="00F64F02" w:rsidRPr="4D6E536E">
        <w:rPr>
          <w:rFonts w:ascii="Calibri" w:eastAsia="Calibri" w:hAnsi="Calibri" w:cs="Calibri"/>
          <w:i/>
          <w:iCs/>
          <w:color w:val="44546A" w:themeColor="text2"/>
        </w:rPr>
        <w:t>comunicación</w:t>
      </w:r>
    </w:p>
    <w:p w14:paraId="77B14FB5" w14:textId="342049BB" w:rsidR="4D6E536E" w:rsidRDefault="4D6E536E" w:rsidP="00F64F02">
      <w:pPr>
        <w:spacing w:after="0" w:line="240" w:lineRule="auto"/>
        <w:ind w:left="1410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Escuchar </w:t>
      </w:r>
      <w:r w:rsidR="00F64F02" w:rsidRPr="4D6E536E">
        <w:rPr>
          <w:rFonts w:ascii="Calibri" w:eastAsia="Calibri" w:hAnsi="Calibri" w:cs="Calibri"/>
          <w:i/>
          <w:iCs/>
          <w:color w:val="44546A" w:themeColor="text2"/>
        </w:rPr>
        <w:t>Conexión</w:t>
      </w: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 Balanceador</w:t>
      </w:r>
    </w:p>
    <w:p w14:paraId="5CBFD4C5" w14:textId="179E1544" w:rsidR="4D6E536E" w:rsidRDefault="4D6E536E" w:rsidP="00F64F02">
      <w:pPr>
        <w:spacing w:after="0" w:line="240" w:lineRule="auto"/>
        <w:ind w:left="1410" w:firstLine="708"/>
        <w:jc w:val="both"/>
        <w:rPr>
          <w:rFonts w:ascii="Calibri" w:eastAsia="Calibri" w:hAnsi="Calibri" w:cs="Calibri"/>
          <w:i/>
          <w:iCs/>
          <w:color w:val="44546A" w:themeColor="text2"/>
        </w:rPr>
      </w:pPr>
    </w:p>
    <w:p w14:paraId="17BE90AF" w14:textId="6F16A245" w:rsidR="4D6E536E" w:rsidRDefault="4D6E536E" w:rsidP="00F64F02">
      <w:pPr>
        <w:spacing w:after="0" w:line="240" w:lineRule="auto"/>
        <w:ind w:left="2124"/>
        <w:jc w:val="both"/>
        <w:rPr>
          <w:rFonts w:ascii="Calibri" w:eastAsia="Calibri" w:hAnsi="Calibri" w:cs="Calibri"/>
          <w:i/>
          <w:iCs/>
          <w:color w:val="44546A" w:themeColor="text2"/>
        </w:rPr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Si </w:t>
      </w:r>
      <w:r w:rsidR="00F64F02" w:rsidRPr="4D6E536E">
        <w:rPr>
          <w:rFonts w:ascii="Calibri" w:eastAsia="Calibri" w:hAnsi="Calibri" w:cs="Calibri"/>
          <w:i/>
          <w:iCs/>
          <w:color w:val="44546A" w:themeColor="text2"/>
        </w:rPr>
        <w:t>petición</w:t>
      </w: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 = carga Entonces</w:t>
      </w:r>
    </w:p>
    <w:p w14:paraId="0E66D1B8" w14:textId="00316C0A" w:rsidR="4D6E536E" w:rsidRDefault="4D6E536E" w:rsidP="00F64F02">
      <w:pPr>
        <w:spacing w:after="0" w:line="240" w:lineRule="auto"/>
        <w:ind w:left="2124" w:firstLine="708"/>
        <w:jc w:val="both"/>
        <w:rPr>
          <w:rFonts w:ascii="Calibri" w:eastAsia="Calibri" w:hAnsi="Calibri" w:cs="Calibri"/>
          <w:i/>
          <w:iCs/>
          <w:color w:val="44546A" w:themeColor="text2"/>
        </w:rPr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enviar_datos_carga</w:t>
      </w:r>
    </w:p>
    <w:p w14:paraId="43B9387A" w14:textId="2D00D03A" w:rsidR="4D6E536E" w:rsidRDefault="4D6E536E" w:rsidP="00F64F02">
      <w:pPr>
        <w:spacing w:after="0" w:line="240" w:lineRule="auto"/>
        <w:ind w:left="1410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Sino</w:t>
      </w:r>
    </w:p>
    <w:p w14:paraId="2E76B2C5" w14:textId="4F6D14D9" w:rsidR="4D6E536E" w:rsidRDefault="4D6E536E" w:rsidP="00F64F02">
      <w:pPr>
        <w:spacing w:after="0" w:line="240" w:lineRule="auto"/>
        <w:ind w:left="2124" w:firstLine="708"/>
        <w:jc w:val="both"/>
        <w:rPr>
          <w:rFonts w:ascii="Calibri" w:eastAsia="Calibri" w:hAnsi="Calibri" w:cs="Calibri"/>
          <w:i/>
          <w:iCs/>
          <w:color w:val="44546A" w:themeColor="text2"/>
        </w:rPr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Hacer</w:t>
      </w:r>
    </w:p>
    <w:p w14:paraId="73D0101C" w14:textId="7794E053" w:rsidR="4D6E536E" w:rsidRDefault="4D6E536E" w:rsidP="00F64F02">
      <w:pPr>
        <w:spacing w:after="0" w:line="240" w:lineRule="auto"/>
        <w:ind w:left="2832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Recibir solicitudes balanceador</w:t>
      </w:r>
    </w:p>
    <w:p w14:paraId="4AA93ED1" w14:textId="4028643B" w:rsidR="4D6E536E" w:rsidRDefault="4D6E536E" w:rsidP="00F64F02">
      <w:pPr>
        <w:spacing w:after="0" w:line="240" w:lineRule="auto"/>
        <w:ind w:left="2832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Procesar solicitud balanceador enviar datos</w:t>
      </w:r>
    </w:p>
    <w:p w14:paraId="789B33FF" w14:textId="6AB5B2AB" w:rsidR="4D6E536E" w:rsidRDefault="4D6E536E" w:rsidP="00F64F02">
      <w:pPr>
        <w:spacing w:after="0" w:line="240" w:lineRule="auto"/>
        <w:ind w:left="2124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 xml:space="preserve">Hasta que cerrar </w:t>
      </w:r>
      <w:r w:rsidR="00F64F02" w:rsidRPr="4D6E536E">
        <w:rPr>
          <w:rFonts w:ascii="Calibri" w:eastAsia="Calibri" w:hAnsi="Calibri" w:cs="Calibri"/>
          <w:i/>
          <w:iCs/>
          <w:color w:val="44546A" w:themeColor="text2"/>
        </w:rPr>
        <w:t>conexión</w:t>
      </w:r>
    </w:p>
    <w:p w14:paraId="43716A80" w14:textId="376A1633" w:rsidR="4D6E536E" w:rsidRDefault="4D6E536E" w:rsidP="00F64F02">
      <w:pPr>
        <w:spacing w:after="0" w:line="240" w:lineRule="auto"/>
        <w:ind w:left="1410" w:firstLine="708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Fin Si</w:t>
      </w:r>
    </w:p>
    <w:p w14:paraId="1DEA0C4C" w14:textId="08E32DBB" w:rsidR="4D6E536E" w:rsidRDefault="4D6E536E" w:rsidP="00F64F02">
      <w:pPr>
        <w:spacing w:after="0" w:line="240" w:lineRule="auto"/>
        <w:ind w:left="1410"/>
        <w:jc w:val="both"/>
      </w:pPr>
      <w:r w:rsidRPr="4D6E536E">
        <w:rPr>
          <w:rFonts w:ascii="Calibri" w:eastAsia="Calibri" w:hAnsi="Calibri" w:cs="Calibri"/>
          <w:i/>
          <w:iCs/>
          <w:color w:val="44546A" w:themeColor="text2"/>
        </w:rPr>
        <w:t>Fin Proceso Servidor</w:t>
      </w:r>
    </w:p>
    <w:p w14:paraId="50BC6390" w14:textId="349B7A09" w:rsidR="4D6E536E" w:rsidRDefault="4D6E536E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6A3126A6" w14:textId="77777777" w:rsidR="00096511" w:rsidRDefault="00096511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7AA4976D" w14:textId="77777777" w:rsidR="00096511" w:rsidRDefault="00096511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17522ABC" w14:textId="77777777" w:rsidR="00096511" w:rsidRDefault="00096511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463E24C5" w14:textId="77777777" w:rsidR="00096511" w:rsidRDefault="00096511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5915756D" w14:textId="77777777" w:rsidR="00096511" w:rsidRDefault="00096511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2746CAF7" w14:textId="77777777" w:rsidR="00096511" w:rsidRDefault="00096511" w:rsidP="4D6E536E">
      <w:pPr>
        <w:spacing w:beforeAutospacing="1" w:afterAutospacing="1"/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7363F24C" w14:textId="588F43EC" w:rsidR="4D6E536E" w:rsidRDefault="4D6E536E" w:rsidP="4D6E536E">
      <w:pPr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103D1592" w14:textId="77777777" w:rsidR="00096511" w:rsidRDefault="00096511" w:rsidP="4D6E536E">
      <w:pPr>
        <w:ind w:left="708" w:firstLine="708"/>
        <w:jc w:val="both"/>
        <w:rPr>
          <w:rFonts w:eastAsiaTheme="minorEastAsia"/>
          <w:color w:val="000000" w:themeColor="text1"/>
          <w:lang w:val="es"/>
        </w:rPr>
      </w:pPr>
    </w:p>
    <w:p w14:paraId="14A19E75" w14:textId="0ADB0A93" w:rsidR="4D6E536E" w:rsidRPr="00D905AA" w:rsidRDefault="4D6E536E" w:rsidP="4D6E536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Theme="minorHAnsi" w:eastAsiaTheme="minorEastAsia" w:hAnsiTheme="minorHAnsi" w:cstheme="minorBidi"/>
          <w:sz w:val="32"/>
          <w:szCs w:val="32"/>
          <w:lang w:val="es-EC"/>
        </w:rPr>
      </w:pPr>
      <w:r w:rsidRPr="4D6E536E">
        <w:rPr>
          <w:rFonts w:ascii="Arial" w:eastAsia="Arial" w:hAnsi="Arial" w:cs="Arial"/>
          <w:b/>
          <w:bCs/>
          <w:sz w:val="32"/>
          <w:szCs w:val="32"/>
          <w:lang w:val="es-EC"/>
        </w:rPr>
        <w:lastRenderedPageBreak/>
        <w:t>Selección de Herramientas</w:t>
      </w:r>
    </w:p>
    <w:p w14:paraId="7CCA6E22" w14:textId="77777777" w:rsidR="00D905AA" w:rsidRPr="00D905AA" w:rsidRDefault="00D905AA" w:rsidP="00D905AA">
      <w:pPr>
        <w:pStyle w:val="Prrafodelista"/>
        <w:spacing w:after="0" w:line="240" w:lineRule="auto"/>
        <w:jc w:val="both"/>
        <w:rPr>
          <w:rFonts w:asciiTheme="minorHAnsi" w:eastAsiaTheme="minorEastAsia" w:hAnsiTheme="minorHAnsi" w:cstheme="minorBidi"/>
          <w:sz w:val="32"/>
          <w:szCs w:val="32"/>
          <w:lang w:val="es-EC"/>
        </w:rPr>
      </w:pPr>
    </w:p>
    <w:p w14:paraId="15545289" w14:textId="1CE497F2" w:rsidR="00176C22" w:rsidRPr="00083653" w:rsidRDefault="00D905AA" w:rsidP="00176C22">
      <w:pPr>
        <w:spacing w:after="0" w:line="240" w:lineRule="auto"/>
        <w:jc w:val="both"/>
        <w:rPr>
          <w:sz w:val="24"/>
          <w:szCs w:val="24"/>
          <w:lang w:val="en-US"/>
        </w:rPr>
      </w:pPr>
      <w:r w:rsidRPr="00083653">
        <w:rPr>
          <w:sz w:val="24"/>
          <w:szCs w:val="24"/>
          <w:lang w:val="en-US"/>
        </w:rPr>
        <w:t xml:space="preserve">Sistema operativo: </w:t>
      </w:r>
      <w:r w:rsidR="00EF5847" w:rsidRPr="00083653">
        <w:rPr>
          <w:sz w:val="24"/>
          <w:szCs w:val="24"/>
          <w:lang w:val="en-US"/>
        </w:rPr>
        <w:t>Windows 10</w:t>
      </w:r>
      <w:r w:rsidRPr="00083653">
        <w:rPr>
          <w:sz w:val="24"/>
          <w:szCs w:val="24"/>
          <w:lang w:val="en-US"/>
        </w:rPr>
        <w:t>-windows server 2012</w:t>
      </w:r>
    </w:p>
    <w:p w14:paraId="449A403B" w14:textId="2103DBA7" w:rsidR="00EF5847" w:rsidRDefault="007B4679" w:rsidP="00176C22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ID: net beans </w:t>
      </w:r>
    </w:p>
    <w:p w14:paraId="18EE8EA1" w14:textId="1F825CE5" w:rsidR="007B4679" w:rsidRPr="00083653" w:rsidRDefault="007B4679" w:rsidP="00176C22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BD: </w:t>
      </w:r>
      <w:proofErr w:type="spellStart"/>
      <w:r>
        <w:rPr>
          <w:sz w:val="24"/>
          <w:szCs w:val="24"/>
          <w:lang w:val="en-US"/>
        </w:rPr>
        <w:t>postgres</w:t>
      </w:r>
      <w:proofErr w:type="spellEnd"/>
    </w:p>
    <w:p w14:paraId="71212AF1" w14:textId="2C0E4E51" w:rsidR="00176C22" w:rsidRDefault="00176C22" w:rsidP="00176C22">
      <w:pPr>
        <w:spacing w:after="0" w:line="240" w:lineRule="auto"/>
        <w:jc w:val="both"/>
        <w:rPr>
          <w:b/>
          <w:sz w:val="24"/>
          <w:szCs w:val="24"/>
        </w:rPr>
      </w:pPr>
    </w:p>
    <w:p w14:paraId="3BDF3931" w14:textId="062315B4" w:rsidR="007B4679" w:rsidRPr="007B4679" w:rsidRDefault="007B4679" w:rsidP="00176C22">
      <w:pPr>
        <w:spacing w:after="0" w:line="240" w:lineRule="auto"/>
        <w:jc w:val="both"/>
        <w:rPr>
          <w:b/>
          <w:sz w:val="32"/>
          <w:szCs w:val="24"/>
        </w:rPr>
      </w:pPr>
      <w:r w:rsidRPr="007B4679">
        <w:rPr>
          <w:rFonts w:ascii="Arial" w:hAnsi="Arial" w:cs="Arial"/>
          <w:b/>
          <w:color w:val="444444"/>
          <w:sz w:val="28"/>
          <w:shd w:val="clear" w:color="auto" w:fill="FFFFFF"/>
        </w:rPr>
        <w:t xml:space="preserve">2. </w:t>
      </w:r>
      <w:r w:rsidR="0004009D">
        <w:rPr>
          <w:rFonts w:ascii="Arial" w:hAnsi="Arial" w:cs="Arial"/>
          <w:b/>
          <w:color w:val="444444"/>
          <w:sz w:val="28"/>
          <w:shd w:val="clear" w:color="auto" w:fill="FFFFFF"/>
        </w:rPr>
        <w:t>E</w:t>
      </w:r>
      <w:r w:rsidRPr="007B4679">
        <w:rPr>
          <w:rFonts w:ascii="Arial" w:hAnsi="Arial" w:cs="Arial"/>
          <w:b/>
          <w:color w:val="444444"/>
          <w:sz w:val="28"/>
          <w:shd w:val="clear" w:color="auto" w:fill="FFFFFF"/>
        </w:rPr>
        <w:t>l resumen de los resultados de las Pruebas realizadas</w:t>
      </w:r>
    </w:p>
    <w:p w14:paraId="4E47A8D8" w14:textId="61B5E713" w:rsidR="43C87827" w:rsidRPr="007B4679" w:rsidRDefault="43C87827" w:rsidP="43C87827">
      <w:pPr>
        <w:spacing w:after="0" w:line="240" w:lineRule="auto"/>
        <w:jc w:val="both"/>
      </w:pPr>
    </w:p>
    <w:p w14:paraId="0CAB7C90" w14:textId="34D74D9B" w:rsidR="000526E1" w:rsidRPr="0004009D" w:rsidRDefault="007B4679" w:rsidP="000400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04009D">
        <w:rPr>
          <w:sz w:val="24"/>
          <w:szCs w:val="24"/>
        </w:rPr>
        <w:t>Como resultados de las pruebas resultadas tenemos:</w:t>
      </w:r>
    </w:p>
    <w:p w14:paraId="210AC293" w14:textId="42C902BC" w:rsidR="007B4679" w:rsidRPr="007B4679" w:rsidRDefault="007B4679" w:rsidP="00176C22">
      <w:pPr>
        <w:spacing w:after="0" w:line="240" w:lineRule="auto"/>
        <w:jc w:val="both"/>
        <w:rPr>
          <w:sz w:val="24"/>
          <w:szCs w:val="24"/>
        </w:rPr>
      </w:pPr>
    </w:p>
    <w:p w14:paraId="347AAE74" w14:textId="3EC612BB" w:rsidR="007B4679" w:rsidRPr="0004009D" w:rsidRDefault="007B4679" w:rsidP="000400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04009D">
        <w:rPr>
          <w:sz w:val="24"/>
          <w:szCs w:val="24"/>
        </w:rPr>
        <w:t xml:space="preserve">A alta concurrencia de clientes al querer acceder al servidor, el alanceador de carga funcionó perfectamente al igual que la implementación de </w:t>
      </w:r>
      <w:proofErr w:type="spellStart"/>
      <w:r w:rsidRPr="0004009D">
        <w:rPr>
          <w:sz w:val="24"/>
          <w:szCs w:val="24"/>
        </w:rPr>
        <w:t>threads</w:t>
      </w:r>
      <w:proofErr w:type="spellEnd"/>
      <w:r w:rsidRPr="0004009D">
        <w:rPr>
          <w:sz w:val="24"/>
          <w:szCs w:val="24"/>
        </w:rPr>
        <w:t>, y nunca se cayó el sistema.</w:t>
      </w:r>
    </w:p>
    <w:p w14:paraId="4FC95C36" w14:textId="7AE35A02" w:rsidR="007B4679" w:rsidRDefault="007B4679" w:rsidP="00176C22">
      <w:pPr>
        <w:spacing w:after="0" w:line="240" w:lineRule="auto"/>
        <w:jc w:val="both"/>
        <w:rPr>
          <w:sz w:val="24"/>
          <w:szCs w:val="24"/>
        </w:rPr>
      </w:pPr>
    </w:p>
    <w:p w14:paraId="7F00E91F" w14:textId="5E8EBD72" w:rsidR="007B4679" w:rsidRPr="0004009D" w:rsidRDefault="007B4679" w:rsidP="000400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04009D">
        <w:rPr>
          <w:sz w:val="24"/>
          <w:szCs w:val="24"/>
        </w:rPr>
        <w:t>Las transacciones bancarias, funcionaron a la perfección, y al querer estresar al servidor con varias transacciones bancarias seguidas, este no se colgó.</w:t>
      </w:r>
    </w:p>
    <w:p w14:paraId="2506B5DA" w14:textId="0D7B3434" w:rsidR="007B4679" w:rsidRDefault="007B4679" w:rsidP="00176C22">
      <w:pPr>
        <w:spacing w:after="0" w:line="240" w:lineRule="auto"/>
        <w:jc w:val="both"/>
        <w:rPr>
          <w:sz w:val="24"/>
          <w:szCs w:val="24"/>
        </w:rPr>
      </w:pPr>
    </w:p>
    <w:p w14:paraId="6A798A23" w14:textId="410DC00C" w:rsidR="0004009D" w:rsidRPr="0004009D" w:rsidRDefault="007B4679" w:rsidP="0004009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s-ES"/>
        </w:rPr>
      </w:pPr>
      <w:r w:rsidRPr="0004009D">
        <w:rPr>
          <w:sz w:val="24"/>
          <w:szCs w:val="24"/>
          <w:lang w:val="es-ES"/>
        </w:rPr>
        <w:t>No se implement</w:t>
      </w:r>
      <w:r w:rsidR="0004009D" w:rsidRPr="0004009D">
        <w:rPr>
          <w:sz w:val="24"/>
          <w:szCs w:val="24"/>
          <w:lang w:val="es-ES"/>
        </w:rPr>
        <w:t>aci</w:t>
      </w:r>
      <w:r w:rsidRPr="0004009D">
        <w:rPr>
          <w:sz w:val="24"/>
          <w:szCs w:val="24"/>
          <w:lang w:val="es-ES"/>
        </w:rPr>
        <w:t xml:space="preserve">ón el servidor </w:t>
      </w:r>
      <w:proofErr w:type="spellStart"/>
      <w:r w:rsidRPr="0004009D">
        <w:rPr>
          <w:sz w:val="24"/>
          <w:szCs w:val="24"/>
          <w:lang w:val="es-ES"/>
        </w:rPr>
        <w:t>ldap</w:t>
      </w:r>
      <w:proofErr w:type="spellEnd"/>
      <w:r w:rsidRPr="0004009D">
        <w:rPr>
          <w:sz w:val="24"/>
          <w:szCs w:val="24"/>
          <w:lang w:val="es-ES"/>
        </w:rPr>
        <w:t>, por lo cual no se cumplió con el objetivo de que este guarde la información de los usuarios (</w:t>
      </w:r>
      <w:proofErr w:type="spellStart"/>
      <w:r w:rsidRPr="0004009D">
        <w:rPr>
          <w:sz w:val="24"/>
          <w:szCs w:val="24"/>
          <w:lang w:val="es-ES"/>
        </w:rPr>
        <w:t>psw</w:t>
      </w:r>
      <w:proofErr w:type="spellEnd"/>
      <w:r w:rsidRPr="0004009D">
        <w:rPr>
          <w:sz w:val="24"/>
          <w:szCs w:val="24"/>
          <w:lang w:val="es-ES"/>
        </w:rPr>
        <w:t xml:space="preserve">, </w:t>
      </w:r>
      <w:proofErr w:type="spellStart"/>
      <w:r w:rsidRPr="0004009D">
        <w:rPr>
          <w:sz w:val="24"/>
          <w:szCs w:val="24"/>
          <w:lang w:val="es-ES"/>
        </w:rPr>
        <w:t>user</w:t>
      </w:r>
      <w:proofErr w:type="spellEnd"/>
      <w:r w:rsidRPr="0004009D">
        <w:rPr>
          <w:sz w:val="24"/>
          <w:szCs w:val="24"/>
          <w:lang w:val="es-ES"/>
        </w:rPr>
        <w:t xml:space="preserve">), en </w:t>
      </w:r>
      <w:r w:rsidR="0004009D" w:rsidRPr="0004009D">
        <w:rPr>
          <w:sz w:val="24"/>
          <w:szCs w:val="24"/>
          <w:lang w:val="es-ES"/>
        </w:rPr>
        <w:t>fin,</w:t>
      </w:r>
      <w:r w:rsidRPr="0004009D">
        <w:rPr>
          <w:sz w:val="24"/>
          <w:szCs w:val="24"/>
          <w:lang w:val="es-ES"/>
        </w:rPr>
        <w:t xml:space="preserve"> estos datos fueron ingresados en la </w:t>
      </w:r>
      <w:proofErr w:type="spellStart"/>
      <w:r w:rsidRPr="0004009D">
        <w:rPr>
          <w:sz w:val="24"/>
          <w:szCs w:val="24"/>
          <w:lang w:val="es-ES"/>
        </w:rPr>
        <w:t>bd</w:t>
      </w:r>
      <w:proofErr w:type="spellEnd"/>
      <w:r w:rsidRPr="0004009D">
        <w:rPr>
          <w:sz w:val="24"/>
          <w:szCs w:val="24"/>
          <w:lang w:val="es-ES"/>
        </w:rPr>
        <w:t xml:space="preserve"> y funcionaron perfectamente.</w:t>
      </w:r>
    </w:p>
    <w:p w14:paraId="4A8F3D22" w14:textId="77777777" w:rsidR="007B4679" w:rsidRPr="0004009D" w:rsidRDefault="007B4679" w:rsidP="00176C22">
      <w:pPr>
        <w:spacing w:after="0" w:line="240" w:lineRule="auto"/>
        <w:jc w:val="both"/>
        <w:rPr>
          <w:sz w:val="24"/>
          <w:szCs w:val="24"/>
          <w:lang w:val="es-ES"/>
        </w:rPr>
      </w:pPr>
    </w:p>
    <w:p w14:paraId="3BDE0B5A" w14:textId="5AAFC95D" w:rsidR="008F6743" w:rsidRDefault="0004009D" w:rsidP="0004009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</w:pPr>
      <w:r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  <w:t>L</w:t>
      </w:r>
      <w:r w:rsidRPr="0004009D"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  <w:t>as Conclusiones y Recomendaciones obtenidas en el proceso de implementación del sistema</w:t>
      </w:r>
    </w:p>
    <w:p w14:paraId="142C8002" w14:textId="16C35B0D" w:rsidR="0004009D" w:rsidRDefault="0004009D" w:rsidP="0004009D">
      <w:pPr>
        <w:jc w:val="both"/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</w:pPr>
      <w:r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  <w:t>Conclusiones</w:t>
      </w:r>
    </w:p>
    <w:p w14:paraId="260F6E23" w14:textId="6A6368E2" w:rsidR="0004009D" w:rsidRDefault="0004009D" w:rsidP="0004009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04009D">
        <w:rPr>
          <w:sz w:val="24"/>
          <w:szCs w:val="24"/>
          <w:lang w:val="es-ES"/>
        </w:rPr>
        <w:t>Las herramientas elegidas en el primer informe, fueron correctas, no las tuvimos que cambiar.</w:t>
      </w:r>
    </w:p>
    <w:p w14:paraId="02BB923A" w14:textId="4C78D544" w:rsidR="0004009D" w:rsidRDefault="0004009D" w:rsidP="0004009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implementación de </w:t>
      </w:r>
      <w:proofErr w:type="spellStart"/>
      <w:r>
        <w:rPr>
          <w:sz w:val="24"/>
          <w:szCs w:val="24"/>
          <w:lang w:val="es-ES"/>
        </w:rPr>
        <w:t>ldap</w:t>
      </w:r>
      <w:proofErr w:type="spellEnd"/>
      <w:r>
        <w:rPr>
          <w:sz w:val="24"/>
          <w:szCs w:val="24"/>
          <w:lang w:val="es-ES"/>
        </w:rPr>
        <w:t xml:space="preserve"> hubiese hecho de nuestro sistema algo más seguro, ya que las contraseñas y usuarios se hubiesen guardado en ello.</w:t>
      </w:r>
    </w:p>
    <w:p w14:paraId="0E4D1235" w14:textId="529A7A3A" w:rsidR="0004009D" w:rsidRDefault="0004009D" w:rsidP="0004009D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sistema cumple con su objetivo, no colgarse y realizar transacciones.</w:t>
      </w:r>
    </w:p>
    <w:p w14:paraId="0B4FEBD3" w14:textId="6597F790" w:rsidR="0004009D" w:rsidRPr="0004009D" w:rsidRDefault="0004009D" w:rsidP="0004009D">
      <w:pPr>
        <w:jc w:val="both"/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</w:pPr>
      <w:r w:rsidRPr="0004009D"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  <w:t>Recomendaciones</w:t>
      </w:r>
    </w:p>
    <w:p w14:paraId="0786280C" w14:textId="0BBDF768" w:rsidR="0004009D" w:rsidRDefault="0004009D" w:rsidP="0004009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 w:rsidRPr="0004009D">
        <w:rPr>
          <w:sz w:val="24"/>
          <w:szCs w:val="24"/>
          <w:lang w:val="es-ES"/>
        </w:rPr>
        <w:t>Como buena práctica, se recomienda no guardar una contraseña en la base de datos y q esta sea completamente visible, sino que esta se guarde en un formato seguro.</w:t>
      </w:r>
    </w:p>
    <w:p w14:paraId="11C91199" w14:textId="49FDE3CC" w:rsidR="00BC579B" w:rsidRPr="0004009D" w:rsidRDefault="00BC579B" w:rsidP="0004009D">
      <w:pPr>
        <w:pStyle w:val="Prrafodelista"/>
        <w:numPr>
          <w:ilvl w:val="0"/>
          <w:numId w:val="7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recomienda siempre tener un balanceador de carga, para que el sistema nunca se caiga.</w:t>
      </w:r>
      <w:bookmarkStart w:id="0" w:name="_GoBack"/>
      <w:bookmarkEnd w:id="0"/>
    </w:p>
    <w:p w14:paraId="621810AB" w14:textId="77777777" w:rsidR="0004009D" w:rsidRPr="0004009D" w:rsidRDefault="0004009D" w:rsidP="0004009D">
      <w:pPr>
        <w:pStyle w:val="Prrafodelista"/>
        <w:jc w:val="both"/>
        <w:rPr>
          <w:rFonts w:ascii="Arial" w:hAnsi="Arial" w:cs="Arial"/>
          <w:b/>
          <w:color w:val="444444"/>
          <w:sz w:val="28"/>
          <w:shd w:val="clear" w:color="auto" w:fill="FFFFFF"/>
          <w:lang w:val="es-ES"/>
        </w:rPr>
      </w:pPr>
    </w:p>
    <w:sectPr w:rsidR="0004009D" w:rsidRPr="00040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7DA"/>
    <w:multiLevelType w:val="hybridMultilevel"/>
    <w:tmpl w:val="D5105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42485"/>
    <w:multiLevelType w:val="hybridMultilevel"/>
    <w:tmpl w:val="5986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D4BEB"/>
    <w:multiLevelType w:val="hybridMultilevel"/>
    <w:tmpl w:val="A36E52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775CF"/>
    <w:multiLevelType w:val="hybridMultilevel"/>
    <w:tmpl w:val="B7B06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54819"/>
    <w:multiLevelType w:val="hybridMultilevel"/>
    <w:tmpl w:val="679C6A52"/>
    <w:lvl w:ilvl="0" w:tplc="3230B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E49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FCA4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846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E2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21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01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C0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AEC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F0F84"/>
    <w:multiLevelType w:val="hybridMultilevel"/>
    <w:tmpl w:val="CA501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E5513"/>
    <w:multiLevelType w:val="hybridMultilevel"/>
    <w:tmpl w:val="10E45A2C"/>
    <w:lvl w:ilvl="0" w:tplc="D59A0D9C">
      <w:start w:val="1"/>
      <w:numFmt w:val="decimal"/>
      <w:lvlText w:val="%1."/>
      <w:lvlJc w:val="left"/>
      <w:pPr>
        <w:ind w:left="720" w:hanging="360"/>
      </w:pPr>
    </w:lvl>
    <w:lvl w:ilvl="1" w:tplc="94E213C2">
      <w:start w:val="1"/>
      <w:numFmt w:val="lowerLetter"/>
      <w:lvlText w:val="%2."/>
      <w:lvlJc w:val="left"/>
      <w:pPr>
        <w:ind w:left="1440" w:hanging="360"/>
      </w:pPr>
    </w:lvl>
    <w:lvl w:ilvl="2" w:tplc="38AC8FBA">
      <w:start w:val="1"/>
      <w:numFmt w:val="lowerRoman"/>
      <w:lvlText w:val="%3."/>
      <w:lvlJc w:val="right"/>
      <w:pPr>
        <w:ind w:left="2160" w:hanging="180"/>
      </w:pPr>
    </w:lvl>
    <w:lvl w:ilvl="3" w:tplc="536234CC">
      <w:start w:val="1"/>
      <w:numFmt w:val="decimal"/>
      <w:lvlText w:val="%4."/>
      <w:lvlJc w:val="left"/>
      <w:pPr>
        <w:ind w:left="2880" w:hanging="360"/>
      </w:pPr>
    </w:lvl>
    <w:lvl w:ilvl="4" w:tplc="D3EC8A5A">
      <w:start w:val="1"/>
      <w:numFmt w:val="lowerLetter"/>
      <w:lvlText w:val="%5."/>
      <w:lvlJc w:val="left"/>
      <w:pPr>
        <w:ind w:left="3600" w:hanging="360"/>
      </w:pPr>
    </w:lvl>
    <w:lvl w:ilvl="5" w:tplc="153ACA00">
      <w:start w:val="1"/>
      <w:numFmt w:val="lowerRoman"/>
      <w:lvlText w:val="%6."/>
      <w:lvlJc w:val="right"/>
      <w:pPr>
        <w:ind w:left="4320" w:hanging="180"/>
      </w:pPr>
    </w:lvl>
    <w:lvl w:ilvl="6" w:tplc="D932FF2A">
      <w:start w:val="1"/>
      <w:numFmt w:val="decimal"/>
      <w:lvlText w:val="%7."/>
      <w:lvlJc w:val="left"/>
      <w:pPr>
        <w:ind w:left="5040" w:hanging="360"/>
      </w:pPr>
    </w:lvl>
    <w:lvl w:ilvl="7" w:tplc="A820589E">
      <w:start w:val="1"/>
      <w:numFmt w:val="lowerLetter"/>
      <w:lvlText w:val="%8."/>
      <w:lvlJc w:val="left"/>
      <w:pPr>
        <w:ind w:left="5760" w:hanging="360"/>
      </w:pPr>
    </w:lvl>
    <w:lvl w:ilvl="8" w:tplc="115077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22"/>
    <w:rsid w:val="0004009D"/>
    <w:rsid w:val="000526E1"/>
    <w:rsid w:val="00083653"/>
    <w:rsid w:val="00096511"/>
    <w:rsid w:val="00176C22"/>
    <w:rsid w:val="002844BD"/>
    <w:rsid w:val="00311F8E"/>
    <w:rsid w:val="00787CD1"/>
    <w:rsid w:val="007941C2"/>
    <w:rsid w:val="007A6CEB"/>
    <w:rsid w:val="007B4679"/>
    <w:rsid w:val="007C5217"/>
    <w:rsid w:val="008A2112"/>
    <w:rsid w:val="00A2283E"/>
    <w:rsid w:val="00BC579B"/>
    <w:rsid w:val="00CF4A1A"/>
    <w:rsid w:val="00D01CBF"/>
    <w:rsid w:val="00D905AA"/>
    <w:rsid w:val="00DA72E0"/>
    <w:rsid w:val="00DC00F8"/>
    <w:rsid w:val="00E161E7"/>
    <w:rsid w:val="00E37C22"/>
    <w:rsid w:val="00EF5847"/>
    <w:rsid w:val="00F2373B"/>
    <w:rsid w:val="00F32151"/>
    <w:rsid w:val="00F64F02"/>
    <w:rsid w:val="00FA1CC8"/>
    <w:rsid w:val="43C87827"/>
    <w:rsid w:val="4D6E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B71B"/>
  <w15:chartTrackingRefBased/>
  <w15:docId w15:val="{92169A12-BFE1-4106-B497-3320411E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6C2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C22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Mendoza</dc:creator>
  <cp:keywords/>
  <dc:description/>
  <cp:lastModifiedBy>Katherine Vivanco</cp:lastModifiedBy>
  <cp:revision>2</cp:revision>
  <dcterms:created xsi:type="dcterms:W3CDTF">2016-08-16T03:41:00Z</dcterms:created>
  <dcterms:modified xsi:type="dcterms:W3CDTF">2016-08-16T03:41:00Z</dcterms:modified>
</cp:coreProperties>
</file>