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961" w:rsidRDefault="004D6961" w:rsidP="00024B5B">
      <w:r>
        <w:t>This part of the thesis will present requirements analysis for a microservices-based architecture that relies on content trust to verify the behavior of its different components. The discussion will be split into two parts:</w:t>
      </w:r>
    </w:p>
    <w:p w:rsidR="004D6961" w:rsidRDefault="004D6961" w:rsidP="004D6961">
      <w:pPr>
        <w:pStyle w:val="ListParagraph"/>
        <w:numPr>
          <w:ilvl w:val="0"/>
          <w:numId w:val="2"/>
        </w:numPr>
      </w:pPr>
      <w:r>
        <w:t>Microservices and micro frontends</w:t>
      </w:r>
    </w:p>
    <w:p w:rsidR="004D6961" w:rsidRDefault="004D6961" w:rsidP="00B13759">
      <w:pPr>
        <w:pStyle w:val="ListParagraph"/>
        <w:numPr>
          <w:ilvl w:val="0"/>
          <w:numId w:val="2"/>
        </w:numPr>
      </w:pPr>
      <w:r>
        <w:t xml:space="preserve">Content trust </w:t>
      </w:r>
      <w:r w:rsidR="00B13759">
        <w:t>between</w:t>
      </w:r>
      <w:r>
        <w:t xml:space="preserve"> microservices</w:t>
      </w:r>
    </w:p>
    <w:p w:rsidR="004D6961" w:rsidRDefault="004D6961" w:rsidP="004D6961">
      <w:r>
        <w:t>The reason for such division is that, microservices and micro frontends are architecture. Hence they have their own set of rules and requirements when it comes to building an application based on this new architecture.</w:t>
      </w:r>
    </w:p>
    <w:p w:rsidR="004D6961" w:rsidRDefault="004D6961" w:rsidP="006710F2">
      <w:pPr>
        <w:rPr>
          <w:lang w:bidi="ar-SY"/>
        </w:rPr>
      </w:pPr>
      <w:r>
        <w:t xml:space="preserve">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w:t>
      </w:r>
      <w:r>
        <w:rPr>
          <w:lang w:bidi="ar-SY"/>
        </w:rPr>
        <w:t>allocate a subsection in the requirement</w:t>
      </w:r>
      <w:r w:rsidR="00EE70C7">
        <w:rPr>
          <w:lang w:bidi="ar-SY"/>
        </w:rPr>
        <w:t>s analysis to discuss the requirements analysis of the content trust of the application.</w:t>
      </w:r>
    </w:p>
    <w:p w:rsidR="00B13759" w:rsidRPr="00B13759" w:rsidRDefault="00B13759" w:rsidP="00B13759">
      <w:pPr>
        <w:rPr>
          <w:b/>
          <w:bCs/>
        </w:rPr>
      </w:pPr>
      <w:r w:rsidRPr="00B13759">
        <w:rPr>
          <w:b/>
          <w:bCs/>
        </w:rPr>
        <w:t>Content trust between microservices</w:t>
      </w:r>
    </w:p>
    <w:p w:rsidR="006710F2" w:rsidRDefault="006710F2" w:rsidP="007E5BA5">
      <w:pPr>
        <w:rPr>
          <w:lang w:bidi="ar-SY"/>
        </w:rPr>
      </w:pPr>
      <w:r>
        <w:rPr>
          <w:lang w:bidi="ar-SY"/>
        </w:rPr>
        <w:t>This section will discuss the requirements for a content trust system that will be implemented to help microservices verify the behavior of other microservices.</w:t>
      </w:r>
      <w:r w:rsidR="007E5BA5">
        <w:rPr>
          <w:lang w:bidi="ar-SY"/>
        </w:rPr>
        <w:t xml:space="preserve"> The following pages will try to give more details about how and what a system of content trust should be.</w:t>
      </w:r>
    </w:p>
    <w:p w:rsidR="00EE70C7" w:rsidRDefault="005539A9" w:rsidP="006710F2">
      <w:pPr>
        <w:rPr>
          <w:lang w:bidi="ar-SY"/>
        </w:rPr>
      </w:pPr>
      <w:r>
        <w:rPr>
          <w:lang w:bidi="ar-SY"/>
        </w:rPr>
        <w:t>Requirements for the content trust can be divided into different categories:</w:t>
      </w:r>
    </w:p>
    <w:p w:rsidR="005539A9" w:rsidRDefault="005539A9" w:rsidP="005539A9">
      <w:pPr>
        <w:pStyle w:val="ListParagraph"/>
        <w:numPr>
          <w:ilvl w:val="0"/>
          <w:numId w:val="4"/>
        </w:numPr>
        <w:rPr>
          <w:lang w:bidi="ar-SY"/>
        </w:rPr>
      </w:pPr>
      <w:r>
        <w:rPr>
          <w:lang w:bidi="ar-SY"/>
        </w:rPr>
        <w:t xml:space="preserve">Microservices requirements </w:t>
      </w:r>
    </w:p>
    <w:p w:rsidR="00621DCD" w:rsidRDefault="00621DCD" w:rsidP="00621DCD">
      <w:pPr>
        <w:pStyle w:val="ListParagraph"/>
        <w:numPr>
          <w:ilvl w:val="0"/>
          <w:numId w:val="4"/>
        </w:numPr>
        <w:rPr>
          <w:lang w:bidi="ar-SY"/>
        </w:rPr>
      </w:pPr>
      <w:r>
        <w:rPr>
          <w:lang w:bidi="ar-SY"/>
        </w:rPr>
        <w:t>Developer requirements</w:t>
      </w:r>
    </w:p>
    <w:p w:rsidR="005539A9" w:rsidRDefault="005539A9" w:rsidP="005539A9">
      <w:pPr>
        <w:rPr>
          <w:lang w:bidi="ar-SY"/>
        </w:rPr>
      </w:pPr>
      <w:r>
        <w:rPr>
          <w:lang w:bidi="ar-SY"/>
        </w:rPr>
        <w:t>The reason for such division is that, developers will need to implement and add extra modules of code to allow their developed micro</w:t>
      </w:r>
      <w:bookmarkStart w:id="0" w:name="_GoBack"/>
      <w:bookmarkEnd w:id="0"/>
      <w:r>
        <w:rPr>
          <w:lang w:bidi="ar-SY"/>
        </w:rPr>
        <w:t>services to handle content trust. Furthermore, microservices themselves need to have clear rules about how to communicate with other microservices especially ones coming from different developers. This communication must allow microservices to make a judgment of whether to trust the other microservices or not.</w:t>
      </w:r>
    </w:p>
    <w:p w:rsidR="005539A9" w:rsidRDefault="005539A9" w:rsidP="006710F2">
      <w:pPr>
        <w:rPr>
          <w:lang w:bidi="ar-SY"/>
        </w:rPr>
      </w:pPr>
      <w:r>
        <w:rPr>
          <w:lang w:bidi="ar-SY"/>
        </w:rPr>
        <w:t xml:space="preserve">On the other sides, there are no requirements for the user, the one who is going to use the overall application. Because, content trust is something to be handled </w:t>
      </w:r>
      <w:r w:rsidR="006710F2">
        <w:rPr>
          <w:lang w:bidi="ar-SY"/>
        </w:rPr>
        <w:t>between</w:t>
      </w:r>
      <w:r>
        <w:rPr>
          <w:lang w:bidi="ar-SY"/>
        </w:rPr>
        <w:t xml:space="preserve"> microservices, or a protocol and set of rules to be read and understood by the microservices themselves. And so the user has no </w:t>
      </w:r>
      <w:r w:rsidR="006710F2">
        <w:rPr>
          <w:lang w:bidi="ar-SY"/>
        </w:rPr>
        <w:t>role</w:t>
      </w:r>
      <w:r>
        <w:rPr>
          <w:lang w:bidi="ar-SY"/>
        </w:rPr>
        <w:t xml:space="preserve"> in how the content trust should be and what it should include.</w:t>
      </w:r>
    </w:p>
    <w:p w:rsidR="009663D3" w:rsidRDefault="00621DCD" w:rsidP="005539A9">
      <w:pPr>
        <w:rPr>
          <w:lang w:bidi="ar-SY"/>
        </w:rPr>
      </w:pPr>
      <w:r>
        <w:rPr>
          <w:lang w:bidi="ar-SY"/>
        </w:rPr>
        <w:t xml:space="preserve">For the first division which is microservices requirements, it is what each microservice expect from another microservice. </w:t>
      </w:r>
    </w:p>
    <w:p w:rsidR="009663D3" w:rsidRDefault="009663D3" w:rsidP="005539A9">
      <w:pPr>
        <w:rPr>
          <w:lang w:bidi="ar-SY"/>
        </w:rPr>
      </w:pPr>
      <w:r>
        <w:rPr>
          <w:lang w:bidi="ar-SY"/>
        </w:rPr>
        <w:t>On the other side, developers requirements refer to what each developer expect when writing a microservice that is going to work with other microservices. And what developers of microservices are supposed to add to their developed product to satisfy the content trust requirements of other developers.</w:t>
      </w:r>
    </w:p>
    <w:p w:rsidR="009663D3" w:rsidRDefault="009663D3" w:rsidP="005539A9">
      <w:pPr>
        <w:rPr>
          <w:lang w:bidi="ar-SY"/>
        </w:rPr>
      </w:pPr>
    </w:p>
    <w:p w:rsidR="006710F2" w:rsidRDefault="006710F2" w:rsidP="005539A9">
      <w:pPr>
        <w:rPr>
          <w:lang w:bidi="ar-SY"/>
        </w:rPr>
      </w:pPr>
    </w:p>
    <w:p w:rsidR="009663D3" w:rsidRDefault="009663D3" w:rsidP="005539A9">
      <w:pPr>
        <w:rPr>
          <w:b/>
          <w:bCs/>
          <w:lang w:bidi="ar-SY"/>
        </w:rPr>
      </w:pPr>
      <w:r w:rsidRPr="009663D3">
        <w:rPr>
          <w:b/>
          <w:bCs/>
          <w:lang w:bidi="ar-SY"/>
        </w:rPr>
        <w:lastRenderedPageBreak/>
        <w:t>Microservices requirements</w:t>
      </w:r>
    </w:p>
    <w:p w:rsidR="00D73C16" w:rsidRDefault="00D73C16" w:rsidP="00B82D68">
      <w:pPr>
        <w:rPr>
          <w:lang w:bidi="ar-SY"/>
        </w:rPr>
      </w:pPr>
      <w:r w:rsidRPr="00D73C16">
        <w:rPr>
          <w:lang w:bidi="ar-SY"/>
        </w:rPr>
        <w:t>A system based on microservices</w:t>
      </w:r>
      <w:r>
        <w:rPr>
          <w:lang w:bidi="ar-SY"/>
        </w:rPr>
        <w:t xml:space="preserve">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w:t>
      </w:r>
      <w:r w:rsidR="00B82D68">
        <w:rPr>
          <w:lang w:bidi="ar-SY"/>
        </w:rPr>
        <w:t>.</w:t>
      </w:r>
      <w:r>
        <w:rPr>
          <w:lang w:bidi="ar-SY"/>
        </w:rPr>
        <w:t xml:space="preserve"> </w:t>
      </w:r>
      <w:r w:rsidR="00B82D68">
        <w:rPr>
          <w:lang w:bidi="ar-SY"/>
        </w:rPr>
        <w:t>A</w:t>
      </w:r>
      <w:r>
        <w:rPr>
          <w:lang w:bidi="ar-SY"/>
        </w:rPr>
        <w:t xml:space="preserve">s long as the interface of the new introduced microservices respects the </w:t>
      </w:r>
      <w:r w:rsidR="00B82D68">
        <w:rPr>
          <w:lang w:bidi="ar-SY"/>
        </w:rPr>
        <w:t>old interface or keeps using the same communications protocols, then the system will continue to function.</w:t>
      </w:r>
    </w:p>
    <w:p w:rsidR="00B82D68" w:rsidRDefault="00B82D68" w:rsidP="00B82D68">
      <w:pPr>
        <w:rPr>
          <w:lang w:bidi="ar-SY"/>
        </w:rPr>
      </w:pPr>
      <w:r>
        <w:rPr>
          <w:lang w:bidi="ar-SY"/>
        </w:rPr>
        <w:t xml:space="preserve">Just like any other system, applications based on the microservices architecture are vulnerable to security threats. This vulnerability comes from the traditional security challenges that face any other system, but also from the nature of a microservices-based application. </w:t>
      </w:r>
    </w:p>
    <w:p w:rsidR="00B82D68" w:rsidRPr="00D73C16" w:rsidRDefault="00B82D68" w:rsidP="00B82D68">
      <w:pPr>
        <w:rPr>
          <w:lang w:bidi="ar-SY"/>
        </w:rPr>
      </w:pPr>
      <w:r>
        <w:rPr>
          <w:lang w:bidi="ar-SY"/>
        </w:rPr>
        <w:t xml:space="preserve">When an application starts using third-party microservices then there should be a need for verifying the microservices and also verifying their behavior.   </w:t>
      </w:r>
    </w:p>
    <w:p w:rsidR="00605C0A" w:rsidRDefault="00B82D68" w:rsidP="005539A9">
      <w:pPr>
        <w:rPr>
          <w:lang w:bidi="ar-SY"/>
        </w:rPr>
      </w:pPr>
      <w:r>
        <w:rPr>
          <w:lang w:bidi="ar-SY"/>
        </w:rPr>
        <w:t xml:space="preserve">Security concerns should be addressed for both cases. Each microservice should be able to verify that the other microservice that’s trying to connect with it is what it claims it is. Then once this established each microservice should be able to verify the behavior of </w:t>
      </w:r>
      <w:r w:rsidR="00605C0A">
        <w:rPr>
          <w:lang w:bidi="ar-SY"/>
        </w:rPr>
        <w:t xml:space="preserve">other one. </w:t>
      </w:r>
    </w:p>
    <w:p w:rsidR="00605C0A" w:rsidRDefault="00605C0A" w:rsidP="00605C0A">
      <w:pPr>
        <w:rPr>
          <w:lang w:bidi="ar-SY"/>
        </w:rPr>
      </w:pPr>
      <w:r>
        <w:rPr>
          <w:lang w:bidi="ar-SY"/>
        </w:rPr>
        <w:t xml:space="preserve">The reason for this verification is because microservices are written in a way makes them easily deployed and modified. The whole idea of the microservices architecture is built on creating a very flexible system. Such system will continue to run when one or more of its microservices are not functioning. It will also continue to run when developers decide to make changes. Such changes could be that one or more microservices need update, some alternations or even a complete replacement. </w:t>
      </w:r>
    </w:p>
    <w:p w:rsidR="005539A9" w:rsidRDefault="00605C0A" w:rsidP="00605C0A">
      <w:pPr>
        <w:rPr>
          <w:lang w:bidi="ar-SY"/>
        </w:rPr>
      </w:pPr>
      <w:r>
        <w:rPr>
          <w:lang w:bidi="ar-SY"/>
        </w:rPr>
        <w:t>Here at this point, when introducing new microservices to the system, the older microservices should be able to have a good security system. Such system will allow older microservices to check the identity as well as the behavior of the newly added microservices.</w:t>
      </w:r>
    </w:p>
    <w:p w:rsidR="00E00D60" w:rsidRDefault="00E00D60" w:rsidP="00E008E9">
      <w:pPr>
        <w:rPr>
          <w:lang w:bidi="ar-SY"/>
        </w:rPr>
      </w:pPr>
      <w:r>
        <w:rPr>
          <w:lang w:bidi="ar-SY"/>
        </w:rPr>
        <w:t xml:space="preserve">This mentioned scenario is the normal case. It is ok and even expected that developers of a system will make changes once the system is deployed. </w:t>
      </w:r>
      <w:r w:rsidR="00E008E9">
        <w:rPr>
          <w:lang w:bidi="ar-SY"/>
        </w:rPr>
        <w:t>It is even an expected behavior, especially in the testing phases when developers are running beta versions of their newly developed application. In this stage developers could continue to make changes. Hence microservices are not supposed to exchange data blindly with other microservices.</w:t>
      </w:r>
    </w:p>
    <w:p w:rsidR="00E008E9" w:rsidRDefault="0029715C" w:rsidP="00E008E9">
      <w:pPr>
        <w:rPr>
          <w:lang w:bidi="ar-SY"/>
        </w:rPr>
      </w:pPr>
      <w:r>
        <w:rPr>
          <w:lang w:bidi="ar-SY"/>
        </w:rPr>
        <w:t>The other scenario that could take place is when developers of the system decide to use one or more microservices that’s not designed by them. A third-party microservice. It will be ok if developers can verify the microservice themselves. But in case the system is composed of hundreds of microservices and developers used a handful of third-party microservices. In such case checking each microservice individually is not possible. Especially if some microservices depend on libraries developed by other parties. Hence the need for microservices to have a way to check and verify with other microservices before communicating or exchanging data.</w:t>
      </w:r>
    </w:p>
    <w:p w:rsidR="002D30AD" w:rsidRDefault="002D30AD" w:rsidP="002D30AD">
      <w:pPr>
        <w:rPr>
          <w:lang w:bidi="ar-SY"/>
        </w:rPr>
      </w:pPr>
      <w:r>
        <w:rPr>
          <w:lang w:bidi="ar-SY"/>
        </w:rPr>
        <w:t xml:space="preserve">The fear of hacking into the system is another situation that comes also from the nature of microservices. Such hacking could happen to replace one microservice with another one. The newly added microservice could successfully have a similar interface, allowing the other microservices to </w:t>
      </w:r>
      <w:r>
        <w:rPr>
          <w:lang w:bidi="ar-SY"/>
        </w:rPr>
        <w:lastRenderedPageBreak/>
        <w:t>exchange data with it. In such case if unwanted party get to access and replace one or more microservices, they could also be able to access sensitive information exchanged with the new implanted microservices. Where those added microservices could send any information exchanged with them outside the application and thus putting the security of the clients at risk.</w:t>
      </w:r>
    </w:p>
    <w:p w:rsidR="005539A9" w:rsidRDefault="00877036" w:rsidP="005539A9">
      <w:pPr>
        <w:rPr>
          <w:lang w:bidi="ar-SY"/>
        </w:rPr>
      </w:pPr>
      <w:r>
        <w:rPr>
          <w:lang w:bidi="ar-SY"/>
        </w:rPr>
        <w:t>Verifications of other microservices</w:t>
      </w:r>
    </w:p>
    <w:p w:rsidR="00117333" w:rsidRDefault="00877036" w:rsidP="00117333">
      <w:pPr>
        <w:rPr>
          <w:lang w:bidi="ar-SY"/>
        </w:rPr>
      </w:pPr>
      <w:r>
        <w:rPr>
          <w:lang w:bidi="ar-SY"/>
        </w:rPr>
        <w:t xml:space="preserve">A system must be in place to help microservices verify each other and make sure at first that each microservice is what it claims. </w:t>
      </w:r>
      <w:r w:rsidR="005A79ED">
        <w:rPr>
          <w:lang w:bidi="ar-SY"/>
        </w:rPr>
        <w:t xml:space="preserve"> Verification is not an essential step for content trust but if verification was available. Then before proceeding to the contextual check, each microservice will have the opportunity to declare itself to others.</w:t>
      </w:r>
    </w:p>
    <w:p w:rsidR="00FF19AB" w:rsidRDefault="00FF19AB" w:rsidP="00FF19AB">
      <w:pPr>
        <w:rPr>
          <w:lang w:bidi="ar-SY"/>
        </w:rPr>
      </w:pPr>
      <w:r>
        <w:rPr>
          <w:lang w:bidi="ar-SY"/>
        </w:rPr>
        <w:t>If a verification mechanism is implemented as a part of the content trust system, then the evaluation process will be handled in two steps. The system at first must allow for microservices to verify themselves to other microservices. If the verification process was successful the microservices move on to the next step which is the conte</w:t>
      </w:r>
      <w:r w:rsidR="00781E56">
        <w:rPr>
          <w:lang w:bidi="ar-SY"/>
        </w:rPr>
        <w:t>xtual check. In case the verification step failed then the involved microservices can’t move further in the process and any planned 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rsidR="00117333" w:rsidRDefault="00117333" w:rsidP="00117333">
      <w:pPr>
        <w:rPr>
          <w:lang w:bidi="ar-SY"/>
        </w:rPr>
      </w:pPr>
      <w:r>
        <w:rPr>
          <w:lang w:bidi="ar-SY"/>
        </w:rPr>
        <w:t xml:space="preserve">Microservices can always proceed to the content trust check without going through any identity verifications. But having an identity verification system implemented will help to make the system more secure. Hence a discussion of the different possible verification methods is presented. </w:t>
      </w:r>
    </w:p>
    <w:p w:rsidR="005A79ED" w:rsidRDefault="005A79ED" w:rsidP="00117333">
      <w:pPr>
        <w:rPr>
          <w:lang w:bidi="ar-SY"/>
        </w:rPr>
      </w:pPr>
      <w:r>
        <w:rPr>
          <w:lang w:bidi="ar-SY"/>
        </w:rPr>
        <w:t>Verifications of microservices can be implemented in different ways, the following methods will be discussed:</w:t>
      </w:r>
    </w:p>
    <w:p w:rsidR="005A79ED" w:rsidRDefault="005A79ED" w:rsidP="00FF19AB">
      <w:pPr>
        <w:pStyle w:val="ListParagraph"/>
        <w:numPr>
          <w:ilvl w:val="0"/>
          <w:numId w:val="5"/>
        </w:numPr>
        <w:rPr>
          <w:lang w:bidi="ar-SY"/>
        </w:rPr>
      </w:pPr>
      <w:r>
        <w:rPr>
          <w:lang w:bidi="ar-SY"/>
        </w:rPr>
        <w:t>One-</w:t>
      </w:r>
      <w:r w:rsidR="00FF19AB">
        <w:rPr>
          <w:lang w:bidi="ar-SY"/>
        </w:rPr>
        <w:t>to</w:t>
      </w:r>
      <w:r>
        <w:rPr>
          <w:lang w:bidi="ar-SY"/>
        </w:rPr>
        <w:t>-one verification</w:t>
      </w:r>
    </w:p>
    <w:p w:rsidR="005A79ED" w:rsidRDefault="005A79ED" w:rsidP="005A79ED">
      <w:pPr>
        <w:pStyle w:val="ListParagraph"/>
        <w:numPr>
          <w:ilvl w:val="0"/>
          <w:numId w:val="5"/>
        </w:numPr>
        <w:rPr>
          <w:lang w:bidi="ar-SY"/>
        </w:rPr>
      </w:pPr>
      <w:r>
        <w:rPr>
          <w:lang w:bidi="ar-SY"/>
        </w:rPr>
        <w:t>Centralized verification</w:t>
      </w:r>
    </w:p>
    <w:p w:rsidR="005A79ED" w:rsidRDefault="005A79ED" w:rsidP="00FF19AB">
      <w:pPr>
        <w:rPr>
          <w:lang w:bidi="ar-SY"/>
        </w:rPr>
      </w:pPr>
      <w:r>
        <w:rPr>
          <w:lang w:bidi="ar-SY"/>
        </w:rPr>
        <w:t>One-</w:t>
      </w:r>
      <w:r w:rsidR="00FF19AB">
        <w:rPr>
          <w:lang w:bidi="ar-SY"/>
        </w:rPr>
        <w:t>to</w:t>
      </w:r>
      <w:r>
        <w:rPr>
          <w:lang w:bidi="ar-SY"/>
        </w:rPr>
        <w:t>-one verification</w:t>
      </w:r>
    </w:p>
    <w:p w:rsidR="005539A9" w:rsidRDefault="005A79ED" w:rsidP="00FF19AB">
      <w:pPr>
        <w:rPr>
          <w:lang w:bidi="ar-SY"/>
        </w:rPr>
      </w:pPr>
      <w:r>
        <w:rPr>
          <w:lang w:bidi="ar-SY"/>
        </w:rPr>
        <w:t>When one-</w:t>
      </w:r>
      <w:r w:rsidR="00FF19AB">
        <w:rPr>
          <w:lang w:bidi="ar-SY"/>
        </w:rPr>
        <w:t>to</w:t>
      </w:r>
      <w:r>
        <w:rPr>
          <w:lang w:bidi="ar-SY"/>
        </w:rPr>
        <w:t>-one verification takes place, each microservice will have the opportunity to exchange identity information with another microservice. This exchange of identity information should happen only once. The very first time two microservices are trying to connect with each other.</w:t>
      </w:r>
    </w:p>
    <w:p w:rsidR="005A79ED" w:rsidRDefault="005A79ED" w:rsidP="005539A9">
      <w:pPr>
        <w:rPr>
          <w:lang w:bidi="ar-SY"/>
        </w:rPr>
      </w:pPr>
      <w:r>
        <w:rPr>
          <w:lang w:bidi="ar-SY"/>
        </w:rPr>
        <w:t>When a microservice is sending a request to another microservice, if both microservices never connected before then a protocol of identification should be followed. Such protocol could allow each microservice to check the identity of the other microservice and make sure that it is exchanging data with an authorized microservice.</w:t>
      </w:r>
    </w:p>
    <w:p w:rsidR="005A79ED" w:rsidRDefault="005A79ED" w:rsidP="005539A9">
      <w:pPr>
        <w:rPr>
          <w:lang w:bidi="ar-SY"/>
        </w:rPr>
      </w:pPr>
      <w:r>
        <w:rPr>
          <w:lang w:bidi="ar-SY"/>
        </w:rPr>
        <w:t xml:space="preserve">When developers are implementing different microservice, a discovery record </w:t>
      </w:r>
      <w:r w:rsidR="00955FF9">
        <w:rPr>
          <w:lang w:bidi="ar-SY"/>
        </w:rPr>
        <w:t xml:space="preserve">could be developed </w:t>
      </w:r>
      <w:r>
        <w:rPr>
          <w:lang w:bidi="ar-SY"/>
        </w:rPr>
        <w:t>to keep track of the added microservices to the system. This way each microservice can search this list and know what microservices are available to connect with.</w:t>
      </w:r>
      <w:r w:rsidR="00955FF9">
        <w:rPr>
          <w:lang w:bidi="ar-SY"/>
        </w:rPr>
        <w:t xml:space="preserve"> Inside this index of microservices, each microservice can have its identifying information. Hence when two microservices are about to connect for the first time. Each one will send a copy of its public identity information to the other. The microservice on the receiving side, will check the received information against the ones available in the </w:t>
      </w:r>
      <w:r w:rsidR="00955FF9">
        <w:rPr>
          <w:lang w:bidi="ar-SY"/>
        </w:rPr>
        <w:lastRenderedPageBreak/>
        <w:t>record.  Information in the record is put by the developers themselves and is secured against hacking or any attacks.</w:t>
      </w:r>
    </w:p>
    <w:p w:rsidR="00955FF9" w:rsidRDefault="00955FF9" w:rsidP="005539A9">
      <w:pPr>
        <w:rPr>
          <w:lang w:bidi="ar-SY"/>
        </w:rPr>
      </w:pPr>
      <w:r>
        <w:rPr>
          <w:lang w:bidi="ar-SY"/>
        </w:rPr>
        <w:t xml:space="preserve">Developers could also store the hash of identity data for each microservice in the record. Once two microservices wants to connect and exchange data. They will send each other their identity information. Each microservice will receive identity information and then calculate the hash for the received data. Once the hash is calculated it can be compared against the hash that was generated by the developers. If the hash values match then the microservice is what it claims to be. Because each microservice will not know how the hash was calculated. If someone was trying to put unauthorized microservice in the system, they will not be able have a microservice with identity information that will result in the same hash data as the ones available in the index of microservices. </w:t>
      </w:r>
    </w:p>
    <w:p w:rsidR="00955FF9" w:rsidRDefault="00955FF9" w:rsidP="005539A9">
      <w:pPr>
        <w:rPr>
          <w:lang w:bidi="ar-SY"/>
        </w:rPr>
      </w:pPr>
      <w:r>
        <w:rPr>
          <w:lang w:bidi="ar-SY"/>
        </w:rPr>
        <w:t>Of course such approach doesn’t guarantee security of the system in all cases. And extra attention must be given to the index of microservices to keep safe from any attacks.</w:t>
      </w:r>
    </w:p>
    <w:p w:rsidR="00117333" w:rsidRDefault="00117333" w:rsidP="005539A9">
      <w:pPr>
        <w:rPr>
          <w:lang w:bidi="ar-SY"/>
        </w:rPr>
      </w:pPr>
      <w:r>
        <w:rPr>
          <w:lang w:bidi="ar-SY"/>
        </w:rPr>
        <w:t>Centralized verification</w:t>
      </w:r>
    </w:p>
    <w:p w:rsidR="00117333" w:rsidRDefault="00117333" w:rsidP="001444BB">
      <w:pPr>
        <w:rPr>
          <w:lang w:bidi="ar-SY"/>
        </w:rPr>
      </w:pPr>
      <w:r>
        <w:rPr>
          <w:lang w:bidi="ar-SY"/>
        </w:rPr>
        <w:t xml:space="preserve">Such </w:t>
      </w:r>
      <w:r w:rsidR="001444BB">
        <w:rPr>
          <w:lang w:bidi="ar-SY"/>
        </w:rPr>
        <w:t>approach can take many forms. One way of doing a centralized verification is by having a central microservice responsible for the verifications of different microservices. This approach is simple, the authentication microservice will have a table that contains certain secure information about each microservice. Once a microservice wants to connect with another microservice, it should first contact the authorization microservice.</w:t>
      </w:r>
    </w:p>
    <w:p w:rsidR="001444BB" w:rsidRDefault="001444BB" w:rsidP="001444BB">
      <w:pPr>
        <w:rPr>
          <w:lang w:bidi="ar-SY"/>
        </w:rPr>
      </w:pPr>
      <w:r>
        <w:rPr>
          <w:lang w:bidi="ar-SY"/>
        </w:rPr>
        <w:t xml:space="preserve">The idea is similar to a log in process. Each microservice will send its secure data to the central microservice. Once received by the central microservice, those data will be checked. The authorization microservice will check this data against the data that it has already stored b the developer in its database. If there’s a match then, the requesting microservice will be informed. The next step would be that the requesting microservice will inform the central microservice of which microservice it wants to connect with. </w:t>
      </w:r>
      <w:r w:rsidR="00DB3E25">
        <w:rPr>
          <w:lang w:bidi="ar-SY"/>
        </w:rPr>
        <w:t xml:space="preserve">Once this information is received, the central microservice will send a token for both microservices that want to connect with each other. </w:t>
      </w:r>
    </w:p>
    <w:p w:rsidR="00DB3E25" w:rsidRDefault="00DB3E25" w:rsidP="001444BB">
      <w:pPr>
        <w:rPr>
          <w:lang w:bidi="ar-SY"/>
        </w:rPr>
      </w:pPr>
      <w:r>
        <w:rPr>
          <w:lang w:bidi="ar-SY"/>
        </w:rPr>
        <w:t>Once the token is received both microservices can exchange this token and start their communication. This process is only needed the first time any two microservices want to connect together. Next time each microservice can start exchanging information directly with the other microservice.</w:t>
      </w:r>
    </w:p>
    <w:p w:rsidR="001A10C9" w:rsidRDefault="001A10C9" w:rsidP="005539A9">
      <w:pPr>
        <w:rPr>
          <w:lang w:bidi="ar-SY"/>
        </w:rPr>
      </w:pPr>
      <w:r>
        <w:rPr>
          <w:lang w:bidi="ar-SY"/>
        </w:rPr>
        <w:t xml:space="preserve">As discussed above, verification can be skipped before content trust check is performed, but having verification of identity as a first step will help microservices to communicate with each other after establishing a basic security step. </w:t>
      </w:r>
    </w:p>
    <w:p w:rsidR="005539A9" w:rsidRDefault="001A10C9" w:rsidP="005539A9">
      <w:pPr>
        <w:rPr>
          <w:lang w:bidi="ar-SY"/>
        </w:rPr>
      </w:pPr>
      <w:r>
        <w:rPr>
          <w:lang w:bidi="ar-SY"/>
        </w:rPr>
        <w:t xml:space="preserve">This verification could actually play a role in the content trust and the decision of trusting the behavior of one microservice or not. In this case if a verification system is implemented and the verification step is passed successfully. Then an extra value could be added to the microservices which successfully authorize themselves to other microservices. Of course such consideration depends on the final system that’s implemented for the content trust.  </w:t>
      </w:r>
    </w:p>
    <w:p w:rsidR="005539A9" w:rsidRDefault="005539A9" w:rsidP="005539A9">
      <w:pPr>
        <w:rPr>
          <w:lang w:bidi="ar-SY"/>
        </w:rPr>
      </w:pPr>
    </w:p>
    <w:p w:rsidR="00B33B2E" w:rsidRDefault="00B33B2E" w:rsidP="005539A9">
      <w:pPr>
        <w:rPr>
          <w:lang w:bidi="ar-SY"/>
        </w:rPr>
      </w:pPr>
    </w:p>
    <w:p w:rsidR="005539A9" w:rsidRPr="00B33B2E" w:rsidRDefault="00B33B2E" w:rsidP="005539A9">
      <w:pPr>
        <w:rPr>
          <w:b/>
          <w:bCs/>
          <w:lang w:bidi="ar-SY"/>
        </w:rPr>
      </w:pPr>
      <w:r w:rsidRPr="00B33B2E">
        <w:rPr>
          <w:b/>
          <w:bCs/>
          <w:lang w:bidi="ar-SY"/>
        </w:rPr>
        <w:lastRenderedPageBreak/>
        <w:t>Literature review</w:t>
      </w:r>
    </w:p>
    <w:p w:rsidR="00024B5B" w:rsidRDefault="00024B5B" w:rsidP="00024B5B">
      <w:r>
        <w:t>This part of the thesis tries to present a literature review of trust and the different mechanisms used to help secure the behavior of a software. The interaction between the user and the application as well as the interaction among different applications.</w:t>
      </w:r>
    </w:p>
    <w:p w:rsidR="00024B5B" w:rsidRDefault="00024B5B" w:rsidP="00024B5B">
      <w:r>
        <w:t>First, a definition of trust is illustrated, to give the reader a broader understanding of trust and its use in the literature.  The next step is presenting the different techniques of trust as used by researchers and software developers.</w:t>
      </w:r>
    </w:p>
    <w:p w:rsidR="00024B5B" w:rsidRDefault="00024B5B" w:rsidP="00024B5B">
      <w:r>
        <w:t>Definition of trust.</w:t>
      </w:r>
    </w:p>
    <w:p w:rsidR="00024B5B" w:rsidRDefault="00024B5B" w:rsidP="00024B5B">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rsidR="00024B5B" w:rsidRDefault="00024B5B" w:rsidP="008B4321">
      <w:pPr>
        <w:rPr>
          <w:color w:val="FF0000"/>
        </w:rPr>
      </w:pPr>
      <w:r w:rsidRPr="006747B9">
        <w:t>D</w:t>
      </w:r>
      <w:r>
        <w:t>r</w:t>
      </w:r>
      <w:r w:rsidRPr="006747B9">
        <w:t xml:space="preserve">. </w:t>
      </w:r>
      <w:r>
        <w:t>Harrison</w:t>
      </w:r>
      <w:r w:rsidRPr="006747B9">
        <w:t xml:space="preserve"> </w:t>
      </w:r>
      <w:r>
        <w:t>et al [6] concludes that there’s no one agreed upon definition of trust, “</w:t>
      </w:r>
      <w:r w:rsidRPr="005276BE">
        <w:t>little consensus has formed on what trust means</w:t>
      </w:r>
      <w:r>
        <w:t>”. In his research, he agrees with Marsh [9] that many discussions have been written about trust. Furthermore he adds that different definition of trust are used in the literature,”</w:t>
      </w:r>
      <w:r w:rsidRPr="00024B5B">
        <w:t xml:space="preserve"> </w:t>
      </w:r>
      <w:r>
        <w:t>significantly diverse definitions of trust continue to be used in the interdisciplinary research literature”</w:t>
      </w:r>
      <w:r w:rsidR="00120F5A">
        <w:t xml:space="preserve">. In his attempts to giving a definition for the word trust, </w:t>
      </w:r>
      <w:r w:rsidR="00120F5A" w:rsidRPr="006747B9">
        <w:t>D</w:t>
      </w:r>
      <w:r w:rsidR="00120F5A">
        <w:t>r</w:t>
      </w:r>
      <w:r w:rsidR="00120F5A" w:rsidRPr="006747B9">
        <w:t xml:space="preserve">. </w:t>
      </w:r>
      <w:r w:rsidR="00120F5A">
        <w:t>Harrison et al [6] first tries to show the importance of trust. He mentions that “</w:t>
      </w:r>
      <w:r w:rsidR="00120F5A" w:rsidRPr="005276BE">
        <w:t>trust leads to cooperation</w:t>
      </w:r>
      <w:r w:rsidR="00120F5A">
        <w:t>”</w:t>
      </w:r>
      <w:r w:rsidR="008B4321">
        <w:t>. He first, presents what some other researches have provided as a definition or an understanding of trust. Then Dr. Harrison et al [6] distinguish between six types of trust “</w:t>
      </w:r>
      <w:r w:rsidR="008B4321" w:rsidRPr="005276BE">
        <w:t>we d</w:t>
      </w:r>
      <w:r w:rsidR="008B4321">
        <w:t xml:space="preserve">efine six related types of trust”. </w:t>
      </w:r>
      <w:r w:rsidR="008B4321" w:rsidRPr="008B4321">
        <w:rPr>
          <w:color w:val="FF0000"/>
        </w:rPr>
        <w:t>Those six types are also used by other researchers when attempting to define trust [x]</w:t>
      </w:r>
    </w:p>
    <w:p w:rsidR="00594911" w:rsidRDefault="009458D5" w:rsidP="00502853">
      <w:pPr>
        <w:spacing w:after="0" w:line="240" w:lineRule="auto"/>
      </w:pPr>
      <w:r>
        <w:t xml:space="preserve">The first type of trust defined by Dr. Harrison et al [6] is the </w:t>
      </w:r>
      <w:r w:rsidRPr="005276BE">
        <w:t>Trusting Intention</w:t>
      </w:r>
      <w:r>
        <w:t xml:space="preserve">. This type of trust means that one is able to depend on others. Dr. Harrison et al [6] argue that this type of trust is a “situation-specific”. On the contrary to this definition </w:t>
      </w:r>
      <w:proofErr w:type="spellStart"/>
      <w:r>
        <w:t>Gabarro</w:t>
      </w:r>
      <w:proofErr w:type="spellEnd"/>
      <w:r>
        <w:t xml:space="preserve">, J. J. [10] thinks that this type of trust is not a situation specific. Dr. Harrison et al [6] present the difference in such understanding as “This makes the other person the object of trust, rather than the person in one situation” </w:t>
      </w:r>
    </w:p>
    <w:p w:rsidR="00502853" w:rsidRDefault="00502853" w:rsidP="00502853">
      <w:pPr>
        <w:spacing w:after="0" w:line="240" w:lineRule="auto"/>
      </w:pPr>
    </w:p>
    <w:p w:rsidR="00175BB1" w:rsidRPr="00A42D56" w:rsidRDefault="00175BB1" w:rsidP="00502853">
      <w:r>
        <w:t xml:space="preserve">The second type of trust is the “trusting behavior” according to Dr. Harrison et al [6]. The definition for trusting behavior is also given by Lewis &amp; </w:t>
      </w:r>
      <w:proofErr w:type="spellStart"/>
      <w:r>
        <w:t>Weigert</w:t>
      </w:r>
      <w:proofErr w:type="spellEnd"/>
      <w:r>
        <w:t xml:space="preserve"> [11] “is the extent to which one person voluntarily depends on another person in a specific situation with a feeling of relative security, even though negative consequences are possible.“</w:t>
      </w:r>
      <w:r w:rsidR="00594911">
        <w:t xml:space="preserve"> Dr. Harrison et al [6] go further and tries to decompose trusting behavior into different </w:t>
      </w:r>
      <w:proofErr w:type="spellStart"/>
      <w:r w:rsidR="00594911">
        <w:t>subconstruct</w:t>
      </w:r>
      <w:proofErr w:type="spellEnd"/>
      <w:r w:rsidR="00594911">
        <w:t xml:space="preserve"> forms. Namely are: “cooperation, information sharing, informal agreements, decreasing controls, accepting influence, granting autonomy, and transacting business</w:t>
      </w:r>
      <w:r w:rsidR="00502853">
        <w:t xml:space="preserve">. “ </w:t>
      </w:r>
      <w:r w:rsidR="00502853" w:rsidRPr="00502853">
        <w:t xml:space="preserve">Anna </w:t>
      </w:r>
      <w:proofErr w:type="spellStart"/>
      <w:r w:rsidR="00502853" w:rsidRPr="00502853">
        <w:t>Macko</w:t>
      </w:r>
      <w:proofErr w:type="spellEnd"/>
      <w:r w:rsidR="00502853" w:rsidRPr="00502853">
        <w:t xml:space="preserve"> &amp; Marcin </w:t>
      </w:r>
      <w:proofErr w:type="spellStart"/>
      <w:r w:rsidR="00502853" w:rsidRPr="00502853">
        <w:t>Malawski</w:t>
      </w:r>
      <w:proofErr w:type="spellEnd"/>
      <w:r w:rsidR="00502853" w:rsidRPr="00502853">
        <w:t xml:space="preserve"> [12] studied the trusting behavior in their work, named “Belief in others’ trustworthiness and trusting behavior”</w:t>
      </w:r>
      <w:r w:rsidR="00502853" w:rsidRPr="00A42D56">
        <w:t>. They show that many factors plays a role in the trusting behavior, and it is not just about “maximizing the profit”</w:t>
      </w:r>
      <w:r w:rsidR="00695B96" w:rsidRPr="00A42D56">
        <w:t>.</w:t>
      </w:r>
    </w:p>
    <w:p w:rsidR="00695B96" w:rsidRDefault="00695B96" w:rsidP="00A42D56">
      <w:r w:rsidRPr="00A42D56">
        <w:t>Dr. Harrison et al [6] puts “trusting Beliefs” as the third type of trust. The given explanation is “the extent to which one believes (and feels confident in believing) that the other person is trustworthy in the situation”</w:t>
      </w:r>
      <w:r w:rsidR="00A42D56" w:rsidRPr="00A42D56">
        <w:t xml:space="preserve"> other researches have also studied trusting beliefs, for example Dr. </w:t>
      </w:r>
      <w:proofErr w:type="spellStart"/>
      <w:r w:rsidR="00A42D56" w:rsidRPr="00A42D56">
        <w:t>McKnighta</w:t>
      </w:r>
      <w:proofErr w:type="spellEnd"/>
      <w:r w:rsidR="00A42D56" w:rsidRPr="00A42D56">
        <w:t xml:space="preserve"> et al [13] </w:t>
      </w:r>
      <w:r w:rsidR="00A42D56">
        <w:lastRenderedPageBreak/>
        <w:t>explain that trusting beliefs are “</w:t>
      </w:r>
      <w:r w:rsidR="00A42D56" w:rsidRPr="00A42D56">
        <w:t>perceptions of the competence, benevolence, and integrity</w:t>
      </w:r>
      <w:r w:rsidR="00A42D56">
        <w:t>”. In their explanation they give an example of a vendor-consumer relationship. “Willingness to depend (that is, a decision to make oneself vulnerable to the vendor)”</w:t>
      </w:r>
      <w:r w:rsidR="00634E60">
        <w:t>.</w:t>
      </w:r>
    </w:p>
    <w:p w:rsidR="00634E60" w:rsidRDefault="00634E60" w:rsidP="00A42D56">
      <w:r>
        <w:t>Moving on to the fourth type of trust that was distinguished by Dr. Harrison et al [6], this type is called system trust. It is explained as “</w:t>
      </w:r>
      <w:r w:rsidRPr="00634E60">
        <w:t>means the extent to which one believes that proper impersonal structures are in place to enable one to anticipate a successful future endeavor</w:t>
      </w:r>
      <w:r>
        <w:t>”. Robin Pennington et al [14] give an example of system trust, the use ecommerce system as such example. They concluded that system trust has an impact on the intentions of customers to decide whether to buy or not, “</w:t>
      </w:r>
      <w:r w:rsidRPr="00634E60">
        <w:t xml:space="preserve">system trust plays an important role in the </w:t>
      </w:r>
      <w:proofErr w:type="spellStart"/>
      <w:r w:rsidRPr="00634E60">
        <w:t>nomological</w:t>
      </w:r>
      <w:proofErr w:type="spellEnd"/>
      <w:r w:rsidRPr="00634E60">
        <w:t xml:space="preserve"> network by directly affecting trust in vendors and indirectly affecting attitudes and intentions to purchase.</w:t>
      </w:r>
      <w:r>
        <w:t>”</w:t>
      </w:r>
    </w:p>
    <w:p w:rsidR="00600FD3" w:rsidRPr="00CA0450" w:rsidRDefault="00600FD3" w:rsidP="00CA0450">
      <w:r>
        <w:t>Dr. Harrison et al [6] provide dispositional trust as the fifth type of trust, explaining “</w:t>
      </w:r>
      <w:r w:rsidRPr="00600FD3">
        <w:t>, if one believes that others are generally trustworthy (Belief-in-People), then one will have Trusting Beliefs (which in turn lead to Trusting Intention).</w:t>
      </w:r>
      <w:r>
        <w:t>”</w:t>
      </w:r>
      <w:r w:rsidR="00CA0450">
        <w:t xml:space="preserve"> Dispositional trust is also noted by </w:t>
      </w:r>
      <w:r w:rsidR="00CA0450" w:rsidRPr="00CA0450">
        <w:t>Sharon G.</w:t>
      </w:r>
      <w:r w:rsidR="00CA0450">
        <w:t xml:space="preserve"> [15], in his research about </w:t>
      </w:r>
      <w:r w:rsidR="00CA0450" w:rsidRPr="00CA0450">
        <w:t>situational uncertainty</w:t>
      </w:r>
      <w:r w:rsidR="00CA0450">
        <w:t xml:space="preserve">, he concludes that dispositional trust can foresee trusting </w:t>
      </w:r>
      <w:r w:rsidR="00CA0450" w:rsidRPr="00CA0450">
        <w:t>phenomenon</w:t>
      </w:r>
      <w:r w:rsidR="00CA0450">
        <w:t>.</w:t>
      </w:r>
    </w:p>
    <w:p w:rsidR="00CA0450" w:rsidRDefault="00CA0450" w:rsidP="00CA0450">
      <w:r>
        <w:t xml:space="preserve">Lastly, the sixth type of trust according to Dr. Harrison et al [6] is the situational decision to trust. Dr. Harrison et al [6] explain it as “the extent to which one intends to depend on a non-specific other party in a given situation. “. Although it is recognized as a different type of trust, but it doesn’t exhibit much difference from the first type of trust which is </w:t>
      </w:r>
      <w:r w:rsidRPr="005276BE">
        <w:t>Trusting Intention</w:t>
      </w:r>
      <w:r>
        <w:t>.</w:t>
      </w:r>
    </w:p>
    <w:p w:rsidR="007200D0" w:rsidRDefault="007200D0" w:rsidP="007200D0">
      <w:r w:rsidRPr="007200D0">
        <w:t>Dean Leith</w:t>
      </w:r>
      <w:r>
        <w:t xml:space="preserve"> [8] in his paper about the concept of trust defines trust as “</w:t>
      </w:r>
      <w:r w:rsidRPr="007200D0">
        <w:t>Trust as a ‘leap of faith’ or willingness to be vulnerable</w:t>
      </w:r>
      <w:r>
        <w:t>”.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w:t>
      </w:r>
    </w:p>
    <w:p w:rsidR="007200D0" w:rsidRDefault="007200D0" w:rsidP="007200D0">
      <w:r>
        <w:t>On the other hand dean Leith [8] presents trust from a different view, he looks at the trust as a “social capital” he argues about the role trust plays for individuals in society and hence the role each individual plays in the society.</w:t>
      </w:r>
    </w:p>
    <w:p w:rsidR="00A82BA8" w:rsidRDefault="00A82BA8" w:rsidP="00A82BA8">
      <w:r>
        <w:t>Lastly he presents trust as a part in the “power-knowledge” theory where knowledge leads to power and trust is an important component to acquire knowledge.</w:t>
      </w:r>
    </w:p>
    <w:p w:rsidR="007459EB" w:rsidRDefault="0046439D">
      <w:r>
        <w:t xml:space="preserve">As can be seen that there’s no one definition of trust in the literature and many researchers have come to conclude different means and concepts of trust. Some have given examples from the real world such as </w:t>
      </w:r>
      <w:r w:rsidRPr="0046439D">
        <w:t>Robin Pennington</w:t>
      </w:r>
      <w:r>
        <w:t xml:space="preserve"> et al [14] where he talks about trusting a system. The same concept of trust is agreed up by Dr. Harrison at al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sectPr w:rsidR="0074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0E5"/>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7671"/>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2108"/>
    <w:multiLevelType w:val="hybridMultilevel"/>
    <w:tmpl w:val="C6347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401D0"/>
    <w:multiLevelType w:val="hybridMultilevel"/>
    <w:tmpl w:val="5F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83986"/>
    <w:multiLevelType w:val="hybridMultilevel"/>
    <w:tmpl w:val="79BE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DC"/>
    <w:rsid w:val="00010C71"/>
    <w:rsid w:val="00024B5B"/>
    <w:rsid w:val="00117333"/>
    <w:rsid w:val="00120F5A"/>
    <w:rsid w:val="001444BB"/>
    <w:rsid w:val="00175BB1"/>
    <w:rsid w:val="001A10C9"/>
    <w:rsid w:val="0029715C"/>
    <w:rsid w:val="002D30AD"/>
    <w:rsid w:val="0046439D"/>
    <w:rsid w:val="004D6961"/>
    <w:rsid w:val="00502853"/>
    <w:rsid w:val="005539A9"/>
    <w:rsid w:val="00594911"/>
    <w:rsid w:val="005A79ED"/>
    <w:rsid w:val="00600FD3"/>
    <w:rsid w:val="00605C0A"/>
    <w:rsid w:val="00621DCD"/>
    <w:rsid w:val="00634E60"/>
    <w:rsid w:val="006710F2"/>
    <w:rsid w:val="00695B96"/>
    <w:rsid w:val="007200D0"/>
    <w:rsid w:val="007459EB"/>
    <w:rsid w:val="00781E56"/>
    <w:rsid w:val="007E5BA5"/>
    <w:rsid w:val="00826DDC"/>
    <w:rsid w:val="00877036"/>
    <w:rsid w:val="008B4321"/>
    <w:rsid w:val="009458D5"/>
    <w:rsid w:val="00955FF9"/>
    <w:rsid w:val="009663D3"/>
    <w:rsid w:val="00A42D56"/>
    <w:rsid w:val="00A82BA8"/>
    <w:rsid w:val="00B13759"/>
    <w:rsid w:val="00B33B2E"/>
    <w:rsid w:val="00B82D68"/>
    <w:rsid w:val="00CA0450"/>
    <w:rsid w:val="00D73C16"/>
    <w:rsid w:val="00DB3E25"/>
    <w:rsid w:val="00E008E9"/>
    <w:rsid w:val="00E00D60"/>
    <w:rsid w:val="00EE70C7"/>
    <w:rsid w:val="00FF1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1D76"/>
  <w15:chartTrackingRefBased/>
  <w15:docId w15:val="{C1ECC02D-4F7E-41F2-9B60-B5C382D8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9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33</cp:revision>
  <dcterms:created xsi:type="dcterms:W3CDTF">2018-11-12T07:44:00Z</dcterms:created>
  <dcterms:modified xsi:type="dcterms:W3CDTF">2018-11-13T17:48:00Z</dcterms:modified>
</cp:coreProperties>
</file>