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0F0FD" w14:textId="77777777"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rPr>
        <w:drawing>
          <wp:anchor distT="0" distB="0" distL="114300" distR="114300" simplePos="0" relativeHeight="251672576" behindDoc="0" locked="0" layoutInCell="1" allowOverlap="1" wp14:anchorId="64D30274" wp14:editId="0E120E43">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2AA3B9F9B668452DBFE2904476F9F6B9"/>
          </w:placeholder>
          <w:dataBinding w:prefixMappings="xmlns:ns0='http://schemas.openxmlformats.org/officeDocument/2006/extended-properties' " w:xpath="/ns0:Properties[1]/ns0:Company[1]" w:storeItemID="{6668398D-A668-4E3E-A5EB-62B293D839F1}"/>
          <w:text/>
        </w:sdtPr>
        <w:sdtContent>
          <w:r w:rsidR="00FF7733" w:rsidRPr="00BC1573">
            <w:rPr>
              <w:rFonts w:asciiTheme="majorHAnsi" w:hAnsiTheme="majorHAnsi" w:cstheme="majorHAnsi"/>
              <w:sz w:val="36"/>
              <w:szCs w:val="36"/>
              <w:lang w:val="en-GB"/>
            </w:rPr>
            <w:t>Department of Computer Science</w:t>
          </w:r>
        </w:sdtContent>
      </w:sdt>
    </w:p>
    <w:p w14:paraId="4FC9C4B2" w14:textId="77777777"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14:paraId="0A8BAFA4" w14:textId="77777777" w:rsidR="00206F37" w:rsidRPr="00BC1573" w:rsidRDefault="006408D3"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D9F43D4690AC4BFA9548BFB9F26DF2AF"/>
          </w:placeholder>
          <w:dataBinding w:prefixMappings="xmlns:ns0='http://purl.org/dc/elements/1.1/' xmlns:ns1='http://schemas.openxmlformats.org/package/2006/metadata/core-properties' " w:xpath="/ns1:coreProperties[1]/ns0:subject[1]" w:storeItemID="{6C3C8BC8-F283-45AE-878A-BAB7291924A1}"/>
          <w:text/>
        </w:sdt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14:paraId="2BDDEB4A" w14:textId="77777777" w:rsidR="00F039AC" w:rsidRPr="00BC1573" w:rsidRDefault="006408D3"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C814A7B924B64814B8BA1E4681F4AEFB"/>
          </w:placeholder>
          <w:dataBinding w:prefixMappings="xmlns:ns0='http://purl.org/dc/elements/1.1/' xmlns:ns1='http://schemas.openxmlformats.org/package/2006/metadata/core-properties' " w:xpath="/ns1:coreProperties[1]/ns0:title[1]" w:storeItemID="{6C3C8BC8-F283-45AE-878A-BAB7291924A1}"/>
          <w:text/>
        </w:sdt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14:paraId="7B983F02" w14:textId="77777777" w:rsidR="00EA7A74" w:rsidRPr="00BC1573" w:rsidRDefault="006408D3" w:rsidP="00CB7BD9">
      <w:pPr>
        <w:spacing w:after="240"/>
        <w:jc w:val="center"/>
        <w:rPr>
          <w:sz w:val="36"/>
          <w:szCs w:val="36"/>
          <w:lang w:val="en-GB"/>
        </w:rPr>
      </w:pPr>
      <w:sdt>
        <w:sdtPr>
          <w:rPr>
            <w:color w:val="000000"/>
            <w:sz w:val="36"/>
            <w:szCs w:val="36"/>
            <w:lang w:val="en-GB"/>
          </w:rPr>
          <w:alias w:val="Comments"/>
          <w:tag w:val=""/>
          <w:id w:val="-815182129"/>
          <w:placeholder>
            <w:docPart w:val="F87B26273AFC48B79703A2F9B88398E2"/>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5278F430387D48288197FFCCB217BD83"/>
          </w:placeholder>
          <w:dataBinding w:prefixMappings="xmlns:ns0='http://purl.org/dc/elements/1.1/' xmlns:ns1='http://schemas.openxmlformats.org/package/2006/metadata/core-properties' " w:xpath="/ns1:coreProperties[1]/ns0:creator[1]" w:storeItemID="{6C3C8BC8-F283-45AE-878A-BAB7291924A1}"/>
          <w:text/>
        </w:sdtPr>
        <w:sdtContent>
          <w:r w:rsidR="0058591C">
            <w:rPr>
              <w:color w:val="000000"/>
              <w:sz w:val="36"/>
              <w:szCs w:val="36"/>
              <w:lang w:val="en-GB"/>
            </w:rPr>
            <w:t>mpc</w:t>
          </w:r>
        </w:sdtContent>
      </w:sdt>
    </w:p>
    <w:p w14:paraId="1AB63AB9" w14:textId="21DCAC1C"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644819">
        <w:rPr>
          <w:noProof/>
          <w:sz w:val="36"/>
          <w:szCs w:val="36"/>
          <w:lang w:val="en-GB"/>
        </w:rPr>
        <w:t>31 December 2018</w:t>
      </w:r>
      <w:r w:rsidR="00FB52C0" w:rsidRPr="00BC1573">
        <w:rPr>
          <w:sz w:val="36"/>
          <w:szCs w:val="36"/>
          <w:lang w:val="en-GB"/>
        </w:rPr>
        <w:fldChar w:fldCharType="end"/>
      </w:r>
    </w:p>
    <w:p w14:paraId="5BF77C95" w14:textId="77777777"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B3923D3F0B5B4DEFA4FA43F01CD795CA"/>
          </w:placeholder>
          <w:dataBinding w:prefixMappings="xmlns:ns0='http://schemas.openxmlformats.org/officeDocument/2006/extended-properties' " w:xpath="/ns0:Properties[1]/ns0:Manager[1]" w:storeItemID="{6668398D-A668-4E3E-A5EB-62B293D839F1}"/>
          <w:text/>
        </w:sdtPr>
        <w:sdtContent>
          <w:r w:rsidR="00B02E50" w:rsidRPr="00BC1573">
            <w:rPr>
              <w:color w:val="000000"/>
              <w:sz w:val="36"/>
              <w:szCs w:val="36"/>
              <w:lang w:val="en-GB"/>
            </w:rPr>
            <w:t>&lt;TODO: Prüfer&gt;</w:t>
          </w:r>
        </w:sdtContent>
      </w:sdt>
    </w:p>
    <w:p w14:paraId="407354DE" w14:textId="77777777"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99166B2BCE8E4B7285817F85F0967428"/>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14:paraId="238BA257" w14:textId="77777777" w:rsidR="004D31E6" w:rsidRPr="00BC1573" w:rsidRDefault="004D31E6" w:rsidP="00CB7BD9">
      <w:pPr>
        <w:spacing w:after="0" w:line="240" w:lineRule="auto"/>
        <w:jc w:val="left"/>
        <w:rPr>
          <w:lang w:val="en-GB"/>
        </w:rPr>
      </w:pPr>
    </w:p>
    <w:p w14:paraId="3EDFA757" w14:textId="77777777" w:rsidR="00757459" w:rsidRPr="00BC1573" w:rsidRDefault="006408D3" w:rsidP="00CB7BD9">
      <w:pPr>
        <w:spacing w:before="10500" w:after="0" w:line="240" w:lineRule="auto"/>
        <w:ind w:right="565"/>
        <w:jc w:val="left"/>
        <w:rPr>
          <w:b/>
          <w:lang w:val="en-GB"/>
        </w:rPr>
      </w:pPr>
      <w:sdt>
        <w:sdtPr>
          <w:rPr>
            <w:b/>
            <w:lang w:val="en-GB"/>
          </w:rPr>
          <w:alias w:val="Author"/>
          <w:tag w:val=""/>
          <w:id w:val="866259796"/>
          <w:placeholder>
            <w:docPart w:val="AB031B6BB4394C6E9BA683C2736F863A"/>
          </w:placeholder>
          <w:dataBinding w:prefixMappings="xmlns:ns0='http://purl.org/dc/elements/1.1/' xmlns:ns1='http://schemas.openxmlformats.org/package/2006/metadata/core-properties' " w:xpath="/ns1:coreProperties[1]/ns0:creator[1]" w:storeItemID="{6C3C8BC8-F283-45AE-878A-BAB7291924A1}"/>
          <w:text/>
        </w:sdtPr>
        <w:sdtContent>
          <w:r w:rsidR="0058591C">
            <w:rPr>
              <w:b/>
              <w:lang w:val="en-GB"/>
            </w:rPr>
            <w:t>mpc</w:t>
          </w:r>
        </w:sdtContent>
      </w:sdt>
      <w:r w:rsidR="00757459" w:rsidRPr="00BC1573">
        <w:rPr>
          <w:b/>
          <w:lang w:val="en-GB"/>
        </w:rPr>
        <w:t xml:space="preserve">, </w:t>
      </w:r>
      <w:sdt>
        <w:sdtPr>
          <w:rPr>
            <w:b/>
            <w:lang w:val="en-GB"/>
          </w:rPr>
          <w:alias w:val="Comments"/>
          <w:tag w:val=""/>
          <w:id w:val="1994060016"/>
          <w:placeholder>
            <w:docPart w:val="BDE9A1659BD646F2A31FE037E75208F6"/>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BC1573">
            <w:rPr>
              <w:b/>
              <w:lang w:val="en-GB"/>
            </w:rPr>
            <w:t>&lt;TODO: Vorname Autor&gt;</w:t>
          </w:r>
        </w:sdtContent>
      </w:sdt>
    </w:p>
    <w:p w14:paraId="2523963D" w14:textId="77777777" w:rsidR="007379F4" w:rsidRPr="00BC1573" w:rsidRDefault="006408D3" w:rsidP="00CB7BD9">
      <w:pPr>
        <w:spacing w:after="0" w:line="240" w:lineRule="auto"/>
        <w:ind w:right="565"/>
        <w:jc w:val="left"/>
        <w:rPr>
          <w:lang w:val="en-GB"/>
        </w:rPr>
      </w:pPr>
      <w:sdt>
        <w:sdtPr>
          <w:rPr>
            <w:lang w:val="en-GB"/>
          </w:rPr>
          <w:alias w:val="Title"/>
          <w:tag w:val=""/>
          <w:id w:val="-1816320026"/>
          <w:placeholder>
            <w:docPart w:val="767D9FF8D8B6491F9F6EE074FEB6E12F"/>
          </w:placeholder>
          <w:dataBinding w:prefixMappings="xmlns:ns0='http://purl.org/dc/elements/1.1/' xmlns:ns1='http://schemas.openxmlformats.org/package/2006/metadata/core-properties' " w:xpath="/ns1:coreProperties[1]/ns0:title[1]" w:storeItemID="{6C3C8BC8-F283-45AE-878A-BAB7291924A1}"/>
          <w:text/>
        </w:sdtPr>
        <w:sdtContent>
          <w:r w:rsidR="00757459" w:rsidRPr="00BC1573">
            <w:rPr>
              <w:lang w:val="en-GB"/>
            </w:rPr>
            <w:t>&lt;TODO: Titel der Arbeit&gt;</w:t>
          </w:r>
        </w:sdtContent>
      </w:sdt>
    </w:p>
    <w:p w14:paraId="61476FA2" w14:textId="77777777" w:rsidR="00757459" w:rsidRPr="00BC1573" w:rsidRDefault="006408D3" w:rsidP="00CB7BD9">
      <w:pPr>
        <w:spacing w:after="0" w:line="240" w:lineRule="auto"/>
        <w:ind w:right="565"/>
        <w:jc w:val="left"/>
        <w:rPr>
          <w:lang w:val="en-GB"/>
        </w:rPr>
      </w:pPr>
      <w:sdt>
        <w:sdtPr>
          <w:rPr>
            <w:lang w:val="en-GB"/>
          </w:rPr>
          <w:alias w:val="Subject"/>
          <w:tag w:val=""/>
          <w:id w:val="-1219281212"/>
          <w:placeholder>
            <w:docPart w:val="0ECB6C38FA8F4AEAA4739D45174658CB"/>
          </w:placeholder>
          <w:dataBinding w:prefixMappings="xmlns:ns0='http://purl.org/dc/elements/1.1/' xmlns:ns1='http://schemas.openxmlformats.org/package/2006/metadata/core-properties' " w:xpath="/ns1:coreProperties[1]/ns0:subject[1]" w:storeItemID="{6C3C8BC8-F283-45AE-878A-BAB7291924A1}"/>
          <w:text/>
        </w:sdt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3583140C54F7454BB4E3FB15071CBB8E"/>
          </w:placeholder>
          <w:dataBinding w:prefixMappings="xmlns:ns0='http://schemas.openxmlformats.org/officeDocument/2006/extended-properties' " w:xpath="/ns0:Properties[1]/ns0:Company[1]" w:storeItemID="{6668398D-A668-4E3E-A5EB-62B293D839F1}"/>
          <w:text/>
        </w:sdtPr>
        <w:sdtContent>
          <w:r w:rsidR="00FF7733" w:rsidRPr="00BC1573">
            <w:rPr>
              <w:lang w:val="en-GB"/>
            </w:rPr>
            <w:t>Department of Computer Science</w:t>
          </w:r>
        </w:sdtContent>
      </w:sdt>
    </w:p>
    <w:p w14:paraId="0C929304" w14:textId="782AC0B7"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644819">
        <w:rPr>
          <w:noProof/>
          <w:lang w:val="en-GB"/>
        </w:rPr>
        <w:t>31 December 2018</w:t>
      </w:r>
      <w:r w:rsidR="00254B16" w:rsidRPr="00BC1573">
        <w:rPr>
          <w:lang w:val="en-GB"/>
        </w:rPr>
        <w:fldChar w:fldCharType="end"/>
      </w:r>
    </w:p>
    <w:p w14:paraId="6E1EA8E9" w14:textId="77777777"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7F630EFB" w14:textId="4D7C468D" w:rsidR="00370CF1" w:rsidRPr="00370CF1" w:rsidRDefault="0068299D" w:rsidP="00370CF1">
      <w:pPr>
        <w:pStyle w:val="VSRorganizionalHeading"/>
        <w:rPr>
          <w:lang w:val="en-GB"/>
        </w:rPr>
      </w:pPr>
      <w:r w:rsidRPr="00BC1573">
        <w:rPr>
          <w:lang w:val="en-GB"/>
        </w:rPr>
        <w:lastRenderedPageBreak/>
        <w:t>Aufgabenstellung</w:t>
      </w:r>
    </w:p>
    <w:p w14:paraId="3C7080B0" w14:textId="2610C64F" w:rsidR="00370CF1" w:rsidRPr="00370CF1" w:rsidRDefault="00370CF1" w:rsidP="00370CF1">
      <w:pPr>
        <w:jc w:val="left"/>
        <w:rPr>
          <w:szCs w:val="16"/>
          <w:lang w:val="en-GB"/>
        </w:rPr>
      </w:pPr>
      <w:r w:rsidRPr="00370CF1">
        <w:rPr>
          <w:szCs w:val="16"/>
          <w:lang w:val="en-GB"/>
        </w:rPr>
        <w:t xml:space="preserve"> 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14:paraId="653FF095" w14:textId="4BD53254" w:rsidR="00370CF1" w:rsidRPr="00370CF1" w:rsidRDefault="00370CF1" w:rsidP="00370CF1">
      <w:pPr>
        <w:jc w:val="left"/>
        <w:rPr>
          <w:szCs w:val="16"/>
          <w:lang w:val="en-GB"/>
        </w:rPr>
      </w:pPr>
      <w:r>
        <w:t xml:space="preserve"> </w:t>
      </w:r>
      <w:r w:rsidRPr="00370CF1">
        <w:rPr>
          <w:szCs w:val="16"/>
          <w:lang w:val="en-GB"/>
        </w:rPr>
        <w:t>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14:paraId="7E72A8B6" w14:textId="60FD6815" w:rsidR="00370CF1" w:rsidRPr="00370CF1" w:rsidRDefault="00370CF1" w:rsidP="00370CF1">
      <w:pPr>
        <w:jc w:val="left"/>
        <w:rPr>
          <w:szCs w:val="16"/>
          <w:lang w:val="en-GB"/>
        </w:rPr>
        <w:sectPr w:rsidR="00370CF1" w:rsidRPr="00370CF1" w:rsidSect="007E426D">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40" w:right="1418" w:bottom="2552" w:left="1985" w:header="1418" w:footer="1366" w:gutter="0"/>
          <w:pgNumType w:fmt="lowerRoman"/>
          <w:cols w:space="708"/>
          <w:titlePg/>
          <w:docGrid w:linePitch="360"/>
        </w:sectPr>
      </w:pPr>
      <w:r w:rsidRPr="00370CF1">
        <w:rPr>
          <w:szCs w:val="16"/>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w:t>
      </w:r>
      <w:r w:rsidRPr="00370CF1">
        <w:rPr>
          <w:szCs w:val="16"/>
          <w:lang w:val="en-GB"/>
        </w:rPr>
        <w:lastRenderedPageBreak/>
        <w:t>and trust in computer science with reference to Content Trust. The demonstration of feasibility with an implementation prototype of the concept is part of this thesis as well as a suitable evaluation with exemplary use ca</w:t>
      </w:r>
      <w:bookmarkStart w:id="0" w:name="_GoBack"/>
      <w:bookmarkEnd w:id="0"/>
      <w:r w:rsidRPr="00370CF1">
        <w:rPr>
          <w:szCs w:val="16"/>
          <w:lang w:val="en-GB"/>
        </w:rPr>
        <w:t>ses.</w:t>
      </w:r>
    </w:p>
    <w:sdt>
      <w:sdtPr>
        <w:rPr>
          <w:rFonts w:eastAsiaTheme="minorHAnsi" w:cstheme="minorBidi"/>
          <w:bCs w:val="0"/>
          <w:sz w:val="22"/>
          <w:szCs w:val="22"/>
          <w:lang w:val="en-GB"/>
        </w:rPr>
        <w:id w:val="586506446"/>
        <w:docPartObj>
          <w:docPartGallery w:val="Table of Contents"/>
          <w:docPartUnique/>
        </w:docPartObj>
      </w:sdtPr>
      <w:sdtContent>
        <w:p w14:paraId="1F615924" w14:textId="77777777" w:rsidR="00BC2E85" w:rsidRPr="00BC1573" w:rsidRDefault="00473ECF" w:rsidP="00CC063A">
          <w:pPr>
            <w:pStyle w:val="TOCHeading"/>
            <w:rPr>
              <w:lang w:val="en-GB"/>
            </w:rPr>
          </w:pPr>
          <w:r w:rsidRPr="00BC1573">
            <w:rPr>
              <w:lang w:val="en-GB"/>
            </w:rPr>
            <w:t xml:space="preserve">Table of </w:t>
          </w:r>
          <w:r w:rsidRPr="00CC063A">
            <w:t>Contents</w:t>
          </w:r>
        </w:p>
        <w:p w14:paraId="43B8BD49" w14:textId="0C737F5F" w:rsidR="00370CF1" w:rsidRDefault="00DF30C0">
          <w:pPr>
            <w:pStyle w:val="TOC1"/>
            <w:rPr>
              <w:rFonts w:asciiTheme="minorHAnsi" w:eastAsiaTheme="minorEastAsia" w:hAnsiTheme="minorHAnsi"/>
              <w:b w:val="0"/>
              <w:noProof/>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4052690" w:history="1">
            <w:r w:rsidR="00370CF1" w:rsidRPr="00665A0D">
              <w:rPr>
                <w:rStyle w:val="Hyperlink"/>
                <w:noProof/>
                <w:lang w:val="en-GB"/>
              </w:rPr>
              <w:t>List of Figures</w:t>
            </w:r>
            <w:r w:rsidR="00370CF1">
              <w:rPr>
                <w:noProof/>
                <w:webHidden/>
              </w:rPr>
              <w:tab/>
            </w:r>
            <w:r w:rsidR="00370CF1">
              <w:rPr>
                <w:noProof/>
                <w:webHidden/>
              </w:rPr>
              <w:fldChar w:fldCharType="begin"/>
            </w:r>
            <w:r w:rsidR="00370CF1">
              <w:rPr>
                <w:noProof/>
                <w:webHidden/>
              </w:rPr>
              <w:instrText xml:space="preserve"> PAGEREF _Toc534052690 \h </w:instrText>
            </w:r>
            <w:r w:rsidR="00370CF1">
              <w:rPr>
                <w:noProof/>
                <w:webHidden/>
              </w:rPr>
            </w:r>
            <w:r w:rsidR="00370CF1">
              <w:rPr>
                <w:noProof/>
                <w:webHidden/>
              </w:rPr>
              <w:fldChar w:fldCharType="separate"/>
            </w:r>
            <w:r w:rsidR="00370CF1">
              <w:rPr>
                <w:noProof/>
                <w:webHidden/>
              </w:rPr>
              <w:t>vii</w:t>
            </w:r>
            <w:r w:rsidR="00370CF1">
              <w:rPr>
                <w:noProof/>
                <w:webHidden/>
              </w:rPr>
              <w:fldChar w:fldCharType="end"/>
            </w:r>
          </w:hyperlink>
        </w:p>
        <w:p w14:paraId="21427695" w14:textId="678D8550" w:rsidR="00370CF1" w:rsidRDefault="00370CF1">
          <w:pPr>
            <w:pStyle w:val="TOC1"/>
            <w:rPr>
              <w:rFonts w:asciiTheme="minorHAnsi" w:eastAsiaTheme="minorEastAsia" w:hAnsiTheme="minorHAnsi"/>
              <w:b w:val="0"/>
              <w:noProof/>
            </w:rPr>
          </w:pPr>
          <w:hyperlink w:anchor="_Toc534052691" w:history="1">
            <w:r w:rsidRPr="00665A0D">
              <w:rPr>
                <w:rStyle w:val="Hyperlink"/>
                <w:noProof/>
                <w:lang w:val="en-GB"/>
              </w:rPr>
              <w:t>List of Tables</w:t>
            </w:r>
            <w:r>
              <w:rPr>
                <w:noProof/>
                <w:webHidden/>
              </w:rPr>
              <w:tab/>
            </w:r>
            <w:r>
              <w:rPr>
                <w:noProof/>
                <w:webHidden/>
              </w:rPr>
              <w:fldChar w:fldCharType="begin"/>
            </w:r>
            <w:r>
              <w:rPr>
                <w:noProof/>
                <w:webHidden/>
              </w:rPr>
              <w:instrText xml:space="preserve"> PAGEREF _Toc534052691 \h </w:instrText>
            </w:r>
            <w:r>
              <w:rPr>
                <w:noProof/>
                <w:webHidden/>
              </w:rPr>
            </w:r>
            <w:r>
              <w:rPr>
                <w:noProof/>
                <w:webHidden/>
              </w:rPr>
              <w:fldChar w:fldCharType="separate"/>
            </w:r>
            <w:r>
              <w:rPr>
                <w:noProof/>
                <w:webHidden/>
              </w:rPr>
              <w:t>ix</w:t>
            </w:r>
            <w:r>
              <w:rPr>
                <w:noProof/>
                <w:webHidden/>
              </w:rPr>
              <w:fldChar w:fldCharType="end"/>
            </w:r>
          </w:hyperlink>
        </w:p>
        <w:p w14:paraId="0DCBFC89" w14:textId="32826B93" w:rsidR="00370CF1" w:rsidRDefault="00370CF1">
          <w:pPr>
            <w:pStyle w:val="TOC1"/>
            <w:rPr>
              <w:rFonts w:asciiTheme="minorHAnsi" w:eastAsiaTheme="minorEastAsia" w:hAnsiTheme="minorHAnsi"/>
              <w:b w:val="0"/>
              <w:noProof/>
            </w:rPr>
          </w:pPr>
          <w:hyperlink w:anchor="_Toc534052692" w:history="1">
            <w:r w:rsidRPr="00665A0D">
              <w:rPr>
                <w:rStyle w:val="Hyperlink"/>
                <w:noProof/>
                <w:lang w:val="en-GB"/>
              </w:rPr>
              <w:t>List of Listings</w:t>
            </w:r>
            <w:r>
              <w:rPr>
                <w:noProof/>
                <w:webHidden/>
              </w:rPr>
              <w:tab/>
            </w:r>
            <w:r>
              <w:rPr>
                <w:noProof/>
                <w:webHidden/>
              </w:rPr>
              <w:fldChar w:fldCharType="begin"/>
            </w:r>
            <w:r>
              <w:rPr>
                <w:noProof/>
                <w:webHidden/>
              </w:rPr>
              <w:instrText xml:space="preserve"> PAGEREF _Toc534052692 \h </w:instrText>
            </w:r>
            <w:r>
              <w:rPr>
                <w:noProof/>
                <w:webHidden/>
              </w:rPr>
            </w:r>
            <w:r>
              <w:rPr>
                <w:noProof/>
                <w:webHidden/>
              </w:rPr>
              <w:fldChar w:fldCharType="separate"/>
            </w:r>
            <w:r>
              <w:rPr>
                <w:noProof/>
                <w:webHidden/>
              </w:rPr>
              <w:t>xi</w:t>
            </w:r>
            <w:r>
              <w:rPr>
                <w:noProof/>
                <w:webHidden/>
              </w:rPr>
              <w:fldChar w:fldCharType="end"/>
            </w:r>
          </w:hyperlink>
        </w:p>
        <w:p w14:paraId="65A3D568" w14:textId="79748B52" w:rsidR="00370CF1" w:rsidRDefault="00370CF1">
          <w:pPr>
            <w:pStyle w:val="TOC1"/>
            <w:rPr>
              <w:rFonts w:asciiTheme="minorHAnsi" w:eastAsiaTheme="minorEastAsia" w:hAnsiTheme="minorHAnsi"/>
              <w:b w:val="0"/>
              <w:noProof/>
            </w:rPr>
          </w:pPr>
          <w:hyperlink w:anchor="_Toc534052693" w:history="1">
            <w:r w:rsidRPr="00665A0D">
              <w:rPr>
                <w:rStyle w:val="Hyperlink"/>
                <w:noProof/>
                <w:lang w:val="en-GB"/>
              </w:rPr>
              <w:t>List of Abbreviations</w:t>
            </w:r>
            <w:r>
              <w:rPr>
                <w:noProof/>
                <w:webHidden/>
              </w:rPr>
              <w:tab/>
            </w:r>
            <w:r>
              <w:rPr>
                <w:noProof/>
                <w:webHidden/>
              </w:rPr>
              <w:fldChar w:fldCharType="begin"/>
            </w:r>
            <w:r>
              <w:rPr>
                <w:noProof/>
                <w:webHidden/>
              </w:rPr>
              <w:instrText xml:space="preserve"> PAGEREF _Toc534052693 \h </w:instrText>
            </w:r>
            <w:r>
              <w:rPr>
                <w:noProof/>
                <w:webHidden/>
              </w:rPr>
            </w:r>
            <w:r>
              <w:rPr>
                <w:noProof/>
                <w:webHidden/>
              </w:rPr>
              <w:fldChar w:fldCharType="separate"/>
            </w:r>
            <w:r>
              <w:rPr>
                <w:noProof/>
                <w:webHidden/>
              </w:rPr>
              <w:t>xiii</w:t>
            </w:r>
            <w:r>
              <w:rPr>
                <w:noProof/>
                <w:webHidden/>
              </w:rPr>
              <w:fldChar w:fldCharType="end"/>
            </w:r>
          </w:hyperlink>
        </w:p>
        <w:p w14:paraId="593ED51D" w14:textId="629BC661" w:rsidR="00370CF1" w:rsidRDefault="00370CF1">
          <w:pPr>
            <w:pStyle w:val="TOC1"/>
            <w:rPr>
              <w:rFonts w:asciiTheme="minorHAnsi" w:eastAsiaTheme="minorEastAsia" w:hAnsiTheme="minorHAnsi"/>
              <w:b w:val="0"/>
              <w:noProof/>
            </w:rPr>
          </w:pPr>
          <w:hyperlink w:anchor="_Toc534052694" w:history="1">
            <w:r w:rsidRPr="00665A0D">
              <w:rPr>
                <w:rStyle w:val="Hyperlink"/>
                <w:noProof/>
                <w:lang w:val="en-GB"/>
              </w:rPr>
              <w:t>1</w:t>
            </w:r>
            <w:r>
              <w:rPr>
                <w:rFonts w:asciiTheme="minorHAnsi" w:eastAsiaTheme="minorEastAsia" w:hAnsiTheme="minorHAnsi"/>
                <w:b w:val="0"/>
                <w:noProof/>
              </w:rPr>
              <w:tab/>
            </w:r>
            <w:r w:rsidRPr="00665A0D">
              <w:rPr>
                <w:rStyle w:val="Hyperlink"/>
                <w:noProof/>
                <w:lang w:val="en-GB"/>
              </w:rPr>
              <w:t>Introduction</w:t>
            </w:r>
            <w:r>
              <w:rPr>
                <w:noProof/>
                <w:webHidden/>
              </w:rPr>
              <w:tab/>
            </w:r>
            <w:r>
              <w:rPr>
                <w:noProof/>
                <w:webHidden/>
              </w:rPr>
              <w:fldChar w:fldCharType="begin"/>
            </w:r>
            <w:r>
              <w:rPr>
                <w:noProof/>
                <w:webHidden/>
              </w:rPr>
              <w:instrText xml:space="preserve"> PAGEREF _Toc534052694 \h </w:instrText>
            </w:r>
            <w:r>
              <w:rPr>
                <w:noProof/>
                <w:webHidden/>
              </w:rPr>
            </w:r>
            <w:r>
              <w:rPr>
                <w:noProof/>
                <w:webHidden/>
              </w:rPr>
              <w:fldChar w:fldCharType="separate"/>
            </w:r>
            <w:r>
              <w:rPr>
                <w:noProof/>
                <w:webHidden/>
              </w:rPr>
              <w:t>1</w:t>
            </w:r>
            <w:r>
              <w:rPr>
                <w:noProof/>
                <w:webHidden/>
              </w:rPr>
              <w:fldChar w:fldCharType="end"/>
            </w:r>
          </w:hyperlink>
        </w:p>
        <w:p w14:paraId="5A82ADAC" w14:textId="6AB20726" w:rsidR="00370CF1" w:rsidRDefault="00370CF1">
          <w:pPr>
            <w:pStyle w:val="TOC2"/>
            <w:rPr>
              <w:rFonts w:eastAsiaTheme="minorEastAsia"/>
              <w:noProof/>
            </w:rPr>
          </w:pPr>
          <w:hyperlink w:anchor="_Toc534052695" w:history="1">
            <w:r w:rsidRPr="00665A0D">
              <w:rPr>
                <w:rStyle w:val="Hyperlink"/>
                <w:noProof/>
                <w:lang w:val="en-GB"/>
              </w:rPr>
              <w:t>1.1</w:t>
            </w:r>
            <w:r>
              <w:rPr>
                <w:rFonts w:eastAsiaTheme="minorEastAsia"/>
                <w:noProof/>
              </w:rPr>
              <w:tab/>
            </w:r>
            <w:r w:rsidRPr="00665A0D">
              <w:rPr>
                <w:rStyle w:val="Hyperlink"/>
                <w:noProof/>
                <w:lang w:val="en-GB"/>
              </w:rPr>
              <w:t>Current situation</w:t>
            </w:r>
            <w:r>
              <w:rPr>
                <w:noProof/>
                <w:webHidden/>
              </w:rPr>
              <w:tab/>
            </w:r>
            <w:r>
              <w:rPr>
                <w:noProof/>
                <w:webHidden/>
              </w:rPr>
              <w:fldChar w:fldCharType="begin"/>
            </w:r>
            <w:r>
              <w:rPr>
                <w:noProof/>
                <w:webHidden/>
              </w:rPr>
              <w:instrText xml:space="preserve"> PAGEREF _Toc534052695 \h </w:instrText>
            </w:r>
            <w:r>
              <w:rPr>
                <w:noProof/>
                <w:webHidden/>
              </w:rPr>
            </w:r>
            <w:r>
              <w:rPr>
                <w:noProof/>
                <w:webHidden/>
              </w:rPr>
              <w:fldChar w:fldCharType="separate"/>
            </w:r>
            <w:r>
              <w:rPr>
                <w:noProof/>
                <w:webHidden/>
              </w:rPr>
              <w:t>2</w:t>
            </w:r>
            <w:r>
              <w:rPr>
                <w:noProof/>
                <w:webHidden/>
              </w:rPr>
              <w:fldChar w:fldCharType="end"/>
            </w:r>
          </w:hyperlink>
        </w:p>
        <w:p w14:paraId="624D8E27" w14:textId="44E4FFC5" w:rsidR="00370CF1" w:rsidRDefault="00370CF1">
          <w:pPr>
            <w:pStyle w:val="TOC2"/>
            <w:rPr>
              <w:rFonts w:eastAsiaTheme="minorEastAsia"/>
              <w:noProof/>
            </w:rPr>
          </w:pPr>
          <w:hyperlink w:anchor="_Toc534052696" w:history="1">
            <w:r w:rsidRPr="00665A0D">
              <w:rPr>
                <w:rStyle w:val="Hyperlink"/>
                <w:noProof/>
                <w:lang w:val="en-GB"/>
              </w:rPr>
              <w:t>1.2</w:t>
            </w:r>
            <w:r>
              <w:rPr>
                <w:rFonts w:eastAsiaTheme="minorEastAsia"/>
                <w:noProof/>
              </w:rPr>
              <w:tab/>
            </w:r>
            <w:r w:rsidRPr="00665A0D">
              <w:rPr>
                <w:rStyle w:val="Hyperlink"/>
                <w:noProof/>
                <w:lang w:val="en-GB"/>
              </w:rPr>
              <w:t>Motivation</w:t>
            </w:r>
            <w:r>
              <w:rPr>
                <w:noProof/>
                <w:webHidden/>
              </w:rPr>
              <w:tab/>
            </w:r>
            <w:r>
              <w:rPr>
                <w:noProof/>
                <w:webHidden/>
              </w:rPr>
              <w:fldChar w:fldCharType="begin"/>
            </w:r>
            <w:r>
              <w:rPr>
                <w:noProof/>
                <w:webHidden/>
              </w:rPr>
              <w:instrText xml:space="preserve"> PAGEREF _Toc534052696 \h </w:instrText>
            </w:r>
            <w:r>
              <w:rPr>
                <w:noProof/>
                <w:webHidden/>
              </w:rPr>
            </w:r>
            <w:r>
              <w:rPr>
                <w:noProof/>
                <w:webHidden/>
              </w:rPr>
              <w:fldChar w:fldCharType="separate"/>
            </w:r>
            <w:r>
              <w:rPr>
                <w:noProof/>
                <w:webHidden/>
              </w:rPr>
              <w:t>3</w:t>
            </w:r>
            <w:r>
              <w:rPr>
                <w:noProof/>
                <w:webHidden/>
              </w:rPr>
              <w:fldChar w:fldCharType="end"/>
            </w:r>
          </w:hyperlink>
        </w:p>
        <w:p w14:paraId="545352DF" w14:textId="58CE1164" w:rsidR="00370CF1" w:rsidRDefault="00370CF1">
          <w:pPr>
            <w:pStyle w:val="TOC2"/>
            <w:rPr>
              <w:rFonts w:eastAsiaTheme="minorEastAsia"/>
              <w:noProof/>
            </w:rPr>
          </w:pPr>
          <w:hyperlink w:anchor="_Toc534052697" w:history="1">
            <w:r w:rsidRPr="00665A0D">
              <w:rPr>
                <w:rStyle w:val="Hyperlink"/>
                <w:noProof/>
                <w:lang w:val="en-GB"/>
              </w:rPr>
              <w:t>1.3</w:t>
            </w:r>
            <w:r>
              <w:rPr>
                <w:rFonts w:eastAsiaTheme="minorEastAsia"/>
                <w:noProof/>
              </w:rPr>
              <w:tab/>
            </w:r>
            <w:r w:rsidRPr="00665A0D">
              <w:rPr>
                <w:rStyle w:val="Hyperlink"/>
                <w:noProof/>
                <w:lang w:val="en-GB"/>
              </w:rPr>
              <w:t>Problem</w:t>
            </w:r>
            <w:r>
              <w:rPr>
                <w:noProof/>
                <w:webHidden/>
              </w:rPr>
              <w:tab/>
            </w:r>
            <w:r>
              <w:rPr>
                <w:noProof/>
                <w:webHidden/>
              </w:rPr>
              <w:fldChar w:fldCharType="begin"/>
            </w:r>
            <w:r>
              <w:rPr>
                <w:noProof/>
                <w:webHidden/>
              </w:rPr>
              <w:instrText xml:space="preserve"> PAGEREF _Toc534052697 \h </w:instrText>
            </w:r>
            <w:r>
              <w:rPr>
                <w:noProof/>
                <w:webHidden/>
              </w:rPr>
            </w:r>
            <w:r>
              <w:rPr>
                <w:noProof/>
                <w:webHidden/>
              </w:rPr>
              <w:fldChar w:fldCharType="separate"/>
            </w:r>
            <w:r>
              <w:rPr>
                <w:noProof/>
                <w:webHidden/>
              </w:rPr>
              <w:t>5</w:t>
            </w:r>
            <w:r>
              <w:rPr>
                <w:noProof/>
                <w:webHidden/>
              </w:rPr>
              <w:fldChar w:fldCharType="end"/>
            </w:r>
          </w:hyperlink>
        </w:p>
        <w:p w14:paraId="1B9F13A6" w14:textId="01A76759" w:rsidR="00370CF1" w:rsidRDefault="00370CF1">
          <w:pPr>
            <w:pStyle w:val="TOC2"/>
            <w:rPr>
              <w:rFonts w:eastAsiaTheme="minorEastAsia"/>
              <w:noProof/>
            </w:rPr>
          </w:pPr>
          <w:hyperlink w:anchor="_Toc534052698" w:history="1">
            <w:r w:rsidRPr="00665A0D">
              <w:rPr>
                <w:rStyle w:val="Hyperlink"/>
                <w:noProof/>
                <w:lang w:val="en-GB"/>
              </w:rPr>
              <w:t>1.4</w:t>
            </w:r>
            <w:r>
              <w:rPr>
                <w:rFonts w:eastAsiaTheme="minorEastAsia"/>
                <w:noProof/>
              </w:rPr>
              <w:tab/>
            </w:r>
            <w:r w:rsidRPr="00665A0D">
              <w:rPr>
                <w:rStyle w:val="Hyperlink"/>
                <w:noProof/>
                <w:lang w:val="en-GB"/>
              </w:rPr>
              <w:t>Objective</w:t>
            </w:r>
            <w:r>
              <w:rPr>
                <w:noProof/>
                <w:webHidden/>
              </w:rPr>
              <w:tab/>
            </w:r>
            <w:r>
              <w:rPr>
                <w:noProof/>
                <w:webHidden/>
              </w:rPr>
              <w:fldChar w:fldCharType="begin"/>
            </w:r>
            <w:r>
              <w:rPr>
                <w:noProof/>
                <w:webHidden/>
              </w:rPr>
              <w:instrText xml:space="preserve"> PAGEREF _Toc534052698 \h </w:instrText>
            </w:r>
            <w:r>
              <w:rPr>
                <w:noProof/>
                <w:webHidden/>
              </w:rPr>
            </w:r>
            <w:r>
              <w:rPr>
                <w:noProof/>
                <w:webHidden/>
              </w:rPr>
              <w:fldChar w:fldCharType="separate"/>
            </w:r>
            <w:r>
              <w:rPr>
                <w:noProof/>
                <w:webHidden/>
              </w:rPr>
              <w:t>9</w:t>
            </w:r>
            <w:r>
              <w:rPr>
                <w:noProof/>
                <w:webHidden/>
              </w:rPr>
              <w:fldChar w:fldCharType="end"/>
            </w:r>
          </w:hyperlink>
        </w:p>
        <w:p w14:paraId="40C18A97" w14:textId="54CC3956" w:rsidR="00370CF1" w:rsidRDefault="00370CF1">
          <w:pPr>
            <w:pStyle w:val="TOC2"/>
            <w:rPr>
              <w:rFonts w:eastAsiaTheme="minorEastAsia"/>
              <w:noProof/>
            </w:rPr>
          </w:pPr>
          <w:hyperlink w:anchor="_Toc534052699" w:history="1">
            <w:r w:rsidRPr="00665A0D">
              <w:rPr>
                <w:rStyle w:val="Hyperlink"/>
                <w:noProof/>
                <w:lang w:val="en-GB"/>
              </w:rPr>
              <w:t>1.5</w:t>
            </w:r>
            <w:r>
              <w:rPr>
                <w:rFonts w:eastAsiaTheme="minorEastAsia"/>
                <w:noProof/>
              </w:rPr>
              <w:tab/>
            </w:r>
            <w:r w:rsidRPr="00665A0D">
              <w:rPr>
                <w:rStyle w:val="Hyperlink"/>
                <w:noProof/>
                <w:lang w:val="en-GB"/>
              </w:rPr>
              <w:t>Outline</w:t>
            </w:r>
            <w:r>
              <w:rPr>
                <w:noProof/>
                <w:webHidden/>
              </w:rPr>
              <w:tab/>
            </w:r>
            <w:r>
              <w:rPr>
                <w:noProof/>
                <w:webHidden/>
              </w:rPr>
              <w:fldChar w:fldCharType="begin"/>
            </w:r>
            <w:r>
              <w:rPr>
                <w:noProof/>
                <w:webHidden/>
              </w:rPr>
              <w:instrText xml:space="preserve"> PAGEREF _Toc534052699 \h </w:instrText>
            </w:r>
            <w:r>
              <w:rPr>
                <w:noProof/>
                <w:webHidden/>
              </w:rPr>
            </w:r>
            <w:r>
              <w:rPr>
                <w:noProof/>
                <w:webHidden/>
              </w:rPr>
              <w:fldChar w:fldCharType="separate"/>
            </w:r>
            <w:r>
              <w:rPr>
                <w:noProof/>
                <w:webHidden/>
              </w:rPr>
              <w:t>10</w:t>
            </w:r>
            <w:r>
              <w:rPr>
                <w:noProof/>
                <w:webHidden/>
              </w:rPr>
              <w:fldChar w:fldCharType="end"/>
            </w:r>
          </w:hyperlink>
        </w:p>
        <w:p w14:paraId="5BEEA10A" w14:textId="35904291" w:rsidR="00370CF1" w:rsidRDefault="00370CF1">
          <w:pPr>
            <w:pStyle w:val="TOC1"/>
            <w:rPr>
              <w:rFonts w:asciiTheme="minorHAnsi" w:eastAsiaTheme="minorEastAsia" w:hAnsiTheme="minorHAnsi"/>
              <w:b w:val="0"/>
              <w:noProof/>
            </w:rPr>
          </w:pPr>
          <w:hyperlink w:anchor="_Toc534052700" w:history="1">
            <w:r w:rsidRPr="00665A0D">
              <w:rPr>
                <w:rStyle w:val="Hyperlink"/>
                <w:noProof/>
                <w:lang w:val="en-GB"/>
              </w:rPr>
              <w:t>2</w:t>
            </w:r>
            <w:r>
              <w:rPr>
                <w:rFonts w:asciiTheme="minorHAnsi" w:eastAsiaTheme="minorEastAsia" w:hAnsiTheme="minorHAnsi"/>
                <w:b w:val="0"/>
                <w:noProof/>
              </w:rPr>
              <w:tab/>
            </w:r>
            <w:r w:rsidRPr="00665A0D">
              <w:rPr>
                <w:rStyle w:val="Hyperlink"/>
                <w:noProof/>
                <w:lang w:val="en-GB"/>
              </w:rPr>
              <w:t>State of The Art</w:t>
            </w:r>
            <w:r>
              <w:rPr>
                <w:noProof/>
                <w:webHidden/>
              </w:rPr>
              <w:tab/>
            </w:r>
            <w:r>
              <w:rPr>
                <w:noProof/>
                <w:webHidden/>
              </w:rPr>
              <w:fldChar w:fldCharType="begin"/>
            </w:r>
            <w:r>
              <w:rPr>
                <w:noProof/>
                <w:webHidden/>
              </w:rPr>
              <w:instrText xml:space="preserve"> PAGEREF _Toc534052700 \h </w:instrText>
            </w:r>
            <w:r>
              <w:rPr>
                <w:noProof/>
                <w:webHidden/>
              </w:rPr>
            </w:r>
            <w:r>
              <w:rPr>
                <w:noProof/>
                <w:webHidden/>
              </w:rPr>
              <w:fldChar w:fldCharType="separate"/>
            </w:r>
            <w:r>
              <w:rPr>
                <w:noProof/>
                <w:webHidden/>
              </w:rPr>
              <w:t>11</w:t>
            </w:r>
            <w:r>
              <w:rPr>
                <w:noProof/>
                <w:webHidden/>
              </w:rPr>
              <w:fldChar w:fldCharType="end"/>
            </w:r>
          </w:hyperlink>
        </w:p>
        <w:p w14:paraId="6CA4E2D5" w14:textId="2B0004C9" w:rsidR="00370CF1" w:rsidRDefault="00370CF1">
          <w:pPr>
            <w:pStyle w:val="TOC2"/>
            <w:rPr>
              <w:rFonts w:eastAsiaTheme="minorEastAsia"/>
              <w:noProof/>
            </w:rPr>
          </w:pPr>
          <w:hyperlink w:anchor="_Toc534052701" w:history="1">
            <w:r w:rsidRPr="00665A0D">
              <w:rPr>
                <w:rStyle w:val="Hyperlink"/>
                <w:noProof/>
                <w:lang w:val="en-GB"/>
              </w:rPr>
              <w:t>2.1</w:t>
            </w:r>
            <w:r>
              <w:rPr>
                <w:rFonts w:eastAsiaTheme="minorEastAsia"/>
                <w:noProof/>
              </w:rPr>
              <w:tab/>
            </w:r>
            <w:r w:rsidRPr="00665A0D">
              <w:rPr>
                <w:rStyle w:val="Hyperlink"/>
                <w:noProof/>
                <w:lang w:val="en-GB"/>
              </w:rPr>
              <w:t>Requirements</w:t>
            </w:r>
            <w:r>
              <w:rPr>
                <w:noProof/>
                <w:webHidden/>
              </w:rPr>
              <w:tab/>
            </w:r>
            <w:r>
              <w:rPr>
                <w:noProof/>
                <w:webHidden/>
              </w:rPr>
              <w:fldChar w:fldCharType="begin"/>
            </w:r>
            <w:r>
              <w:rPr>
                <w:noProof/>
                <w:webHidden/>
              </w:rPr>
              <w:instrText xml:space="preserve"> PAGEREF _Toc534052701 \h </w:instrText>
            </w:r>
            <w:r>
              <w:rPr>
                <w:noProof/>
                <w:webHidden/>
              </w:rPr>
            </w:r>
            <w:r>
              <w:rPr>
                <w:noProof/>
                <w:webHidden/>
              </w:rPr>
              <w:fldChar w:fldCharType="separate"/>
            </w:r>
            <w:r>
              <w:rPr>
                <w:noProof/>
                <w:webHidden/>
              </w:rPr>
              <w:t>11</w:t>
            </w:r>
            <w:r>
              <w:rPr>
                <w:noProof/>
                <w:webHidden/>
              </w:rPr>
              <w:fldChar w:fldCharType="end"/>
            </w:r>
          </w:hyperlink>
        </w:p>
        <w:p w14:paraId="0C9EFC4B" w14:textId="46D81E81" w:rsidR="00370CF1" w:rsidRDefault="00370CF1">
          <w:pPr>
            <w:pStyle w:val="TOC3"/>
            <w:rPr>
              <w:rFonts w:eastAsiaTheme="minorEastAsia"/>
              <w:noProof/>
            </w:rPr>
          </w:pPr>
          <w:hyperlink w:anchor="_Toc534052702" w:history="1">
            <w:r w:rsidRPr="00665A0D">
              <w:rPr>
                <w:rStyle w:val="Hyperlink"/>
                <w:noProof/>
                <w:lang w:val="en-GB"/>
              </w:rPr>
              <w:t>2.1.1</w:t>
            </w:r>
            <w:r>
              <w:rPr>
                <w:rFonts w:eastAsiaTheme="minorEastAsia"/>
                <w:noProof/>
              </w:rPr>
              <w:tab/>
            </w:r>
            <w:r w:rsidRPr="00665A0D">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_Toc534052702 \h </w:instrText>
            </w:r>
            <w:r>
              <w:rPr>
                <w:noProof/>
                <w:webHidden/>
              </w:rPr>
            </w:r>
            <w:r>
              <w:rPr>
                <w:noProof/>
                <w:webHidden/>
              </w:rPr>
              <w:fldChar w:fldCharType="separate"/>
            </w:r>
            <w:r>
              <w:rPr>
                <w:noProof/>
                <w:webHidden/>
              </w:rPr>
              <w:t>12</w:t>
            </w:r>
            <w:r>
              <w:rPr>
                <w:noProof/>
                <w:webHidden/>
              </w:rPr>
              <w:fldChar w:fldCharType="end"/>
            </w:r>
          </w:hyperlink>
        </w:p>
        <w:p w14:paraId="4A4186E9" w14:textId="7664D40B" w:rsidR="00370CF1" w:rsidRDefault="00370CF1">
          <w:pPr>
            <w:pStyle w:val="TOC3"/>
            <w:rPr>
              <w:rFonts w:eastAsiaTheme="minorEastAsia"/>
              <w:noProof/>
            </w:rPr>
          </w:pPr>
          <w:hyperlink w:anchor="_Toc534052703" w:history="1">
            <w:r w:rsidRPr="00665A0D">
              <w:rPr>
                <w:rStyle w:val="Hyperlink"/>
                <w:noProof/>
                <w:lang w:val="en-GB"/>
              </w:rPr>
              <w:t>2.1.2</w:t>
            </w:r>
            <w:r>
              <w:rPr>
                <w:rFonts w:eastAsiaTheme="minorEastAsia"/>
                <w:noProof/>
              </w:rPr>
              <w:tab/>
            </w:r>
            <w:r w:rsidRPr="00665A0D">
              <w:rPr>
                <w:rStyle w:val="Hyperlink"/>
                <w:noProof/>
                <w:lang w:val="en-GB"/>
              </w:rPr>
              <w:t>Requirements of Content trust</w:t>
            </w:r>
            <w:r>
              <w:rPr>
                <w:noProof/>
                <w:webHidden/>
              </w:rPr>
              <w:tab/>
            </w:r>
            <w:r>
              <w:rPr>
                <w:noProof/>
                <w:webHidden/>
              </w:rPr>
              <w:fldChar w:fldCharType="begin"/>
            </w:r>
            <w:r>
              <w:rPr>
                <w:noProof/>
                <w:webHidden/>
              </w:rPr>
              <w:instrText xml:space="preserve"> PAGEREF _Toc534052703 \h </w:instrText>
            </w:r>
            <w:r>
              <w:rPr>
                <w:noProof/>
                <w:webHidden/>
              </w:rPr>
            </w:r>
            <w:r>
              <w:rPr>
                <w:noProof/>
                <w:webHidden/>
              </w:rPr>
              <w:fldChar w:fldCharType="separate"/>
            </w:r>
            <w:r>
              <w:rPr>
                <w:noProof/>
                <w:webHidden/>
              </w:rPr>
              <w:t>17</w:t>
            </w:r>
            <w:r>
              <w:rPr>
                <w:noProof/>
                <w:webHidden/>
              </w:rPr>
              <w:fldChar w:fldCharType="end"/>
            </w:r>
          </w:hyperlink>
        </w:p>
        <w:p w14:paraId="4EE1854A" w14:textId="31BB4A56" w:rsidR="00370CF1" w:rsidRDefault="00370CF1">
          <w:pPr>
            <w:pStyle w:val="TOC3"/>
            <w:rPr>
              <w:rFonts w:eastAsiaTheme="minorEastAsia"/>
              <w:noProof/>
            </w:rPr>
          </w:pPr>
          <w:hyperlink w:anchor="_Toc534052704" w:history="1">
            <w:r w:rsidRPr="00665A0D">
              <w:rPr>
                <w:rStyle w:val="Hyperlink"/>
                <w:noProof/>
                <w:lang w:val="en-GB"/>
              </w:rPr>
              <w:t>2.1.3</w:t>
            </w:r>
            <w:r>
              <w:rPr>
                <w:rFonts w:eastAsiaTheme="minorEastAsia"/>
                <w:noProof/>
              </w:rPr>
              <w:tab/>
            </w:r>
            <w:r w:rsidRPr="00665A0D">
              <w:rPr>
                <w:rStyle w:val="Hyperlink"/>
                <w:noProof/>
                <w:lang w:val="en-GB"/>
              </w:rPr>
              <w:t>Requirements of Developers and Users</w:t>
            </w:r>
            <w:r>
              <w:rPr>
                <w:noProof/>
                <w:webHidden/>
              </w:rPr>
              <w:tab/>
            </w:r>
            <w:r>
              <w:rPr>
                <w:noProof/>
                <w:webHidden/>
              </w:rPr>
              <w:fldChar w:fldCharType="begin"/>
            </w:r>
            <w:r>
              <w:rPr>
                <w:noProof/>
                <w:webHidden/>
              </w:rPr>
              <w:instrText xml:space="preserve"> PAGEREF _Toc534052704 \h </w:instrText>
            </w:r>
            <w:r>
              <w:rPr>
                <w:noProof/>
                <w:webHidden/>
              </w:rPr>
            </w:r>
            <w:r>
              <w:rPr>
                <w:noProof/>
                <w:webHidden/>
              </w:rPr>
              <w:fldChar w:fldCharType="separate"/>
            </w:r>
            <w:r>
              <w:rPr>
                <w:noProof/>
                <w:webHidden/>
              </w:rPr>
              <w:t>21</w:t>
            </w:r>
            <w:r>
              <w:rPr>
                <w:noProof/>
                <w:webHidden/>
              </w:rPr>
              <w:fldChar w:fldCharType="end"/>
            </w:r>
          </w:hyperlink>
        </w:p>
        <w:p w14:paraId="3CC35042" w14:textId="1CE7A67B" w:rsidR="00370CF1" w:rsidRDefault="00370CF1">
          <w:pPr>
            <w:pStyle w:val="TOC2"/>
            <w:rPr>
              <w:rFonts w:eastAsiaTheme="minorEastAsia"/>
              <w:noProof/>
            </w:rPr>
          </w:pPr>
          <w:hyperlink w:anchor="_Toc534052705" w:history="1">
            <w:r w:rsidRPr="00665A0D">
              <w:rPr>
                <w:rStyle w:val="Hyperlink"/>
                <w:noProof/>
                <w:lang w:val="en-GB"/>
              </w:rPr>
              <w:t>2.2</w:t>
            </w:r>
            <w:r>
              <w:rPr>
                <w:rFonts w:eastAsiaTheme="minorEastAsia"/>
                <w:noProof/>
              </w:rPr>
              <w:tab/>
            </w:r>
            <w:r w:rsidRPr="00665A0D">
              <w:rPr>
                <w:rStyle w:val="Hyperlink"/>
                <w:noProof/>
                <w:lang w:val="en-GB"/>
              </w:rPr>
              <w:t>Literature review</w:t>
            </w:r>
            <w:r>
              <w:rPr>
                <w:noProof/>
                <w:webHidden/>
              </w:rPr>
              <w:tab/>
            </w:r>
            <w:r>
              <w:rPr>
                <w:noProof/>
                <w:webHidden/>
              </w:rPr>
              <w:fldChar w:fldCharType="begin"/>
            </w:r>
            <w:r>
              <w:rPr>
                <w:noProof/>
                <w:webHidden/>
              </w:rPr>
              <w:instrText xml:space="preserve"> PAGEREF _Toc534052705 \h </w:instrText>
            </w:r>
            <w:r>
              <w:rPr>
                <w:noProof/>
                <w:webHidden/>
              </w:rPr>
            </w:r>
            <w:r>
              <w:rPr>
                <w:noProof/>
                <w:webHidden/>
              </w:rPr>
              <w:fldChar w:fldCharType="separate"/>
            </w:r>
            <w:r>
              <w:rPr>
                <w:noProof/>
                <w:webHidden/>
              </w:rPr>
              <w:t>22</w:t>
            </w:r>
            <w:r>
              <w:rPr>
                <w:noProof/>
                <w:webHidden/>
              </w:rPr>
              <w:fldChar w:fldCharType="end"/>
            </w:r>
          </w:hyperlink>
        </w:p>
        <w:p w14:paraId="2BEACECB" w14:textId="4CAB6913" w:rsidR="00370CF1" w:rsidRDefault="00370CF1">
          <w:pPr>
            <w:pStyle w:val="TOC3"/>
            <w:rPr>
              <w:rFonts w:eastAsiaTheme="minorEastAsia"/>
              <w:noProof/>
            </w:rPr>
          </w:pPr>
          <w:hyperlink w:anchor="_Toc534052706" w:history="1">
            <w:r w:rsidRPr="00665A0D">
              <w:rPr>
                <w:rStyle w:val="Hyperlink"/>
                <w:noProof/>
                <w:lang w:val="en-GB"/>
              </w:rPr>
              <w:t>2.2.1</w:t>
            </w:r>
            <w:r>
              <w:rPr>
                <w:rFonts w:eastAsiaTheme="minorEastAsia"/>
                <w:noProof/>
              </w:rPr>
              <w:tab/>
            </w:r>
            <w:r w:rsidRPr="00665A0D">
              <w:rPr>
                <w:rStyle w:val="Hyperlink"/>
                <w:noProof/>
                <w:lang w:val="en-GB"/>
              </w:rPr>
              <w:t>Microservices and Micro frontends literature review</w:t>
            </w:r>
            <w:r>
              <w:rPr>
                <w:noProof/>
                <w:webHidden/>
              </w:rPr>
              <w:tab/>
            </w:r>
            <w:r>
              <w:rPr>
                <w:noProof/>
                <w:webHidden/>
              </w:rPr>
              <w:fldChar w:fldCharType="begin"/>
            </w:r>
            <w:r>
              <w:rPr>
                <w:noProof/>
                <w:webHidden/>
              </w:rPr>
              <w:instrText xml:space="preserve"> PAGEREF _Toc534052706 \h </w:instrText>
            </w:r>
            <w:r>
              <w:rPr>
                <w:noProof/>
                <w:webHidden/>
              </w:rPr>
            </w:r>
            <w:r>
              <w:rPr>
                <w:noProof/>
                <w:webHidden/>
              </w:rPr>
              <w:fldChar w:fldCharType="separate"/>
            </w:r>
            <w:r>
              <w:rPr>
                <w:noProof/>
                <w:webHidden/>
              </w:rPr>
              <w:t>22</w:t>
            </w:r>
            <w:r>
              <w:rPr>
                <w:noProof/>
                <w:webHidden/>
              </w:rPr>
              <w:fldChar w:fldCharType="end"/>
            </w:r>
          </w:hyperlink>
        </w:p>
        <w:p w14:paraId="6A0BFAEA" w14:textId="452F0474" w:rsidR="00370CF1" w:rsidRDefault="00370CF1">
          <w:pPr>
            <w:pStyle w:val="TOC3"/>
            <w:rPr>
              <w:rFonts w:eastAsiaTheme="minorEastAsia"/>
              <w:noProof/>
            </w:rPr>
          </w:pPr>
          <w:hyperlink w:anchor="_Toc534052707" w:history="1">
            <w:r w:rsidRPr="00665A0D">
              <w:rPr>
                <w:rStyle w:val="Hyperlink"/>
                <w:noProof/>
                <w:lang w:val="en-GB"/>
              </w:rPr>
              <w:t>2.2.2</w:t>
            </w:r>
            <w:r>
              <w:rPr>
                <w:rFonts w:eastAsiaTheme="minorEastAsia"/>
                <w:noProof/>
              </w:rPr>
              <w:tab/>
            </w:r>
            <w:r w:rsidRPr="00665A0D">
              <w:rPr>
                <w:rStyle w:val="Hyperlink"/>
                <w:noProof/>
                <w:lang w:val="en-GB"/>
              </w:rPr>
              <w:t>Trust literature review</w:t>
            </w:r>
            <w:r>
              <w:rPr>
                <w:noProof/>
                <w:webHidden/>
              </w:rPr>
              <w:tab/>
            </w:r>
            <w:r>
              <w:rPr>
                <w:noProof/>
                <w:webHidden/>
              </w:rPr>
              <w:fldChar w:fldCharType="begin"/>
            </w:r>
            <w:r>
              <w:rPr>
                <w:noProof/>
                <w:webHidden/>
              </w:rPr>
              <w:instrText xml:space="preserve"> PAGEREF _Toc534052707 \h </w:instrText>
            </w:r>
            <w:r>
              <w:rPr>
                <w:noProof/>
                <w:webHidden/>
              </w:rPr>
            </w:r>
            <w:r>
              <w:rPr>
                <w:noProof/>
                <w:webHidden/>
              </w:rPr>
              <w:fldChar w:fldCharType="separate"/>
            </w:r>
            <w:r>
              <w:rPr>
                <w:noProof/>
                <w:webHidden/>
              </w:rPr>
              <w:t>29</w:t>
            </w:r>
            <w:r>
              <w:rPr>
                <w:noProof/>
                <w:webHidden/>
              </w:rPr>
              <w:fldChar w:fldCharType="end"/>
            </w:r>
          </w:hyperlink>
        </w:p>
        <w:p w14:paraId="68A5D38C" w14:textId="3BB131B7" w:rsidR="00370CF1" w:rsidRDefault="00370CF1">
          <w:pPr>
            <w:pStyle w:val="TOC2"/>
            <w:rPr>
              <w:rFonts w:eastAsiaTheme="minorEastAsia"/>
              <w:noProof/>
            </w:rPr>
          </w:pPr>
          <w:hyperlink w:anchor="_Toc534052708" w:history="1">
            <w:r w:rsidRPr="00665A0D">
              <w:rPr>
                <w:rStyle w:val="Hyperlink"/>
                <w:noProof/>
                <w:lang w:val="en-GB"/>
              </w:rPr>
              <w:t>2.3</w:t>
            </w:r>
            <w:r>
              <w:rPr>
                <w:rFonts w:eastAsiaTheme="minorEastAsia"/>
                <w:noProof/>
              </w:rPr>
              <w:tab/>
            </w:r>
            <w:r w:rsidRPr="00665A0D">
              <w:rPr>
                <w:rStyle w:val="Hyperlink"/>
                <w:noProof/>
                <w:lang w:val="en-GB"/>
              </w:rPr>
              <w:t>Analysis</w:t>
            </w:r>
            <w:r>
              <w:rPr>
                <w:noProof/>
                <w:webHidden/>
              </w:rPr>
              <w:tab/>
            </w:r>
            <w:r>
              <w:rPr>
                <w:noProof/>
                <w:webHidden/>
              </w:rPr>
              <w:fldChar w:fldCharType="begin"/>
            </w:r>
            <w:r>
              <w:rPr>
                <w:noProof/>
                <w:webHidden/>
              </w:rPr>
              <w:instrText xml:space="preserve"> PAGEREF _Toc534052708 \h </w:instrText>
            </w:r>
            <w:r>
              <w:rPr>
                <w:noProof/>
                <w:webHidden/>
              </w:rPr>
            </w:r>
            <w:r>
              <w:rPr>
                <w:noProof/>
                <w:webHidden/>
              </w:rPr>
              <w:fldChar w:fldCharType="separate"/>
            </w:r>
            <w:r>
              <w:rPr>
                <w:noProof/>
                <w:webHidden/>
              </w:rPr>
              <w:t>36</w:t>
            </w:r>
            <w:r>
              <w:rPr>
                <w:noProof/>
                <w:webHidden/>
              </w:rPr>
              <w:fldChar w:fldCharType="end"/>
            </w:r>
          </w:hyperlink>
        </w:p>
        <w:p w14:paraId="3CB19B52" w14:textId="60B65F2D" w:rsidR="00370CF1" w:rsidRDefault="00370CF1">
          <w:pPr>
            <w:pStyle w:val="TOC3"/>
            <w:rPr>
              <w:rFonts w:eastAsiaTheme="minorEastAsia"/>
              <w:noProof/>
            </w:rPr>
          </w:pPr>
          <w:hyperlink w:anchor="_Toc534052709" w:history="1">
            <w:r w:rsidRPr="00665A0D">
              <w:rPr>
                <w:rStyle w:val="Hyperlink"/>
                <w:noProof/>
                <w:lang w:val="en-GB"/>
              </w:rPr>
              <w:t>2.3.1</w:t>
            </w:r>
            <w:r>
              <w:rPr>
                <w:rFonts w:eastAsiaTheme="minorEastAsia"/>
                <w:noProof/>
              </w:rPr>
              <w:tab/>
            </w:r>
            <w:r w:rsidRPr="00665A0D">
              <w:rPr>
                <w:rStyle w:val="Hyperlink"/>
                <w:noProof/>
                <w:lang w:val="en-GB"/>
              </w:rPr>
              <w:t>Microservices analysis</w:t>
            </w:r>
            <w:r>
              <w:rPr>
                <w:noProof/>
                <w:webHidden/>
              </w:rPr>
              <w:tab/>
            </w:r>
            <w:r>
              <w:rPr>
                <w:noProof/>
                <w:webHidden/>
              </w:rPr>
              <w:fldChar w:fldCharType="begin"/>
            </w:r>
            <w:r>
              <w:rPr>
                <w:noProof/>
                <w:webHidden/>
              </w:rPr>
              <w:instrText xml:space="preserve"> PAGEREF _Toc534052709 \h </w:instrText>
            </w:r>
            <w:r>
              <w:rPr>
                <w:noProof/>
                <w:webHidden/>
              </w:rPr>
            </w:r>
            <w:r>
              <w:rPr>
                <w:noProof/>
                <w:webHidden/>
              </w:rPr>
              <w:fldChar w:fldCharType="separate"/>
            </w:r>
            <w:r>
              <w:rPr>
                <w:noProof/>
                <w:webHidden/>
              </w:rPr>
              <w:t>37</w:t>
            </w:r>
            <w:r>
              <w:rPr>
                <w:noProof/>
                <w:webHidden/>
              </w:rPr>
              <w:fldChar w:fldCharType="end"/>
            </w:r>
          </w:hyperlink>
        </w:p>
        <w:p w14:paraId="04A05D21" w14:textId="0D121206" w:rsidR="00370CF1" w:rsidRDefault="00370CF1">
          <w:pPr>
            <w:pStyle w:val="TOC3"/>
            <w:rPr>
              <w:rFonts w:eastAsiaTheme="minorEastAsia"/>
              <w:noProof/>
            </w:rPr>
          </w:pPr>
          <w:hyperlink w:anchor="_Toc534052710" w:history="1">
            <w:r w:rsidRPr="00665A0D">
              <w:rPr>
                <w:rStyle w:val="Hyperlink"/>
                <w:noProof/>
                <w:lang w:val="en-GB"/>
              </w:rPr>
              <w:t>2.3.2</w:t>
            </w:r>
            <w:r>
              <w:rPr>
                <w:rFonts w:eastAsiaTheme="minorEastAsia"/>
                <w:noProof/>
              </w:rPr>
              <w:tab/>
            </w:r>
            <w:r w:rsidRPr="00665A0D">
              <w:rPr>
                <w:rStyle w:val="Hyperlink"/>
                <w:noProof/>
                <w:lang w:val="en-GB"/>
              </w:rPr>
              <w:t>Content trust analysis</w:t>
            </w:r>
            <w:r>
              <w:rPr>
                <w:noProof/>
                <w:webHidden/>
              </w:rPr>
              <w:tab/>
            </w:r>
            <w:r>
              <w:rPr>
                <w:noProof/>
                <w:webHidden/>
              </w:rPr>
              <w:fldChar w:fldCharType="begin"/>
            </w:r>
            <w:r>
              <w:rPr>
                <w:noProof/>
                <w:webHidden/>
              </w:rPr>
              <w:instrText xml:space="preserve"> PAGEREF _Toc534052710 \h </w:instrText>
            </w:r>
            <w:r>
              <w:rPr>
                <w:noProof/>
                <w:webHidden/>
              </w:rPr>
            </w:r>
            <w:r>
              <w:rPr>
                <w:noProof/>
                <w:webHidden/>
              </w:rPr>
              <w:fldChar w:fldCharType="separate"/>
            </w:r>
            <w:r>
              <w:rPr>
                <w:noProof/>
                <w:webHidden/>
              </w:rPr>
              <w:t>39</w:t>
            </w:r>
            <w:r>
              <w:rPr>
                <w:noProof/>
                <w:webHidden/>
              </w:rPr>
              <w:fldChar w:fldCharType="end"/>
            </w:r>
          </w:hyperlink>
        </w:p>
        <w:p w14:paraId="17216148" w14:textId="68EE273F" w:rsidR="00370CF1" w:rsidRDefault="00370CF1">
          <w:pPr>
            <w:pStyle w:val="TOC1"/>
            <w:rPr>
              <w:rFonts w:asciiTheme="minorHAnsi" w:eastAsiaTheme="minorEastAsia" w:hAnsiTheme="minorHAnsi"/>
              <w:b w:val="0"/>
              <w:noProof/>
            </w:rPr>
          </w:pPr>
          <w:hyperlink w:anchor="_Toc534052711" w:history="1">
            <w:r w:rsidRPr="00665A0D">
              <w:rPr>
                <w:rStyle w:val="Hyperlink"/>
                <w:noProof/>
                <w:lang w:val="en-GB"/>
              </w:rPr>
              <w:t>Bibliography</w:t>
            </w:r>
            <w:r>
              <w:rPr>
                <w:noProof/>
                <w:webHidden/>
              </w:rPr>
              <w:tab/>
            </w:r>
            <w:r>
              <w:rPr>
                <w:noProof/>
                <w:webHidden/>
              </w:rPr>
              <w:fldChar w:fldCharType="begin"/>
            </w:r>
            <w:r>
              <w:rPr>
                <w:noProof/>
                <w:webHidden/>
              </w:rPr>
              <w:instrText xml:space="preserve"> PAGEREF _Toc534052711 \h </w:instrText>
            </w:r>
            <w:r>
              <w:rPr>
                <w:noProof/>
                <w:webHidden/>
              </w:rPr>
            </w:r>
            <w:r>
              <w:rPr>
                <w:noProof/>
                <w:webHidden/>
              </w:rPr>
              <w:fldChar w:fldCharType="separate"/>
            </w:r>
            <w:r>
              <w:rPr>
                <w:noProof/>
                <w:webHidden/>
              </w:rPr>
              <w:t>43</w:t>
            </w:r>
            <w:r>
              <w:rPr>
                <w:noProof/>
                <w:webHidden/>
              </w:rPr>
              <w:fldChar w:fldCharType="end"/>
            </w:r>
          </w:hyperlink>
        </w:p>
        <w:p w14:paraId="769DB3A9" w14:textId="1D128C51" w:rsidR="00370CF1" w:rsidRDefault="00370CF1">
          <w:pPr>
            <w:pStyle w:val="TOC4"/>
            <w:rPr>
              <w:rFonts w:asciiTheme="minorHAnsi" w:eastAsiaTheme="minorEastAsia" w:hAnsiTheme="minorHAnsi"/>
              <w:b w:val="0"/>
              <w:noProof/>
            </w:rPr>
          </w:pPr>
          <w:hyperlink w:anchor="_Toc534052712" w:history="1">
            <w:r w:rsidRPr="00665A0D">
              <w:rPr>
                <w:rStyle w:val="Hyperlink"/>
                <w:noProof/>
                <w:lang w:val="en-GB"/>
              </w:rPr>
              <w:t>Appendix A</w:t>
            </w:r>
            <w:r>
              <w:rPr>
                <w:rFonts w:asciiTheme="minorHAnsi" w:eastAsiaTheme="minorEastAsia" w:hAnsiTheme="minorHAnsi"/>
                <w:b w:val="0"/>
                <w:noProof/>
              </w:rPr>
              <w:tab/>
            </w:r>
            <w:r w:rsidRPr="00665A0D">
              <w:rPr>
                <w:rStyle w:val="Hyperlink"/>
                <w:noProof/>
                <w:lang w:val="en-GB"/>
              </w:rPr>
              <w:t>Bezeichner für Anhang A</w:t>
            </w:r>
            <w:r>
              <w:rPr>
                <w:noProof/>
                <w:webHidden/>
              </w:rPr>
              <w:tab/>
            </w:r>
            <w:r>
              <w:rPr>
                <w:noProof/>
                <w:webHidden/>
              </w:rPr>
              <w:fldChar w:fldCharType="begin"/>
            </w:r>
            <w:r>
              <w:rPr>
                <w:noProof/>
                <w:webHidden/>
              </w:rPr>
              <w:instrText xml:space="preserve"> PAGEREF _Toc534052712 \h </w:instrText>
            </w:r>
            <w:r>
              <w:rPr>
                <w:noProof/>
                <w:webHidden/>
              </w:rPr>
            </w:r>
            <w:r>
              <w:rPr>
                <w:noProof/>
                <w:webHidden/>
              </w:rPr>
              <w:fldChar w:fldCharType="separate"/>
            </w:r>
            <w:r>
              <w:rPr>
                <w:noProof/>
                <w:webHidden/>
              </w:rPr>
              <w:t>45</w:t>
            </w:r>
            <w:r>
              <w:rPr>
                <w:noProof/>
                <w:webHidden/>
              </w:rPr>
              <w:fldChar w:fldCharType="end"/>
            </w:r>
          </w:hyperlink>
        </w:p>
        <w:p w14:paraId="1B02568E" w14:textId="7C4B575A" w:rsidR="00370CF1" w:rsidRDefault="00370CF1">
          <w:pPr>
            <w:pStyle w:val="TOC5"/>
            <w:rPr>
              <w:rFonts w:eastAsiaTheme="minorEastAsia"/>
              <w:noProof/>
            </w:rPr>
          </w:pPr>
          <w:hyperlink w:anchor="_Toc534052713" w:history="1">
            <w:r w:rsidRPr="00665A0D">
              <w:rPr>
                <w:rStyle w:val="Hyperlink"/>
                <w:noProof/>
                <w:lang w:val="en-GB"/>
              </w:rPr>
              <w:t>A.1</w:t>
            </w:r>
            <w:r>
              <w:rPr>
                <w:rFonts w:eastAsiaTheme="minorEastAsia"/>
                <w:noProof/>
              </w:rPr>
              <w:tab/>
            </w:r>
            <w:r w:rsidRPr="00665A0D">
              <w:rPr>
                <w:rStyle w:val="Hyperlink"/>
                <w:noProof/>
                <w:lang w:val="en-GB"/>
              </w:rPr>
              <w:t>Bezeichner für Anhang A.1</w:t>
            </w:r>
            <w:r>
              <w:rPr>
                <w:noProof/>
                <w:webHidden/>
              </w:rPr>
              <w:tab/>
            </w:r>
            <w:r>
              <w:rPr>
                <w:noProof/>
                <w:webHidden/>
              </w:rPr>
              <w:fldChar w:fldCharType="begin"/>
            </w:r>
            <w:r>
              <w:rPr>
                <w:noProof/>
                <w:webHidden/>
              </w:rPr>
              <w:instrText xml:space="preserve"> PAGEREF _Toc534052713 \h </w:instrText>
            </w:r>
            <w:r>
              <w:rPr>
                <w:noProof/>
                <w:webHidden/>
              </w:rPr>
            </w:r>
            <w:r>
              <w:rPr>
                <w:noProof/>
                <w:webHidden/>
              </w:rPr>
              <w:fldChar w:fldCharType="separate"/>
            </w:r>
            <w:r>
              <w:rPr>
                <w:noProof/>
                <w:webHidden/>
              </w:rPr>
              <w:t>45</w:t>
            </w:r>
            <w:r>
              <w:rPr>
                <w:noProof/>
                <w:webHidden/>
              </w:rPr>
              <w:fldChar w:fldCharType="end"/>
            </w:r>
          </w:hyperlink>
        </w:p>
        <w:p w14:paraId="43BF3850" w14:textId="394FCA9D" w:rsidR="00370CF1" w:rsidRDefault="00370CF1">
          <w:pPr>
            <w:pStyle w:val="TOC1"/>
            <w:rPr>
              <w:rFonts w:asciiTheme="minorHAnsi" w:eastAsiaTheme="minorEastAsia" w:hAnsiTheme="minorHAnsi"/>
              <w:b w:val="0"/>
              <w:noProof/>
            </w:rPr>
          </w:pPr>
          <w:hyperlink w:anchor="_Toc534052714" w:history="1">
            <w:r w:rsidRPr="00665A0D">
              <w:rPr>
                <w:rStyle w:val="Hyperlink"/>
                <w:noProof/>
                <w:lang w:val="en-GB"/>
              </w:rPr>
              <w:t>Glossary</w:t>
            </w:r>
            <w:r>
              <w:rPr>
                <w:noProof/>
                <w:webHidden/>
              </w:rPr>
              <w:tab/>
            </w:r>
            <w:r>
              <w:rPr>
                <w:noProof/>
                <w:webHidden/>
              </w:rPr>
              <w:fldChar w:fldCharType="begin"/>
            </w:r>
            <w:r>
              <w:rPr>
                <w:noProof/>
                <w:webHidden/>
              </w:rPr>
              <w:instrText xml:space="preserve"> PAGEREF _Toc534052714 \h </w:instrText>
            </w:r>
            <w:r>
              <w:rPr>
                <w:noProof/>
                <w:webHidden/>
              </w:rPr>
            </w:r>
            <w:r>
              <w:rPr>
                <w:noProof/>
                <w:webHidden/>
              </w:rPr>
              <w:fldChar w:fldCharType="separate"/>
            </w:r>
            <w:r>
              <w:rPr>
                <w:noProof/>
                <w:webHidden/>
              </w:rPr>
              <w:t>XLVII</w:t>
            </w:r>
            <w:r>
              <w:rPr>
                <w:noProof/>
                <w:webHidden/>
              </w:rPr>
              <w:fldChar w:fldCharType="end"/>
            </w:r>
          </w:hyperlink>
        </w:p>
        <w:p w14:paraId="19E02DC8" w14:textId="29B27F69" w:rsidR="00370CF1" w:rsidRDefault="00370CF1">
          <w:pPr>
            <w:pStyle w:val="TOC1"/>
            <w:rPr>
              <w:rFonts w:asciiTheme="minorHAnsi" w:eastAsiaTheme="minorEastAsia" w:hAnsiTheme="minorHAnsi"/>
              <w:b w:val="0"/>
              <w:noProof/>
            </w:rPr>
          </w:pPr>
          <w:hyperlink w:anchor="_Toc534052715" w:history="1">
            <w:r w:rsidRPr="00665A0D">
              <w:rPr>
                <w:rStyle w:val="Hyperlink"/>
                <w:noProof/>
                <w:lang w:val="en-GB"/>
              </w:rPr>
              <w:t>Index</w:t>
            </w:r>
            <w:r>
              <w:rPr>
                <w:noProof/>
                <w:webHidden/>
              </w:rPr>
              <w:tab/>
            </w:r>
            <w:r>
              <w:rPr>
                <w:noProof/>
                <w:webHidden/>
              </w:rPr>
              <w:fldChar w:fldCharType="begin"/>
            </w:r>
            <w:r>
              <w:rPr>
                <w:noProof/>
                <w:webHidden/>
              </w:rPr>
              <w:instrText xml:space="preserve"> PAGEREF _Toc534052715 \h </w:instrText>
            </w:r>
            <w:r>
              <w:rPr>
                <w:noProof/>
                <w:webHidden/>
              </w:rPr>
            </w:r>
            <w:r>
              <w:rPr>
                <w:noProof/>
                <w:webHidden/>
              </w:rPr>
              <w:fldChar w:fldCharType="separate"/>
            </w:r>
            <w:r>
              <w:rPr>
                <w:noProof/>
                <w:webHidden/>
              </w:rPr>
              <w:t>XLIX</w:t>
            </w:r>
            <w:r>
              <w:rPr>
                <w:noProof/>
                <w:webHidden/>
              </w:rPr>
              <w:fldChar w:fldCharType="end"/>
            </w:r>
          </w:hyperlink>
        </w:p>
        <w:p w14:paraId="36511090" w14:textId="0DF32400" w:rsidR="00757459" w:rsidRPr="002E1130" w:rsidRDefault="00DF30C0" w:rsidP="002E1130">
          <w:pPr>
            <w:pStyle w:val="TOC1"/>
            <w:rPr>
              <w:lang w:val="en-GB"/>
            </w:rPr>
            <w:sectPr w:rsidR="00757459" w:rsidRPr="002E1130"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r w:rsidRPr="00BC1573">
            <w:rPr>
              <w:b w:val="0"/>
              <w:lang w:val="en-GB"/>
            </w:rPr>
            <w:fldChar w:fldCharType="end"/>
          </w:r>
        </w:p>
      </w:sdtContent>
    </w:sdt>
    <w:p w14:paraId="5EF531B6" w14:textId="77777777" w:rsidR="00085941" w:rsidRPr="00BC1573" w:rsidRDefault="00A43DC5" w:rsidP="00F85FC7">
      <w:pPr>
        <w:pStyle w:val="Heading1"/>
        <w:numPr>
          <w:ilvl w:val="0"/>
          <w:numId w:val="0"/>
        </w:numPr>
        <w:rPr>
          <w:lang w:val="en-GB"/>
        </w:rPr>
      </w:pPr>
      <w:bookmarkStart w:id="1" w:name="_Toc269169314"/>
      <w:bookmarkStart w:id="2" w:name="_Toc534052690"/>
      <w:r>
        <w:rPr>
          <w:lang w:val="en-GB"/>
        </w:rPr>
        <w:lastRenderedPageBreak/>
        <w:t>List</w:t>
      </w:r>
      <w:r w:rsidR="007B3F33" w:rsidRPr="00BC1573">
        <w:rPr>
          <w:lang w:val="en-GB"/>
        </w:rPr>
        <w:t xml:space="preserve"> of Figures</w:t>
      </w:r>
      <w:bookmarkEnd w:id="2"/>
    </w:p>
    <w:p w14:paraId="255D63C7" w14:textId="774C15C8" w:rsidR="00647A26" w:rsidRDefault="00647A26">
      <w:pPr>
        <w:pStyle w:val="TableofFigures"/>
        <w:tabs>
          <w:tab w:val="right" w:leader="dot" w:pos="8493"/>
        </w:tabs>
        <w:rPr>
          <w:rFonts w:eastAsiaTheme="minorEastAsia"/>
          <w:noProof/>
        </w:rPr>
      </w:pPr>
      <w:r>
        <w:rPr>
          <w:lang w:val="en-GB"/>
        </w:rPr>
        <w:fldChar w:fldCharType="begin"/>
      </w:r>
      <w:r>
        <w:rPr>
          <w:lang w:val="en-GB"/>
        </w:rPr>
        <w:instrText xml:space="preserve"> TOC \h \z \c "Figure" </w:instrText>
      </w:r>
      <w:r>
        <w:rPr>
          <w:lang w:val="en-GB"/>
        </w:rPr>
        <w:fldChar w:fldCharType="separate"/>
      </w:r>
      <w:hyperlink w:anchor="_Toc530852680" w:history="1">
        <w:r w:rsidRPr="00B71F5B">
          <w:rPr>
            <w:rStyle w:val="Hyperlink"/>
            <w:noProof/>
          </w:rPr>
          <w:t xml:space="preserve">Figure </w:t>
        </w:r>
        <w:r w:rsidRPr="00B71F5B">
          <w:rPr>
            <w:rStyle w:val="Hyperlink"/>
            <w:noProof/>
            <w:cs/>
          </w:rPr>
          <w:t>‎</w:t>
        </w:r>
        <w:r w:rsidRPr="00B71F5B">
          <w:rPr>
            <w:rStyle w:val="Hyperlink"/>
            <w:noProof/>
          </w:rPr>
          <w:t>2.1 Scale Cube [35]</w:t>
        </w:r>
        <w:r>
          <w:rPr>
            <w:noProof/>
            <w:webHidden/>
          </w:rPr>
          <w:tab/>
        </w:r>
        <w:r>
          <w:rPr>
            <w:noProof/>
            <w:webHidden/>
          </w:rPr>
          <w:fldChar w:fldCharType="begin"/>
        </w:r>
        <w:r>
          <w:rPr>
            <w:noProof/>
            <w:webHidden/>
          </w:rPr>
          <w:instrText xml:space="preserve"> PAGEREF _Toc530852680 \h </w:instrText>
        </w:r>
        <w:r>
          <w:rPr>
            <w:noProof/>
            <w:webHidden/>
          </w:rPr>
        </w:r>
        <w:r>
          <w:rPr>
            <w:noProof/>
            <w:webHidden/>
          </w:rPr>
          <w:fldChar w:fldCharType="separate"/>
        </w:r>
        <w:r>
          <w:rPr>
            <w:noProof/>
            <w:webHidden/>
          </w:rPr>
          <w:t>30</w:t>
        </w:r>
        <w:r>
          <w:rPr>
            <w:noProof/>
            <w:webHidden/>
          </w:rPr>
          <w:fldChar w:fldCharType="end"/>
        </w:r>
      </w:hyperlink>
    </w:p>
    <w:p w14:paraId="13B57AA6" w14:textId="54B1F856" w:rsidR="00962C1D" w:rsidRPr="00BC1573" w:rsidRDefault="00647A26" w:rsidP="00276E01">
      <w:pPr>
        <w:pStyle w:val="TableofFigures"/>
        <w:tabs>
          <w:tab w:val="right" w:leader="dot" w:pos="8493"/>
        </w:tabs>
        <w:rPr>
          <w:lang w:val="en-GB"/>
        </w:rPr>
        <w:sectPr w:rsidR="00962C1D"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Pr>
          <w:lang w:val="en-GB"/>
        </w:rPr>
        <w:fldChar w:fldCharType="end"/>
      </w:r>
    </w:p>
    <w:p w14:paraId="342EE8C7" w14:textId="77777777" w:rsidR="000F3BF1" w:rsidRPr="00BC1573" w:rsidRDefault="0060625D" w:rsidP="00A21343">
      <w:pPr>
        <w:pStyle w:val="Heading1"/>
        <w:numPr>
          <w:ilvl w:val="0"/>
          <w:numId w:val="0"/>
        </w:numPr>
        <w:spacing w:before="880"/>
        <w:rPr>
          <w:lang w:val="en-GB"/>
        </w:rPr>
      </w:pPr>
      <w:bookmarkStart w:id="3" w:name="_Toc534052691"/>
      <w:r w:rsidRPr="00BC1573">
        <w:rPr>
          <w:lang w:val="en-GB"/>
        </w:rPr>
        <w:lastRenderedPageBreak/>
        <w:t>List of Table</w:t>
      </w:r>
      <w:r w:rsidR="00591897" w:rsidRPr="00BC1573">
        <w:rPr>
          <w:lang w:val="en-GB"/>
        </w:rPr>
        <w:t>s</w:t>
      </w:r>
      <w:bookmarkEnd w:id="3"/>
    </w:p>
    <w:p w14:paraId="1FB590A1" w14:textId="22F5AD82" w:rsidR="00FD71D0" w:rsidRDefault="00AE7E11">
      <w:pPr>
        <w:pStyle w:val="TableofFigures"/>
        <w:tabs>
          <w:tab w:val="right" w:leader="dot" w:pos="8493"/>
        </w:tabs>
        <w:rPr>
          <w:rFonts w:eastAsiaTheme="minorEastAsia"/>
          <w:noProof/>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0852892" w:history="1">
        <w:r w:rsidR="00FD71D0" w:rsidRPr="00641BA8">
          <w:rPr>
            <w:rStyle w:val="Hyperlink"/>
            <w:noProof/>
          </w:rPr>
          <w:t xml:space="preserve">Table </w:t>
        </w:r>
        <w:r w:rsidR="00FD71D0" w:rsidRPr="00641BA8">
          <w:rPr>
            <w:rStyle w:val="Hyperlink"/>
            <w:noProof/>
            <w:cs/>
          </w:rPr>
          <w:t>‎</w:t>
        </w:r>
        <w:r w:rsidR="00FD71D0" w:rsidRPr="00641BA8">
          <w:rPr>
            <w:rStyle w:val="Hyperlink"/>
            <w:noProof/>
          </w:rPr>
          <w:t>2.1 Comparing monolith and microservices [34]</w:t>
        </w:r>
        <w:r w:rsidR="00FD71D0">
          <w:rPr>
            <w:noProof/>
            <w:webHidden/>
          </w:rPr>
          <w:tab/>
        </w:r>
        <w:r w:rsidR="00FD71D0">
          <w:rPr>
            <w:noProof/>
            <w:webHidden/>
          </w:rPr>
          <w:fldChar w:fldCharType="begin"/>
        </w:r>
        <w:r w:rsidR="00FD71D0">
          <w:rPr>
            <w:noProof/>
            <w:webHidden/>
          </w:rPr>
          <w:instrText xml:space="preserve"> PAGEREF _Toc530852892 \h </w:instrText>
        </w:r>
        <w:r w:rsidR="00FD71D0">
          <w:rPr>
            <w:noProof/>
            <w:webHidden/>
          </w:rPr>
        </w:r>
        <w:r w:rsidR="00FD71D0">
          <w:rPr>
            <w:noProof/>
            <w:webHidden/>
          </w:rPr>
          <w:fldChar w:fldCharType="separate"/>
        </w:r>
        <w:r w:rsidR="00FD71D0">
          <w:rPr>
            <w:noProof/>
            <w:webHidden/>
          </w:rPr>
          <w:t>31</w:t>
        </w:r>
        <w:r w:rsidR="00FD71D0">
          <w:rPr>
            <w:noProof/>
            <w:webHidden/>
          </w:rPr>
          <w:fldChar w:fldCharType="end"/>
        </w:r>
      </w:hyperlink>
    </w:p>
    <w:p w14:paraId="4660809E" w14:textId="1B337253" w:rsidR="009552F7" w:rsidRPr="00BC1573" w:rsidRDefault="00AE7E11" w:rsidP="00276E01">
      <w:pPr>
        <w:pStyle w:val="TableofFigures"/>
        <w:tabs>
          <w:tab w:val="right" w:leader="dot" w:pos="8493"/>
        </w:tabs>
        <w:rPr>
          <w:lang w:val="en-GB"/>
        </w:rPr>
        <w:sectPr w:rsidR="009552F7"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7F3305BD" w14:textId="77777777" w:rsidR="000F3BF1" w:rsidRPr="00BC1573" w:rsidRDefault="00A43DC5" w:rsidP="00A21343">
      <w:pPr>
        <w:pStyle w:val="Heading1"/>
        <w:numPr>
          <w:ilvl w:val="0"/>
          <w:numId w:val="0"/>
        </w:numPr>
        <w:spacing w:before="880"/>
        <w:rPr>
          <w:lang w:val="en-GB"/>
        </w:rPr>
      </w:pPr>
      <w:bookmarkStart w:id="4" w:name="_Toc534052692"/>
      <w:r>
        <w:rPr>
          <w:lang w:val="en-GB"/>
        </w:rPr>
        <w:lastRenderedPageBreak/>
        <w:t>List</w:t>
      </w:r>
      <w:r w:rsidR="003B5507" w:rsidRPr="00BC1573">
        <w:rPr>
          <w:lang w:val="en-GB"/>
        </w:rPr>
        <w:t xml:space="preserve"> of Listing</w:t>
      </w:r>
      <w:r w:rsidR="00591897" w:rsidRPr="00BC1573">
        <w:rPr>
          <w:lang w:val="en-GB"/>
        </w:rPr>
        <w:t>s</w:t>
      </w:r>
      <w:bookmarkEnd w:id="4"/>
    </w:p>
    <w:p w14:paraId="63700EE1" w14:textId="1C901B65"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837BB4">
          <w:rPr>
            <w:b/>
            <w:bCs/>
            <w:noProof/>
            <w:webHidden/>
          </w:rPr>
          <w:t>Error! Bookmark not defined.</w:t>
        </w:r>
        <w:r w:rsidR="009E6E79" w:rsidRPr="00BC1573">
          <w:rPr>
            <w:webHidden/>
            <w:lang w:val="en-GB"/>
          </w:rPr>
          <w:fldChar w:fldCharType="end"/>
        </w:r>
      </w:hyperlink>
    </w:p>
    <w:p w14:paraId="5CF7CB3E" w14:textId="0DC00082" w:rsidR="009E6E79" w:rsidRPr="00BC1573" w:rsidRDefault="006408D3">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837BB4">
          <w:rPr>
            <w:noProof/>
            <w:webHidden/>
            <w:lang w:val="en-GB"/>
          </w:rPr>
          <w:t>27</w:t>
        </w:r>
        <w:r w:rsidR="009E6E79" w:rsidRPr="00BC1573">
          <w:rPr>
            <w:webHidden/>
            <w:lang w:val="en-GB"/>
          </w:rPr>
          <w:fldChar w:fldCharType="end"/>
        </w:r>
      </w:hyperlink>
    </w:p>
    <w:p w14:paraId="293CECE1" w14:textId="77777777" w:rsidR="007E426D" w:rsidRPr="00BC1573" w:rsidRDefault="00AE7E11" w:rsidP="00276E01">
      <w:pPr>
        <w:pStyle w:val="TableofFigures"/>
        <w:tabs>
          <w:tab w:val="right" w:leader="dot" w:pos="8493"/>
        </w:tabs>
        <w:rPr>
          <w:lang w:val="en-GB"/>
        </w:rPr>
        <w:sectPr w:rsidR="007E426D" w:rsidRPr="00BC1573" w:rsidSect="009C1EC3">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21584809" w14:textId="77777777" w:rsidR="007E426D" w:rsidRPr="00BC1573" w:rsidRDefault="003B5507" w:rsidP="00A21343">
      <w:pPr>
        <w:pStyle w:val="Heading1"/>
        <w:numPr>
          <w:ilvl w:val="0"/>
          <w:numId w:val="0"/>
        </w:numPr>
        <w:spacing w:before="880"/>
        <w:rPr>
          <w:lang w:val="en-GB"/>
        </w:rPr>
      </w:pPr>
      <w:bookmarkStart w:id="5" w:name="_Toc534052693"/>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14:paraId="666F307C" w14:textId="77777777" w:rsidTr="007E426D">
        <w:tc>
          <w:tcPr>
            <w:tcW w:w="1701" w:type="dxa"/>
            <w:vAlign w:val="center"/>
          </w:tcPr>
          <w:p w14:paraId="52D04202" w14:textId="77777777"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14:paraId="1A811E2C" w14:textId="77777777" w:rsidR="007E426D" w:rsidRPr="00BC1573" w:rsidRDefault="007E426D" w:rsidP="00CB7BD9">
            <w:pPr>
              <w:pStyle w:val="NormalText"/>
              <w:jc w:val="left"/>
              <w:rPr>
                <w:lang w:val="en-GB"/>
              </w:rPr>
            </w:pPr>
            <w:r w:rsidRPr="00BC1573">
              <w:rPr>
                <w:lang w:val="en-GB"/>
              </w:rPr>
              <w:t>Alphabet</w:t>
            </w:r>
          </w:p>
        </w:tc>
      </w:tr>
      <w:tr w:rsidR="007E426D" w:rsidRPr="00BC1573" w14:paraId="565F5045" w14:textId="77777777" w:rsidTr="007E426D">
        <w:tc>
          <w:tcPr>
            <w:tcW w:w="1701" w:type="dxa"/>
            <w:vAlign w:val="center"/>
          </w:tcPr>
          <w:p w14:paraId="52A3EF38" w14:textId="77777777"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14:paraId="761D1FF1" w14:textId="77777777" w:rsidR="007E426D" w:rsidRPr="00BC1573" w:rsidRDefault="007E426D" w:rsidP="00CB7BD9">
            <w:pPr>
              <w:pStyle w:val="NormalText"/>
              <w:jc w:val="left"/>
              <w:rPr>
                <w:lang w:val="en-GB"/>
              </w:rPr>
            </w:pPr>
            <w:r w:rsidRPr="00BC1573">
              <w:rPr>
                <w:lang w:val="en-GB"/>
              </w:rPr>
              <w:t>Zahlenreihe</w:t>
            </w:r>
          </w:p>
        </w:tc>
      </w:tr>
      <w:tr w:rsidR="007E426D" w:rsidRPr="00BC1573" w14:paraId="6D6564A6" w14:textId="77777777" w:rsidTr="007E426D">
        <w:tc>
          <w:tcPr>
            <w:tcW w:w="1701" w:type="dxa"/>
            <w:vAlign w:val="center"/>
          </w:tcPr>
          <w:p w14:paraId="21973A50" w14:textId="77777777"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14:paraId="41A4E156" w14:textId="77777777" w:rsidR="007E426D" w:rsidRPr="00BC1573" w:rsidRDefault="007E426D" w:rsidP="00CB7BD9">
            <w:pPr>
              <w:pStyle w:val="NormalText"/>
              <w:jc w:val="left"/>
              <w:rPr>
                <w:lang w:val="en-GB"/>
              </w:rPr>
            </w:pPr>
            <w:r w:rsidRPr="00BC1573">
              <w:rPr>
                <w:lang w:val="en-GB"/>
              </w:rPr>
              <w:t>Hypertext Markup Language</w:t>
            </w:r>
          </w:p>
        </w:tc>
      </w:tr>
      <w:tr w:rsidR="007E426D" w:rsidRPr="00BC1573" w14:paraId="2C966C05" w14:textId="77777777" w:rsidTr="007E426D">
        <w:tc>
          <w:tcPr>
            <w:tcW w:w="1701" w:type="dxa"/>
            <w:vAlign w:val="center"/>
          </w:tcPr>
          <w:p w14:paraId="65D32E49" w14:textId="77777777" w:rsidR="007E426D" w:rsidRPr="00BC1573" w:rsidRDefault="007E426D" w:rsidP="00CB7BD9">
            <w:pPr>
              <w:pStyle w:val="NormalText"/>
              <w:jc w:val="left"/>
              <w:rPr>
                <w:rStyle w:val="Strong"/>
                <w:lang w:val="en-GB"/>
              </w:rPr>
            </w:pPr>
          </w:p>
        </w:tc>
        <w:tc>
          <w:tcPr>
            <w:tcW w:w="5670" w:type="dxa"/>
            <w:vAlign w:val="center"/>
          </w:tcPr>
          <w:p w14:paraId="71A39BA1" w14:textId="77777777" w:rsidR="007E426D" w:rsidRPr="00BC1573" w:rsidRDefault="007E426D" w:rsidP="00CB7BD9">
            <w:pPr>
              <w:pStyle w:val="NormalText"/>
              <w:jc w:val="left"/>
              <w:rPr>
                <w:lang w:val="en-GB"/>
              </w:rPr>
            </w:pPr>
          </w:p>
        </w:tc>
      </w:tr>
    </w:tbl>
    <w:p w14:paraId="21BAD176" w14:textId="77777777" w:rsidR="00554D76" w:rsidRPr="00BC1573" w:rsidRDefault="00554D76" w:rsidP="00A61703">
      <w:pPr>
        <w:pStyle w:val="NormalText"/>
        <w:rPr>
          <w:lang w:val="en-GB"/>
        </w:rPr>
      </w:pPr>
    </w:p>
    <w:p w14:paraId="170266F3" w14:textId="77777777" w:rsidR="00A21343" w:rsidRPr="00BC1573" w:rsidRDefault="00A21343" w:rsidP="00A61703">
      <w:pPr>
        <w:pStyle w:val="NormalText"/>
        <w:rPr>
          <w:lang w:val="en-GB"/>
        </w:rPr>
        <w:sectPr w:rsidR="00A21343" w:rsidRPr="00BC1573" w:rsidSect="007E426D">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p>
    <w:p w14:paraId="52342BE7" w14:textId="77777777" w:rsidR="006F66E1" w:rsidRPr="00BC1573" w:rsidRDefault="006F66E1" w:rsidP="006F66E1">
      <w:pPr>
        <w:pStyle w:val="Heading1"/>
        <w:rPr>
          <w:lang w:val="en-GB"/>
        </w:rPr>
      </w:pPr>
      <w:bookmarkStart w:id="6" w:name="_Toc534052694"/>
      <w:bookmarkEnd w:id="1"/>
      <w:r>
        <w:rPr>
          <w:lang w:val="en-GB"/>
        </w:rPr>
        <w:lastRenderedPageBreak/>
        <w:t>Introduction</w:t>
      </w:r>
      <w:bookmarkEnd w:id="6"/>
    </w:p>
    <w:p w14:paraId="36851C87" w14:textId="77777777" w:rsidR="006F66E1" w:rsidRPr="005704D8" w:rsidRDefault="006F66E1" w:rsidP="006F66E1">
      <w:bookmarkStart w:id="7" w:name="_Toc528771666"/>
      <w:r w:rsidRPr="005704D8">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14:paraId="2BA43831" w14:textId="1CB0AB60" w:rsidR="006F66E1" w:rsidRDefault="006F66E1" w:rsidP="00FB4A70">
      <w:r w:rsidRPr="005704D8">
        <w:t>Once the application is ready to be deployed, developers will have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t>,</w:t>
      </w:r>
      <w:r w:rsidRPr="005704D8">
        <w:t xml:space="preserve"> such possibility of parts isolation give</w:t>
      </w:r>
      <w:r>
        <w:t>s</w:t>
      </w:r>
      <w:r w:rsidRPr="005704D8">
        <w:t xml:space="preserve"> developers more flexibility and features when trying to find solutions for the problems.</w:t>
      </w:r>
    </w:p>
    <w:p w14:paraId="40AB4011" w14:textId="060F28EC" w:rsidR="00FB4A70" w:rsidRPr="005704D8" w:rsidRDefault="00FB4A70" w:rsidP="00FB4A70">
      <w:r>
        <w:t xml:space="preserve">Furthermore, updating a monolithic-based application and adding new features to it becomes harder the bigger the application is </w:t>
      </w:r>
      <w:r w:rsidRPr="005A2F3F">
        <w:rPr>
          <w:color w:val="000000" w:themeColor="text1"/>
        </w:rPr>
        <w:t>[</w:t>
      </w:r>
      <w:r w:rsidR="005A2F3F" w:rsidRPr="005A2F3F">
        <w:rPr>
          <w:color w:val="000000" w:themeColor="text1"/>
        </w:rPr>
        <w:t>34</w:t>
      </w:r>
      <w:r w:rsidRPr="005A2F3F">
        <w:rPr>
          <w:color w:val="000000" w:themeColor="text1"/>
        </w:rPr>
        <w:t xml:space="preserve">]. </w:t>
      </w:r>
      <w:r w:rsidR="005A2F3F">
        <w:t>Application</w:t>
      </w:r>
      <w:r>
        <w:t xml:space="preserve"> parts will be more interconnected and making changes to one part could result in needs to make changes to other parts. Hence developers might have to modify many parts of the system to allow for the new updates to take place. </w:t>
      </w:r>
    </w:p>
    <w:p w14:paraId="38685D01" w14:textId="77777777" w:rsidR="006F66E1" w:rsidRPr="005704D8" w:rsidRDefault="006F66E1" w:rsidP="006F66E1">
      <w:r w:rsidRPr="005704D8">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t>,</w:t>
      </w:r>
      <w:r w:rsidRPr="005704D8">
        <w:t xml:space="preserve"> having the frontend as a combination of many small independent micro frontend apps. </w:t>
      </w:r>
    </w:p>
    <w:p w14:paraId="16C4B87F" w14:textId="77777777" w:rsidR="006F66E1" w:rsidRPr="00BC1573" w:rsidRDefault="006F66E1" w:rsidP="006F66E1">
      <w:pPr>
        <w:pStyle w:val="Heading2"/>
        <w:rPr>
          <w:lang w:val="en-GB"/>
        </w:rPr>
      </w:pPr>
      <w:bookmarkStart w:id="8" w:name="_Toc534052695"/>
      <w:r>
        <w:rPr>
          <w:lang w:val="en-GB"/>
        </w:rPr>
        <w:lastRenderedPageBreak/>
        <w:t>Current situation</w:t>
      </w:r>
      <w:bookmarkEnd w:id="7"/>
      <w:bookmarkEnd w:id="8"/>
    </w:p>
    <w:p w14:paraId="13E69E68" w14:textId="0C790823" w:rsidR="006F66E1" w:rsidRPr="00C61BB5" w:rsidRDefault="006F66E1" w:rsidP="00895546">
      <w:pPr>
        <w:rPr>
          <w:szCs w:val="16"/>
          <w:lang w:val="en-GB"/>
        </w:rPr>
      </w:pPr>
      <w:bookmarkStart w:id="9" w:name="_Ref270176816"/>
      <w:bookmarkStart w:id="10" w:name="_Ref270176818"/>
      <w:r w:rsidRPr="00C61BB5">
        <w:rPr>
          <w:szCs w:val="16"/>
          <w:lang w:val="en-GB"/>
        </w:rPr>
        <w:t xml:space="preserve">Microservices is still a new concept, although some companies have already migrated to the </w:t>
      </w:r>
      <w:r>
        <w:rPr>
          <w:szCs w:val="16"/>
          <w:lang w:val="en-GB"/>
        </w:rPr>
        <w:t>m</w:t>
      </w:r>
      <w:r w:rsidRPr="00C61BB5">
        <w:rPr>
          <w:szCs w:val="16"/>
          <w:lang w:val="en-GB"/>
        </w:rPr>
        <w:t>icroservices architecture</w:t>
      </w:r>
      <w:r>
        <w:rPr>
          <w:szCs w:val="16"/>
          <w:lang w:val="en-GB"/>
        </w:rPr>
        <w:t xml:space="preserve"> such as Amazon and Netflix [</w:t>
      </w:r>
      <w:r w:rsidR="00895546">
        <w:rPr>
          <w:szCs w:val="16"/>
          <w:lang w:val="en-GB"/>
        </w:rPr>
        <w:t>2</w:t>
      </w:r>
      <w:r>
        <w:rPr>
          <w:szCs w:val="16"/>
          <w:lang w:val="en-GB"/>
        </w:rPr>
        <w:t>]</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14:paraId="1157AD16" w14:textId="00604B94" w:rsidR="006F66E1" w:rsidRDefault="006F66E1" w:rsidP="006F66E1">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sidR="00895546">
        <w:rPr>
          <w:szCs w:val="16"/>
          <w:lang w:val="en-GB"/>
        </w:rPr>
        <w:t xml:space="preserve"> [1</w:t>
      </w:r>
      <w:r>
        <w:rPr>
          <w:szCs w:val="16"/>
          <w:lang w:val="en-GB"/>
        </w:rPr>
        <w:t>].</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14:paraId="6B97EC66" w14:textId="0F3DA500" w:rsidR="006F66E1" w:rsidRPr="00A70659" w:rsidRDefault="006F66E1" w:rsidP="001E7B54">
      <w:pPr>
        <w:rPr>
          <w:color w:val="FF0000"/>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There can be other questions regarding the nature of the microserv</w:t>
      </w:r>
      <w:r w:rsidR="00A70659">
        <w:rPr>
          <w:szCs w:val="16"/>
          <w:lang w:val="en-GB"/>
        </w:rPr>
        <w:t xml:space="preserve">ice itself. Such as the size </w:t>
      </w:r>
      <w:r>
        <w:rPr>
          <w:szCs w:val="16"/>
          <w:lang w:val="en-GB"/>
        </w:rPr>
        <w:t xml:space="preserve">of each microservice. Moreover the communication between microservices is another challenge that deserves thoughtful consideration. </w:t>
      </w:r>
    </w:p>
    <w:p w14:paraId="2C827194" w14:textId="6A939A56" w:rsidR="0011224F" w:rsidRDefault="006F66E1" w:rsidP="001E7B54">
      <w:pPr>
        <w:rPr>
          <w:szCs w:val="16"/>
          <w:lang w:val="en-GB"/>
        </w:rPr>
      </w:pPr>
      <w:r>
        <w:rPr>
          <w:szCs w:val="16"/>
          <w:lang w:val="en-GB"/>
        </w:rPr>
        <w:t xml:space="preserve">On the other hand, some </w:t>
      </w:r>
      <w:r w:rsidR="00BD03B2">
        <w:rPr>
          <w:szCs w:val="16"/>
          <w:lang w:val="en-GB"/>
        </w:rPr>
        <w:t>concerns</w:t>
      </w:r>
      <w:r>
        <w:rPr>
          <w:szCs w:val="16"/>
          <w:lang w:val="en-GB"/>
        </w:rPr>
        <w:t xml:space="preserve"> related to the frontend part of the application can also be </w:t>
      </w:r>
      <w:r w:rsidR="00BD03B2">
        <w:rPr>
          <w:szCs w:val="16"/>
          <w:lang w:val="en-GB"/>
        </w:rPr>
        <w:t>thought about</w:t>
      </w:r>
      <w:r>
        <w:rPr>
          <w:szCs w:val="16"/>
          <w:lang w:val="en-GB"/>
        </w:rPr>
        <w:t xml:space="preserve">: </w:t>
      </w:r>
      <w:r w:rsidR="00BD03B2">
        <w:rPr>
          <w:szCs w:val="16"/>
          <w:lang w:val="en-GB"/>
        </w:rPr>
        <w:t xml:space="preserve"> for example, </w:t>
      </w:r>
      <w:r w:rsidRPr="00C61BB5">
        <w:rPr>
          <w:szCs w:val="16"/>
          <w:lang w:val="en-GB"/>
        </w:rPr>
        <w:t xml:space="preserve">What if the </w:t>
      </w:r>
      <w:r w:rsidR="001E7B54">
        <w:rPr>
          <w:szCs w:val="16"/>
          <w:lang w:val="en-GB"/>
        </w:rPr>
        <w:t>f</w:t>
      </w:r>
      <w:r w:rsidRPr="00C61BB5">
        <w:rPr>
          <w:szCs w:val="16"/>
          <w:lang w:val="en-GB"/>
        </w:rPr>
        <w:t xml:space="preserve">rontend </w:t>
      </w:r>
      <w:r w:rsidR="00BD03B2">
        <w:rPr>
          <w:szCs w:val="16"/>
          <w:lang w:val="en-GB"/>
        </w:rPr>
        <w:t>becomes</w:t>
      </w:r>
      <w:r w:rsidRPr="00C61BB5">
        <w:rPr>
          <w:szCs w:val="16"/>
          <w:lang w:val="en-GB"/>
        </w:rPr>
        <w:t xml:space="preserve"> also comple</w:t>
      </w:r>
      <w:r>
        <w:rPr>
          <w:szCs w:val="16"/>
          <w:lang w:val="en-GB"/>
        </w:rPr>
        <w:t xml:space="preserve">x and needs to be divided into micro </w:t>
      </w:r>
      <w:r w:rsidR="001E7B54">
        <w:rPr>
          <w:szCs w:val="16"/>
          <w:lang w:val="en-GB"/>
        </w:rPr>
        <w:t>f</w:t>
      </w:r>
      <w:r>
        <w:rPr>
          <w:szCs w:val="16"/>
          <w:lang w:val="en-GB"/>
        </w:rPr>
        <w:t>rontends</w:t>
      </w:r>
      <w:r w:rsidR="00BD03B2">
        <w:rPr>
          <w:szCs w:val="16"/>
          <w:lang w:val="en-GB"/>
        </w:rPr>
        <w:t>,</w:t>
      </w:r>
      <w:r w:rsidR="001E7B54">
        <w:rPr>
          <w:szCs w:val="16"/>
          <w:lang w:val="en-GB"/>
        </w:rPr>
        <w:t xml:space="preserve"> then a solution should be found to help both ends of the application,</w:t>
      </w:r>
      <w:r w:rsidR="001E7B54" w:rsidRPr="001E7B54">
        <w:rPr>
          <w:szCs w:val="16"/>
          <w:lang w:val="en-GB"/>
        </w:rPr>
        <w:t xml:space="preserve"> </w:t>
      </w:r>
      <w:r w:rsidR="001E7B54">
        <w:rPr>
          <w:szCs w:val="16"/>
          <w:lang w:val="en-GB"/>
        </w:rPr>
        <w:t>m</w:t>
      </w:r>
      <w:r w:rsidR="001E7B54" w:rsidRPr="00C61BB5">
        <w:rPr>
          <w:szCs w:val="16"/>
          <w:lang w:val="en-GB"/>
        </w:rPr>
        <w:t xml:space="preserve">icro </w:t>
      </w:r>
      <w:r w:rsidR="001E7B54">
        <w:rPr>
          <w:szCs w:val="16"/>
          <w:lang w:val="en-GB"/>
        </w:rPr>
        <w:t>f</w:t>
      </w:r>
      <w:r w:rsidR="001E7B54" w:rsidRPr="00C61BB5">
        <w:rPr>
          <w:szCs w:val="16"/>
          <w:lang w:val="en-GB"/>
        </w:rPr>
        <w:t>rontends and microservices</w:t>
      </w:r>
      <w:r w:rsidR="001E7B54">
        <w:rPr>
          <w:szCs w:val="16"/>
          <w:lang w:val="en-GB"/>
        </w:rPr>
        <w:t>, to work in harmony. Moreover d</w:t>
      </w:r>
      <w:r w:rsidR="00BD03B2">
        <w:rPr>
          <w:szCs w:val="16"/>
          <w:lang w:val="en-GB"/>
        </w:rPr>
        <w:t xml:space="preserve">evelopers should find ways </w:t>
      </w:r>
      <w:r w:rsidR="001E7B54">
        <w:rPr>
          <w:szCs w:val="16"/>
          <w:lang w:val="en-GB"/>
        </w:rPr>
        <w:t>to</w:t>
      </w:r>
      <w:r w:rsidR="00BD03B2">
        <w:rPr>
          <w:szCs w:val="16"/>
          <w:lang w:val="en-GB"/>
        </w:rPr>
        <w:t xml:space="preserve"> help </w:t>
      </w:r>
      <w:r w:rsidR="00A70659">
        <w:rPr>
          <w:szCs w:val="16"/>
          <w:lang w:val="en-GB"/>
        </w:rPr>
        <w:t>m</w:t>
      </w:r>
      <w:r w:rsidR="00BD03B2">
        <w:rPr>
          <w:szCs w:val="16"/>
          <w:lang w:val="en-GB"/>
        </w:rPr>
        <w:t xml:space="preserve">icro frontends exchange data between each other without violating the isolation and </w:t>
      </w:r>
      <w:r w:rsidR="001E7B54">
        <w:rPr>
          <w:szCs w:val="16"/>
          <w:lang w:val="en-GB"/>
        </w:rPr>
        <w:t>independence</w:t>
      </w:r>
      <w:r w:rsidR="00BD03B2">
        <w:rPr>
          <w:szCs w:val="16"/>
          <w:lang w:val="en-GB"/>
        </w:rPr>
        <w:t xml:space="preserve"> of each micro frontend. </w:t>
      </w:r>
    </w:p>
    <w:p w14:paraId="3E54E2DE" w14:textId="06D529B8" w:rsidR="006F66E1" w:rsidRPr="00C61BB5" w:rsidRDefault="006F66E1" w:rsidP="002F7002">
      <w:pPr>
        <w:rPr>
          <w:szCs w:val="16"/>
          <w:lang w:val="en-GB"/>
        </w:rPr>
      </w:pPr>
      <w:r>
        <w:rPr>
          <w:szCs w:val="16"/>
          <w:lang w:val="en-GB"/>
        </w:rPr>
        <w:t>Furthermo</w:t>
      </w:r>
      <w:r w:rsidR="002F7002">
        <w:rPr>
          <w:szCs w:val="16"/>
          <w:lang w:val="en-GB"/>
        </w:rPr>
        <w:t>re, security is a big concern</w:t>
      </w:r>
      <w:r>
        <w:rPr>
          <w:szCs w:val="16"/>
          <w:lang w:val="en-GB"/>
        </w:rPr>
        <w:t>,</w:t>
      </w:r>
      <w:r w:rsidR="0011224F">
        <w:rPr>
          <w:szCs w:val="16"/>
          <w:lang w:val="en-GB"/>
        </w:rPr>
        <w:t xml:space="preserve"> a system </w:t>
      </w:r>
      <w:r w:rsidR="00A70659">
        <w:rPr>
          <w:szCs w:val="16"/>
          <w:lang w:val="en-GB"/>
        </w:rPr>
        <w:t>should</w:t>
      </w:r>
      <w:r w:rsidR="0011224F">
        <w:rPr>
          <w:szCs w:val="16"/>
          <w:lang w:val="en-GB"/>
        </w:rPr>
        <w:t xml:space="preserve"> be in place to help microservices </w:t>
      </w:r>
      <w:r w:rsidR="005A2F3F">
        <w:rPr>
          <w:szCs w:val="16"/>
          <w:lang w:val="en-GB"/>
        </w:rPr>
        <w:t>trust</w:t>
      </w:r>
      <w:r w:rsidR="0011224F">
        <w:rPr>
          <w:szCs w:val="16"/>
          <w:lang w:val="en-GB"/>
        </w:rPr>
        <w:t xml:space="preserve"> each other. Trust here doesn’t just mean believing each microservice to what it claims it is. But having a system that helps microservices to trust the behaviour of each other. </w:t>
      </w:r>
    </w:p>
    <w:p w14:paraId="59902202" w14:textId="6E4752F0" w:rsidR="006F66E1" w:rsidRPr="00C61BB5" w:rsidRDefault="006F66E1" w:rsidP="00A0272D">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The architecture itself is new and a great deal of research is needed to help those who want to</w:t>
      </w:r>
      <w:r>
        <w:rPr>
          <w:szCs w:val="16"/>
          <w:lang w:val="en-GB"/>
        </w:rPr>
        <w:t xml:space="preserve"> move their application into m</w:t>
      </w:r>
      <w:r w:rsidRPr="00C61BB5">
        <w:rPr>
          <w:szCs w:val="16"/>
          <w:lang w:val="en-GB"/>
        </w:rPr>
        <w:t xml:space="preserve">icroservice </w:t>
      </w:r>
      <w:r w:rsidR="00A70659">
        <w:rPr>
          <w:szCs w:val="16"/>
          <w:lang w:val="en-GB"/>
        </w:rPr>
        <w:t>and micro frontend</w:t>
      </w:r>
      <w:r w:rsidR="00A0272D">
        <w:rPr>
          <w:szCs w:val="16"/>
          <w:lang w:val="en-GB"/>
        </w:rPr>
        <w:t>s</w:t>
      </w:r>
      <w:r w:rsidR="00A70659">
        <w:rPr>
          <w:szCs w:val="16"/>
          <w:lang w:val="en-GB"/>
        </w:rPr>
        <w:t xml:space="preserve"> </w:t>
      </w:r>
      <w:r w:rsidRPr="00C61BB5">
        <w:rPr>
          <w:szCs w:val="16"/>
          <w:lang w:val="en-GB"/>
        </w:rPr>
        <w:t>architecture</w:t>
      </w:r>
      <w:r w:rsidR="00A70659">
        <w:rPr>
          <w:szCs w:val="16"/>
          <w:lang w:val="en-GB"/>
        </w:rPr>
        <w:t xml:space="preserve"> </w:t>
      </w:r>
      <w:r w:rsidR="00A70659" w:rsidRPr="008145DD">
        <w:rPr>
          <w:szCs w:val="16"/>
          <w:lang w:val="en-GB"/>
        </w:rPr>
        <w:t>[</w:t>
      </w:r>
      <w:r w:rsidR="008145DD" w:rsidRPr="008145DD">
        <w:rPr>
          <w:szCs w:val="16"/>
          <w:lang w:val="en-GB"/>
        </w:rPr>
        <w:t>32</w:t>
      </w:r>
      <w:r w:rsidR="00A70659" w:rsidRPr="008145DD">
        <w:rPr>
          <w:szCs w:val="16"/>
          <w:lang w:val="en-GB"/>
        </w:rPr>
        <w:t>]</w:t>
      </w:r>
      <w:r w:rsidRPr="008145DD">
        <w:rPr>
          <w:szCs w:val="16"/>
          <w:lang w:val="en-GB"/>
        </w:rPr>
        <w:t xml:space="preserve">. </w:t>
      </w:r>
      <w:r>
        <w:rPr>
          <w:szCs w:val="16"/>
          <w:lang w:val="en-GB"/>
        </w:rPr>
        <w:t>O</w:t>
      </w:r>
      <w:r w:rsidRPr="00C61BB5">
        <w:rPr>
          <w:szCs w:val="16"/>
          <w:lang w:val="en-GB"/>
        </w:rPr>
        <w:t xml:space="preserve">r </w:t>
      </w:r>
      <w:r w:rsidR="00A0272D">
        <w:rPr>
          <w:szCs w:val="16"/>
          <w:lang w:val="en-GB"/>
        </w:rPr>
        <w:t>build one from the beginning.</w:t>
      </w:r>
    </w:p>
    <w:p w14:paraId="09758BE2" w14:textId="689CB418" w:rsidR="006F66E1" w:rsidRPr="00C61BB5" w:rsidRDefault="006F66E1" w:rsidP="0088543D">
      <w:pPr>
        <w:rPr>
          <w:szCs w:val="16"/>
          <w:lang w:val="en-GB"/>
        </w:rPr>
      </w:pPr>
      <w:r w:rsidRPr="00C61BB5">
        <w:rPr>
          <w:szCs w:val="16"/>
          <w:lang w:val="en-GB"/>
        </w:rPr>
        <w:lastRenderedPageBreak/>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icroservice architecture and there’s no clear guideline</w:t>
      </w:r>
      <w:r w:rsidR="00994EB6">
        <w:rPr>
          <w:szCs w:val="16"/>
          <w:lang w:val="en-GB"/>
        </w:rPr>
        <w:t>s</w:t>
      </w:r>
      <w:r w:rsidRPr="00C61BB5">
        <w:rPr>
          <w:szCs w:val="16"/>
          <w:lang w:val="en-GB"/>
        </w:rPr>
        <w:t xml:space="preserve"> </w:t>
      </w:r>
      <w:r>
        <w:rPr>
          <w:szCs w:val="16"/>
          <w:lang w:val="en-GB"/>
        </w:rPr>
        <w:t>of how an application based on m</w:t>
      </w:r>
      <w:r w:rsidRPr="00C61BB5">
        <w:rPr>
          <w:szCs w:val="16"/>
          <w:lang w:val="en-GB"/>
        </w:rPr>
        <w:t>icroservices should be built</w:t>
      </w:r>
      <w:r>
        <w:rPr>
          <w:szCs w:val="16"/>
          <w:lang w:val="en-GB"/>
        </w:rPr>
        <w:t xml:space="preserve"> [</w:t>
      </w:r>
      <w:r w:rsidR="0088543D">
        <w:rPr>
          <w:szCs w:val="16"/>
          <w:lang w:val="en-GB"/>
        </w:rPr>
        <w:t>32</w:t>
      </w:r>
      <w:r>
        <w:rPr>
          <w:szCs w:val="16"/>
          <w:lang w:val="en-GB"/>
        </w:rPr>
        <w:t>]</w:t>
      </w:r>
      <w:r w:rsidRPr="00C61BB5">
        <w:rPr>
          <w:szCs w:val="16"/>
          <w:lang w:val="en-GB"/>
        </w:rPr>
        <w:t xml:space="preserve">. Over the last few years some characteristics for a microservices-based application have been developed and some general basic outlines are now commonly used. </w:t>
      </w:r>
    </w:p>
    <w:p w14:paraId="7D8418D1"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14:paraId="4FB90136"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14:paraId="0770550E" w14:textId="40D731C1" w:rsidR="006F66E1" w:rsidRPr="00C61BB5" w:rsidRDefault="006F66E1" w:rsidP="00994EB6">
      <w:pPr>
        <w:pStyle w:val="ListParagraph"/>
        <w:numPr>
          <w:ilvl w:val="0"/>
          <w:numId w:val="6"/>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there’s no on big unit moderating the communications between microservices.</w:t>
      </w:r>
    </w:p>
    <w:p w14:paraId="7B7BA4CB" w14:textId="0D4DE779" w:rsidR="006F66E1" w:rsidRPr="00C61BB5" w:rsidRDefault="006F66E1" w:rsidP="004B4080">
      <w:pPr>
        <w:pStyle w:val="ListParagraph"/>
        <w:numPr>
          <w:ilvl w:val="0"/>
          <w:numId w:val="6"/>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icroservices-based application involves having different teams work</w:t>
      </w:r>
      <w:r w:rsidR="00994EB6">
        <w:rPr>
          <w:szCs w:val="16"/>
          <w:lang w:val="en-GB"/>
        </w:rPr>
        <w:t>ing on different microservices. E</w:t>
      </w:r>
      <w:r w:rsidRPr="00C61BB5">
        <w:rPr>
          <w:szCs w:val="16"/>
          <w:lang w:val="en-GB"/>
        </w:rPr>
        <w:t xml:space="preserve">ach team can then choose development technologies and tools that are most suitable for their own microservice. </w:t>
      </w:r>
    </w:p>
    <w:p w14:paraId="516DEE1D" w14:textId="77777777" w:rsidR="006F66E1" w:rsidRPr="00BC1573" w:rsidRDefault="006F66E1" w:rsidP="006F66E1">
      <w:pPr>
        <w:pStyle w:val="Heading2"/>
        <w:rPr>
          <w:lang w:val="en-GB"/>
        </w:rPr>
      </w:pPr>
      <w:bookmarkStart w:id="11" w:name="_Toc528771667"/>
      <w:bookmarkStart w:id="12" w:name="_Toc534052696"/>
      <w:bookmarkEnd w:id="9"/>
      <w:bookmarkEnd w:id="10"/>
      <w:r>
        <w:rPr>
          <w:lang w:val="en-GB"/>
        </w:rPr>
        <w:t>Motivation</w:t>
      </w:r>
      <w:bookmarkEnd w:id="11"/>
      <w:bookmarkEnd w:id="12"/>
    </w:p>
    <w:p w14:paraId="0154BDCF" w14:textId="5917A788" w:rsidR="006F66E1" w:rsidRPr="00DE125F" w:rsidRDefault="006F66E1" w:rsidP="003862EA">
      <w:pPr>
        <w:rPr>
          <w:rFonts w:ascii="Palatino Linotype" w:eastAsia="Palatino Linotype" w:hAnsi="Palatino Linotype" w:cs="Times New Roman"/>
          <w:szCs w:val="16"/>
          <w:lang w:val="en-GB"/>
        </w:rPr>
      </w:pPr>
      <w:bookmarkStart w:id="13" w:name="_Ref270177233"/>
      <w:bookmarkStart w:id="14"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w:t>
      </w:r>
      <w:r w:rsidR="005060A8">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 xml:space="preserve"> part of the application</w:t>
      </w:r>
      <w:r w:rsidR="004A6CBB">
        <w:rPr>
          <w:rFonts w:ascii="Palatino Linotype" w:eastAsia="Palatino Linotype" w:hAnsi="Palatino Linotype" w:cs="Times New Roman"/>
          <w:szCs w:val="16"/>
          <w:lang w:val="en-GB"/>
        </w:rPr>
        <w:t xml:space="preserve"> </w:t>
      </w:r>
      <w:r w:rsidR="008F64B7">
        <w:rPr>
          <w:rFonts w:ascii="Palatino Linotype" w:eastAsia="Palatino Linotype" w:hAnsi="Palatino Linotype" w:cs="Times New Roman"/>
          <w:szCs w:val="16"/>
          <w:lang w:val="en-GB"/>
        </w:rPr>
        <w:t>[34</w:t>
      </w:r>
      <w:r w:rsidR="004A6CBB">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This architecture is called monolithic architecture</w:t>
      </w:r>
      <w:r w:rsidR="0063251E">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It usually consists of three layers on top of each other’s, the User Interface, then underneath comes the Logic Layer and finally the Backend [</w:t>
      </w:r>
      <w:r w:rsidR="00FB7010">
        <w:rPr>
          <w:rFonts w:ascii="Palatino Linotype" w:eastAsia="Palatino Linotype" w:hAnsi="Palatino Linotype" w:cs="Times New Roman"/>
          <w:szCs w:val="16"/>
          <w:lang w:val="en-GB"/>
        </w:rPr>
        <w:t>2</w:t>
      </w:r>
      <w:r w:rsidRPr="00DE125F">
        <w:rPr>
          <w:rFonts w:ascii="Palatino Linotype" w:eastAsia="Palatino Linotype" w:hAnsi="Palatino Linotype" w:cs="Times New Roman"/>
          <w:szCs w:val="16"/>
          <w:lang w:val="en-GB"/>
        </w:rPr>
        <w:t xml:space="preserve">]. </w:t>
      </w:r>
      <w:r w:rsidR="003862EA" w:rsidRPr="00DE125F">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some applications could end up having their logic layers divided further into more layers.</w:t>
      </w:r>
    </w:p>
    <w:p w14:paraId="2B025790" w14:textId="7B2DE23E" w:rsidR="006F66E1" w:rsidRPr="00DE125F" w:rsidRDefault="006F66E1" w:rsidP="00E037A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w:t>
      </w:r>
      <w:r w:rsidR="00E037AB" w:rsidRPr="00DE125F">
        <w:rPr>
          <w:rFonts w:ascii="Palatino Linotype" w:eastAsia="Palatino Linotype" w:hAnsi="Palatino Linotype" w:cs="Times New Roman"/>
          <w:szCs w:val="16"/>
          <w:lang w:val="en-GB"/>
        </w:rPr>
        <w:t>coupled</w:t>
      </w:r>
      <w:r w:rsidR="00E037AB">
        <w:rPr>
          <w:rFonts w:ascii="Palatino Linotype" w:eastAsia="Palatino Linotype" w:hAnsi="Palatino Linotype" w:cs="Times New Roman"/>
          <w:szCs w:val="16"/>
          <w:lang w:val="en-GB"/>
        </w:rPr>
        <w:t xml:space="preserve"> [</w:t>
      </w:r>
      <w:r w:rsidR="00866804">
        <w:rPr>
          <w:rFonts w:ascii="Palatino Linotype" w:eastAsia="Palatino Linotype" w:hAnsi="Palatino Linotype" w:cs="Times New Roman"/>
          <w:szCs w:val="16"/>
          <w:lang w:val="en-GB"/>
        </w:rPr>
        <w:t>16]</w:t>
      </w:r>
      <w:r w:rsidRPr="00DE125F">
        <w:rPr>
          <w:rFonts w:ascii="Palatino Linotype" w:eastAsia="Palatino Linotype" w:hAnsi="Palatino Linotype" w:cs="Times New Roman"/>
          <w:szCs w:val="16"/>
          <w:lang w:val="en-GB"/>
        </w:rPr>
        <w:t xml:space="preserve">. There’s a great amount of </w:t>
      </w:r>
      <w:r>
        <w:rPr>
          <w:rFonts w:ascii="Palatino Linotype" w:eastAsia="Palatino Linotype" w:hAnsi="Palatino Linotype" w:cs="Times New Roman"/>
          <w:szCs w:val="16"/>
          <w:lang w:val="en-GB"/>
        </w:rPr>
        <w:t xml:space="preserve">connections between the layers. </w:t>
      </w:r>
    </w:p>
    <w:p w14:paraId="13E5ECFC" w14:textId="0F303B68" w:rsidR="006F66E1" w:rsidRPr="00DE125F" w:rsidRDefault="006F66E1" w:rsidP="00977279">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As a consequence, the system, of course, will be hard to maintain and update</w:t>
      </w:r>
      <w:r w:rsidR="008E7310">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xml:space="preserv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t>
      </w:r>
      <w:r w:rsidR="00977279">
        <w:rPr>
          <w:rFonts w:ascii="Palatino Linotype" w:eastAsia="Palatino Linotype" w:hAnsi="Palatino Linotype" w:cs="Times New Roman"/>
          <w:szCs w:val="16"/>
          <w:lang w:val="en-GB"/>
        </w:rPr>
        <w:t>could cause</w:t>
      </w:r>
      <w:r w:rsidRPr="00DE125F">
        <w:rPr>
          <w:rFonts w:ascii="Palatino Linotype" w:eastAsia="Palatino Linotype" w:hAnsi="Palatino Linotype" w:cs="Times New Roman"/>
          <w:szCs w:val="16"/>
          <w:lang w:val="en-GB"/>
        </w:rPr>
        <w:t xml:space="preserve"> </w:t>
      </w:r>
      <w:r w:rsidR="00207D88">
        <w:rPr>
          <w:rFonts w:ascii="Palatino Linotype" w:eastAsia="Palatino Linotype" w:hAnsi="Palatino Linotype" w:cs="Times New Roman"/>
          <w:szCs w:val="16"/>
          <w:lang w:val="en-GB"/>
        </w:rPr>
        <w:t>failure of the system</w:t>
      </w:r>
      <w:r w:rsidRPr="00DE125F">
        <w:rPr>
          <w:rFonts w:ascii="Palatino Linotype" w:eastAsia="Palatino Linotype" w:hAnsi="Palatino Linotype" w:cs="Times New Roman"/>
          <w:szCs w:val="16"/>
          <w:lang w:val="en-GB"/>
        </w:rPr>
        <w:t xml:space="preserve">,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t>
      </w:r>
      <w:r w:rsidR="00081D87">
        <w:rPr>
          <w:rFonts w:ascii="Palatino Linotype" w:eastAsia="Palatino Linotype" w:hAnsi="Palatino Linotype" w:cs="Times New Roman"/>
          <w:szCs w:val="16"/>
          <w:lang w:val="en-GB"/>
        </w:rPr>
        <w:t>could cascade to prevent</w:t>
      </w:r>
      <w:r w:rsidRPr="00DE125F">
        <w:rPr>
          <w:rFonts w:ascii="Palatino Linotype" w:eastAsia="Palatino Linotype" w:hAnsi="Palatino Linotype" w:cs="Times New Roman"/>
          <w:szCs w:val="16"/>
          <w:lang w:val="en-GB"/>
        </w:rPr>
        <w:t xml:space="preserve"> data </w:t>
      </w:r>
      <w:r w:rsidR="00977279">
        <w:rPr>
          <w:rFonts w:ascii="Palatino Linotype" w:eastAsia="Palatino Linotype" w:hAnsi="Palatino Linotype" w:cs="Times New Roman"/>
          <w:szCs w:val="16"/>
          <w:lang w:val="en-GB"/>
        </w:rPr>
        <w:t>from</w:t>
      </w:r>
      <w:r w:rsidRPr="00DE125F">
        <w:rPr>
          <w:rFonts w:ascii="Palatino Linotype" w:eastAsia="Palatino Linotype" w:hAnsi="Palatino Linotype" w:cs="Times New Roman"/>
          <w:szCs w:val="16"/>
          <w:lang w:val="en-GB"/>
        </w:rPr>
        <w:t xml:space="preserve"> </w:t>
      </w:r>
      <w:r w:rsidR="00977279">
        <w:rPr>
          <w:rFonts w:ascii="Palatino Linotype" w:eastAsia="Palatino Linotype" w:hAnsi="Palatino Linotype" w:cs="Times New Roman"/>
          <w:szCs w:val="16"/>
          <w:lang w:val="en-GB"/>
        </w:rPr>
        <w:t>flowing</w:t>
      </w:r>
      <w:r w:rsidRPr="00DE125F">
        <w:rPr>
          <w:rFonts w:ascii="Palatino Linotype" w:eastAsia="Palatino Linotype" w:hAnsi="Palatino Linotype" w:cs="Times New Roman"/>
          <w:szCs w:val="16"/>
          <w:lang w:val="en-GB"/>
        </w:rPr>
        <w:t xml:space="preserve"> to the backend.</w:t>
      </w:r>
    </w:p>
    <w:p w14:paraId="76C12AF7" w14:textId="01F3CE1F" w:rsidR="006F66E1" w:rsidRPr="00DE125F" w:rsidRDefault="006F66E1" w:rsidP="00F5254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some </w:t>
      </w:r>
      <w:r w:rsidR="00416ECD" w:rsidRPr="00DE125F">
        <w:rPr>
          <w:rFonts w:ascii="Palatino Linotype" w:eastAsia="Palatino Linotype" w:hAnsi="Palatino Linotype" w:cs="Times New Roman"/>
          <w:szCs w:val="16"/>
          <w:lang w:val="en-GB"/>
        </w:rPr>
        <w:t>cases,</w:t>
      </w:r>
      <w:r w:rsidRPr="00DE125F">
        <w:rPr>
          <w:rFonts w:ascii="Palatino Linotype" w:eastAsia="Palatino Linotype" w:hAnsi="Palatino Linotype" w:cs="Times New Roman"/>
          <w:szCs w:val="16"/>
          <w:lang w:val="en-GB"/>
        </w:rPr>
        <w:t xml:space="preserve"> fixing the issue</w:t>
      </w:r>
      <w:r w:rsidR="00416ECD">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w:t>
      </w:r>
      <w:r w:rsidR="00416ECD">
        <w:rPr>
          <w:rFonts w:ascii="Palatino Linotype" w:eastAsia="Palatino Linotype" w:hAnsi="Palatino Linotype" w:cs="Times New Roman"/>
          <w:szCs w:val="16"/>
          <w:lang w:val="en-GB"/>
        </w:rPr>
        <w:t>could cost</w:t>
      </w:r>
      <w:r w:rsidRPr="00DE125F">
        <w:rPr>
          <w:rFonts w:ascii="Palatino Linotype" w:eastAsia="Palatino Linotype" w:hAnsi="Palatino Linotype" w:cs="Times New Roman"/>
          <w:szCs w:val="16"/>
          <w:lang w:val="en-GB"/>
        </w:rPr>
        <w:t xml:space="preserve"> </w:t>
      </w:r>
      <w:r w:rsidR="00F52545">
        <w:rPr>
          <w:rFonts w:ascii="Palatino Linotype" w:eastAsia="Palatino Linotype" w:hAnsi="Palatino Linotype" w:cs="Times New Roman"/>
          <w:szCs w:val="16"/>
          <w:lang w:val="en-GB"/>
        </w:rPr>
        <w:t xml:space="preserve">developers to make </w:t>
      </w:r>
      <w:r w:rsidRPr="00DE125F">
        <w:rPr>
          <w:rFonts w:ascii="Palatino Linotype" w:eastAsia="Palatino Linotype" w:hAnsi="Palatino Linotype" w:cs="Times New Roman"/>
          <w:szCs w:val="16"/>
          <w:lang w:val="en-GB"/>
        </w:rPr>
        <w:t>some modification</w:t>
      </w:r>
      <w:r w:rsidR="00416EC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14:paraId="6B9A3CC0" w14:textId="4812320C" w:rsidR="006F66E1" w:rsidRPr="00DE125F" w:rsidRDefault="006F66E1" w:rsidP="00F5254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w:t>
      </w:r>
      <w:r w:rsidR="00485DB7">
        <w:rPr>
          <w:rFonts w:ascii="Palatino Linotype" w:eastAsia="Palatino Linotype" w:hAnsi="Palatino Linotype" w:cs="Times New Roman"/>
          <w:szCs w:val="16"/>
          <w:lang w:val="en-GB"/>
        </w:rPr>
        <w:t xml:space="preserve"> [</w:t>
      </w:r>
      <w:r w:rsidR="008E7310">
        <w:rPr>
          <w:rFonts w:ascii="Palatino Linotype" w:eastAsia="Palatino Linotype" w:hAnsi="Palatino Linotype" w:cs="Times New Roman"/>
          <w:szCs w:val="16"/>
          <w:lang w:val="en-GB"/>
        </w:rPr>
        <w:t>34</w:t>
      </w:r>
      <w:r w:rsidR="00485DB7">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sidR="00F52545">
        <w:rPr>
          <w:rFonts w:ascii="Palatino Linotype" w:eastAsia="Palatino Linotype" w:hAnsi="Palatino Linotype" w:cs="Times New Roman"/>
          <w:szCs w:val="16"/>
          <w:lang w:val="en-GB"/>
        </w:rPr>
        <w:t>two</w:t>
      </w:r>
      <w:r>
        <w:rPr>
          <w:rFonts w:ascii="Palatino Linotype" w:eastAsia="Palatino Linotype" w:hAnsi="Palatino Linotype" w:cs="Times New Roman"/>
          <w:szCs w:val="16"/>
          <w:lang w:val="en-GB"/>
        </w:rPr>
        <w:t xml:space="preserve">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sidR="00F52545">
        <w:rPr>
          <w:rFonts w:ascii="Palatino Linotype" w:eastAsia="Palatino Linotype" w:hAnsi="Palatino Linotype" w:cs="Times New Roman"/>
          <w:szCs w:val="16"/>
          <w:lang w:val="en-GB"/>
        </w:rPr>
        <w:t xml:space="preserve"> and changes</w:t>
      </w:r>
      <w:r>
        <w:rPr>
          <w:rFonts w:ascii="Palatino Linotype" w:eastAsia="Palatino Linotype" w:hAnsi="Palatino Linotype" w:cs="Times New Roman"/>
          <w:szCs w:val="16"/>
          <w:lang w:val="en-GB"/>
        </w:rPr>
        <w:t>.</w:t>
      </w:r>
    </w:p>
    <w:p w14:paraId="1719937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20386F23" w14:textId="1971C996" w:rsidR="006F66E1" w:rsidRPr="00DE125F" w:rsidRDefault="006F66E1" w:rsidP="00FB70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w:t>
      </w:r>
      <w:r w:rsidR="00A60B2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w:t>
      </w:r>
      <w:r w:rsidR="00FB7010">
        <w:rPr>
          <w:rFonts w:ascii="Palatino Linotype" w:eastAsia="Palatino Linotype" w:hAnsi="Palatino Linotype" w:cs="Times New Roman"/>
          <w:szCs w:val="16"/>
          <w:lang w:val="en-GB"/>
        </w:rPr>
        <w:t>3</w:t>
      </w:r>
      <w:r w:rsidRPr="00DE125F">
        <w:rPr>
          <w:rFonts w:ascii="Palatino Linotype" w:eastAsia="Palatino Linotype" w:hAnsi="Palatino Linotype" w:cs="Times New Roman"/>
          <w:szCs w:val="16"/>
          <w:lang w:val="en-GB"/>
        </w:rPr>
        <w:t>].</w:t>
      </w:r>
    </w:p>
    <w:p w14:paraId="300C6350"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14:paraId="5DAD556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architecture, each part of the application is developed independently, as a standalone application. This means that developers could choose Angular for one micro frontend and then choose React JS or Vue.js for another part. Each development </w:t>
      </w:r>
      <w:r w:rsidRPr="00DE125F">
        <w:rPr>
          <w:rFonts w:ascii="Palatino Linotype" w:eastAsia="Palatino Linotype" w:hAnsi="Palatino Linotype" w:cs="Times New Roman"/>
          <w:szCs w:val="16"/>
          <w:lang w:val="en-GB"/>
        </w:rPr>
        <w:lastRenderedPageBreak/>
        <w:t>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14:paraId="5DB1CF11" w14:textId="0AAB464B" w:rsidR="006F66E1" w:rsidRPr="00DE125F" w:rsidRDefault="007B5B33" w:rsidP="00AB6297">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Although m</w:t>
      </w:r>
      <w:r w:rsidR="006F66E1" w:rsidRPr="00DE125F">
        <w:rPr>
          <w:rFonts w:ascii="Palatino Linotype" w:eastAsia="Palatino Linotype" w:hAnsi="Palatino Linotype" w:cs="Times New Roman"/>
          <w:szCs w:val="16"/>
          <w:lang w:val="en-GB"/>
        </w:rPr>
        <w:t xml:space="preserve">icroservices and </w:t>
      </w:r>
      <w:r w:rsidR="006F66E1">
        <w:rPr>
          <w:rFonts w:ascii="Palatino Linotype" w:eastAsia="Palatino Linotype" w:hAnsi="Palatino Linotype" w:cs="Times New Roman"/>
          <w:szCs w:val="16"/>
          <w:lang w:val="en-GB"/>
        </w:rPr>
        <w:t>m</w:t>
      </w:r>
      <w:r w:rsidR="006F66E1" w:rsidRPr="00DE125F">
        <w:rPr>
          <w:rFonts w:ascii="Palatino Linotype" w:eastAsia="Palatino Linotype" w:hAnsi="Palatino Linotype" w:cs="Times New Roman"/>
          <w:szCs w:val="16"/>
          <w:lang w:val="en-GB"/>
        </w:rPr>
        <w:t xml:space="preserve">icro frontends architecture helps to solve many pressing problems for the development of web application. </w:t>
      </w:r>
      <w:r w:rsidR="00414DB0">
        <w:rPr>
          <w:rFonts w:ascii="Palatino Linotype" w:eastAsia="Palatino Linotype" w:hAnsi="Palatino Linotype" w:cs="Times New Roman"/>
          <w:szCs w:val="16"/>
          <w:lang w:val="en-GB"/>
        </w:rPr>
        <w:t>Yet</w:t>
      </w:r>
      <w:r w:rsidR="006F66E1" w:rsidRPr="00DE125F">
        <w:rPr>
          <w:rFonts w:ascii="Palatino Linotype" w:eastAsia="Palatino Linotype" w:hAnsi="Palatino Linotype" w:cs="Times New Roman"/>
          <w:szCs w:val="16"/>
          <w:lang w:val="en-GB"/>
        </w:rPr>
        <w:t xml:space="preserve"> such architecture brings its own challenges and problems.</w:t>
      </w:r>
    </w:p>
    <w:p w14:paraId="10D219EB" w14:textId="3C6B748B" w:rsidR="00996A21" w:rsidRDefault="006F66E1" w:rsidP="0093775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w:t>
      </w:r>
      <w:r w:rsidR="00996A21">
        <w:rPr>
          <w:rFonts w:ascii="Palatino Linotype" w:eastAsia="Palatino Linotype" w:hAnsi="Palatino Linotype" w:cs="Times New Roman"/>
          <w:szCs w:val="16"/>
          <w:lang w:val="en-GB"/>
        </w:rPr>
        <w:t>Developers should think of the best way of having</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interact with each other</w:t>
      </w:r>
      <w:r w:rsidR="00996A21">
        <w:rPr>
          <w:rFonts w:ascii="Palatino Linotype" w:eastAsia="Palatino Linotype" w:hAnsi="Palatino Linotype" w:cs="Times New Roman"/>
          <w:szCs w:val="16"/>
          <w:lang w:val="en-GB"/>
        </w:rPr>
        <w:t>. Not just in the sense of sending and receiving information but also microservices should be able to exchange sensitive data. A system of trust between microservices could help make the interaction more secure.</w:t>
      </w:r>
    </w:p>
    <w:p w14:paraId="7DB54347" w14:textId="065522D1" w:rsidR="00996A21" w:rsidRPr="0093775F" w:rsidRDefault="00996A21" w:rsidP="00842ECA">
      <w:pPr>
        <w:rPr>
          <w:szCs w:val="16"/>
          <w:lang w:val="en-GB"/>
        </w:rPr>
      </w:pPr>
      <w:r>
        <w:rPr>
          <w:szCs w:val="16"/>
          <w:lang w:val="en-GB"/>
        </w:rPr>
        <w:t>Such trust is very important</w:t>
      </w:r>
      <w:r w:rsidR="00842ECA">
        <w:rPr>
          <w:szCs w:val="16"/>
          <w:lang w:val="en-GB"/>
        </w:rPr>
        <w:t>, especially,</w:t>
      </w:r>
      <w:r>
        <w:rPr>
          <w:szCs w:val="16"/>
          <w:lang w:val="en-GB"/>
        </w:rPr>
        <w:t xml:space="preserve"> when there is a need for using third-party microservices. In this case microservices </w:t>
      </w:r>
      <w:r w:rsidR="0001150E">
        <w:rPr>
          <w:szCs w:val="16"/>
          <w:lang w:val="en-GB"/>
        </w:rPr>
        <w:t>might</w:t>
      </w:r>
      <w:r>
        <w:rPr>
          <w:szCs w:val="16"/>
          <w:lang w:val="en-GB"/>
        </w:rPr>
        <w:t xml:space="preserve"> end up exchanging sensitive data such as user logins and passwords or maybe even bank details. In such </w:t>
      </w:r>
      <w:r w:rsidR="00842ECA">
        <w:rPr>
          <w:szCs w:val="16"/>
          <w:lang w:val="en-GB"/>
        </w:rPr>
        <w:t>situation</w:t>
      </w:r>
      <w:r>
        <w:rPr>
          <w:szCs w:val="16"/>
          <w:lang w:val="en-GB"/>
        </w:rPr>
        <w:t xml:space="preserve"> microservices should not start exchanging </w:t>
      </w:r>
      <w:r w:rsidR="00842ECA">
        <w:rPr>
          <w:szCs w:val="16"/>
          <w:lang w:val="en-GB"/>
        </w:rPr>
        <w:t>this type of</w:t>
      </w:r>
      <w:r>
        <w:rPr>
          <w:szCs w:val="16"/>
          <w:lang w:val="en-GB"/>
        </w:rPr>
        <w:t xml:space="preserve"> data without </w:t>
      </w:r>
      <w:r w:rsidR="0001150E">
        <w:rPr>
          <w:szCs w:val="16"/>
          <w:lang w:val="en-GB"/>
        </w:rPr>
        <w:t>verifying</w:t>
      </w:r>
      <w:r>
        <w:rPr>
          <w:szCs w:val="16"/>
          <w:lang w:val="en-GB"/>
        </w:rPr>
        <w:t xml:space="preserve">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14:paraId="046B0FC3" w14:textId="77777777" w:rsidR="006F66E1" w:rsidRPr="00BC1573" w:rsidRDefault="006F66E1" w:rsidP="006F66E1">
      <w:pPr>
        <w:pStyle w:val="Heading2"/>
        <w:rPr>
          <w:lang w:val="en-GB"/>
        </w:rPr>
      </w:pPr>
      <w:bookmarkStart w:id="15" w:name="_Toc528771668"/>
      <w:bookmarkStart w:id="16" w:name="_Toc534052697"/>
      <w:bookmarkEnd w:id="13"/>
      <w:bookmarkEnd w:id="14"/>
      <w:r>
        <w:rPr>
          <w:lang w:val="en-GB"/>
        </w:rPr>
        <w:t>Problem</w:t>
      </w:r>
      <w:bookmarkEnd w:id="15"/>
      <w:bookmarkEnd w:id="16"/>
    </w:p>
    <w:p w14:paraId="1A485820" w14:textId="67252EA6" w:rsidR="006F66E1" w:rsidRPr="00DE125F" w:rsidRDefault="006F66E1" w:rsidP="00D31F1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w:t>
      </w:r>
      <w:r w:rsidR="007F39B4">
        <w:rPr>
          <w:rFonts w:ascii="Palatino Linotype" w:eastAsia="Palatino Linotype" w:hAnsi="Palatino Linotype" w:cs="Times New Roman"/>
          <w:szCs w:val="16"/>
          <w:lang w:val="en-GB"/>
        </w:rPr>
        <w:t xml:space="preserve"> [</w:t>
      </w:r>
      <w:r w:rsidR="00D31F11">
        <w:rPr>
          <w:rFonts w:ascii="Palatino Linotype" w:eastAsia="Palatino Linotype" w:hAnsi="Palatino Linotype" w:cs="Times New Roman"/>
          <w:szCs w:val="16"/>
          <w:lang w:val="en-GB"/>
        </w:rPr>
        <w:t>32</w:t>
      </w:r>
      <w:r w:rsidR="007F39B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14:paraId="64698483" w14:textId="23D33BDB" w:rsidR="006F66E1" w:rsidRPr="00DE125F" w:rsidRDefault="006F66E1" w:rsidP="007F39B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w:t>
      </w:r>
      <w:r w:rsidR="007F39B4">
        <w:rPr>
          <w:rFonts w:ascii="Palatino Linotype" w:eastAsia="Palatino Linotype" w:hAnsi="Palatino Linotype" w:cs="Times New Roman"/>
          <w:szCs w:val="16"/>
          <w:lang w:val="en-GB"/>
        </w:rPr>
        <w:t>including</w:t>
      </w:r>
      <w:r w:rsidRPr="00DE125F">
        <w:rPr>
          <w:rFonts w:ascii="Palatino Linotype" w:eastAsia="Palatino Linotype" w:hAnsi="Palatino Linotype" w:cs="Times New Roman"/>
          <w:szCs w:val="16"/>
          <w:lang w:val="en-GB"/>
        </w:rPr>
        <w:t xml:space="preserve">: </w:t>
      </w:r>
    </w:p>
    <w:p w14:paraId="3F0D7AF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14:paraId="03334CB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14:paraId="6212F367"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14:paraId="73A32F54" w14:textId="14AFDB0D" w:rsidR="006F66E1" w:rsidRPr="00DE125F"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it is easier to scale the system as much as needed compared to monolithic architecture</w:t>
      </w:r>
      <w:r w:rsidR="007F39B4">
        <w:rPr>
          <w:rFonts w:ascii="Palatino Linotype" w:eastAsia="Palatino Linotype" w:hAnsi="Palatino Linotype" w:cs="Times New Roman"/>
          <w:szCs w:val="16"/>
          <w:lang w:val="en-GB"/>
        </w:rPr>
        <w:t xml:space="preserve"> [</w:t>
      </w:r>
      <w:r w:rsidR="00F04536">
        <w:rPr>
          <w:rFonts w:ascii="Palatino Linotype" w:eastAsia="Palatino Linotype" w:hAnsi="Palatino Linotype" w:cs="Times New Roman"/>
          <w:szCs w:val="16"/>
          <w:lang w:val="en-GB"/>
        </w:rPr>
        <w:t>34</w:t>
      </w:r>
      <w:r w:rsidR="007F39B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Another reason 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 xml:space="preserve">ith each app they can use different tools, frameworks and languages instead </w:t>
      </w:r>
      <w:r w:rsidR="001B6830">
        <w:rPr>
          <w:rFonts w:ascii="Palatino Linotype" w:eastAsia="Palatino Linotype" w:hAnsi="Palatino Linotype" w:cs="Times New Roman"/>
          <w:szCs w:val="16"/>
          <w:lang w:val="en-GB"/>
        </w:rPr>
        <w:t>of having to use one tool</w:t>
      </w:r>
      <w:r w:rsidRPr="00DE125F">
        <w:rPr>
          <w:rFonts w:ascii="Palatino Linotype" w:eastAsia="Palatino Linotype" w:hAnsi="Palatino Linotype" w:cs="Times New Roman"/>
          <w:szCs w:val="16"/>
          <w:lang w:val="en-GB"/>
        </w:rPr>
        <w:t>set or one framework for developing the whole frontend.</w:t>
      </w:r>
    </w:p>
    <w:p w14:paraId="565B9DBA" w14:textId="680E82D5" w:rsidR="006F66E1" w:rsidRPr="00DE125F" w:rsidRDefault="006F66E1" w:rsidP="00414DB0">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is basically one variant of Service Oriented Architecture (SOA)</w:t>
      </w:r>
      <w:r w:rsidR="00B35B03">
        <w:rPr>
          <w:rFonts w:ascii="Palatino Linotype" w:eastAsia="Palatino Linotype" w:hAnsi="Palatino Linotype" w:cs="Times New Roman"/>
          <w:szCs w:val="16"/>
          <w:lang w:val="en-GB"/>
        </w:rPr>
        <w:t xml:space="preserve"> </w:t>
      </w:r>
      <w:r w:rsidR="00B35B03" w:rsidRPr="00414DB0">
        <w:rPr>
          <w:rFonts w:ascii="Palatino Linotype" w:eastAsia="Palatino Linotype" w:hAnsi="Palatino Linotype" w:cs="Times New Roman"/>
          <w:szCs w:val="16"/>
          <w:lang w:val="en-GB"/>
        </w:rPr>
        <w:t>[</w:t>
      </w:r>
      <w:r w:rsidR="00414DB0" w:rsidRPr="00414DB0">
        <w:rPr>
          <w:rFonts w:ascii="Palatino Linotype" w:eastAsia="Palatino Linotype" w:hAnsi="Palatino Linotype" w:cs="Times New Roman"/>
          <w:szCs w:val="16"/>
          <w:lang w:val="en-GB"/>
        </w:rPr>
        <w:t>32</w:t>
      </w:r>
      <w:r w:rsidR="00B35B03" w:rsidRPr="00414DB0">
        <w:rPr>
          <w:rFonts w:ascii="Palatino Linotype" w:eastAsia="Palatino Linotype" w:hAnsi="Palatino Linotype" w:cs="Times New Roman"/>
          <w:szCs w:val="16"/>
          <w:lang w:val="en-GB"/>
        </w:rPr>
        <w:t>]</w:t>
      </w:r>
      <w:r w:rsidRPr="00414DB0">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 xml:space="preserve">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conditions are not quite the same as with traditional SOA</w:t>
      </w:r>
      <w:r w:rsidR="009F2CEB">
        <w:rPr>
          <w:rFonts w:ascii="Palatino Linotype" w:eastAsia="Palatino Linotype" w:hAnsi="Palatino Linotype" w:cs="Times New Roman"/>
          <w:szCs w:val="16"/>
          <w:lang w:val="en-GB"/>
        </w:rPr>
        <w:t xml:space="preserve"> [39]</w:t>
      </w:r>
      <w:r w:rsidRPr="00DE125F">
        <w:rPr>
          <w:rFonts w:ascii="Palatino Linotype" w:eastAsia="Palatino Linotype" w:hAnsi="Palatino Linotype" w:cs="Times New Roman"/>
          <w:szCs w:val="16"/>
          <w:lang w:val="en-GB"/>
        </w:rPr>
        <w:t xml:space="preserv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14:paraId="13BEDE4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14:paraId="1C6257B6"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14:paraId="03CB95A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14:paraId="34389B1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XML-RPC - XML Remote Procedure Call</w:t>
      </w:r>
    </w:p>
    <w:p w14:paraId="7AA23AAF"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14:paraId="3CB24568" w14:textId="2F427D98" w:rsidR="006F66E1" w:rsidRPr="00DE125F" w:rsidRDefault="006F66E1" w:rsidP="00E176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SOAP</w:t>
      </w:r>
      <w:r w:rsidR="00B35B03">
        <w:rPr>
          <w:rFonts w:ascii="Palatino Linotype" w:eastAsia="Palatino Linotype" w:hAnsi="Palatino Linotype" w:cs="Times New Roman"/>
          <w:szCs w:val="16"/>
          <w:lang w:val="en-GB"/>
        </w:rPr>
        <w:t xml:space="preserve"> </w:t>
      </w:r>
      <w:r w:rsidR="00B35B03" w:rsidRPr="00804C64">
        <w:rPr>
          <w:rFonts w:ascii="Palatino Linotype" w:eastAsia="Palatino Linotype" w:hAnsi="Palatino Linotype" w:cs="Times New Roman"/>
          <w:szCs w:val="16"/>
          <w:lang w:val="en-GB"/>
        </w:rPr>
        <w:t>[</w:t>
      </w:r>
      <w:r w:rsidR="00804C64" w:rsidRPr="00804C64">
        <w:rPr>
          <w:rFonts w:ascii="Palatino Linotype" w:eastAsia="Palatino Linotype" w:hAnsi="Palatino Linotype" w:cs="Times New Roman"/>
          <w:szCs w:val="16"/>
          <w:lang w:val="en-GB"/>
        </w:rPr>
        <w:t>40</w:t>
      </w:r>
      <w:r w:rsidR="00B35B03" w:rsidRPr="00804C6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The decision for using a specific protocol depends on the developer and how they want data to flow between the different parts of the application.</w:t>
      </w:r>
    </w:p>
    <w:p w14:paraId="1E1D8E1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14:paraId="6EE18E27" w14:textId="3556A606" w:rsidR="006F66E1" w:rsidRPr="00DE125F" w:rsidRDefault="006F66E1" w:rsidP="003C540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w:t>
      </w:r>
      <w:r w:rsidRPr="003C5404">
        <w:rPr>
          <w:rFonts w:ascii="Palatino Linotype" w:eastAsia="Palatino Linotype" w:hAnsi="Palatino Linotype" w:cs="Times New Roman"/>
          <w:szCs w:val="16"/>
          <w:lang w:val="en-GB"/>
        </w:rPr>
        <w:t>parts</w:t>
      </w:r>
      <w:r w:rsidR="006A368B" w:rsidRPr="003C5404">
        <w:rPr>
          <w:rFonts w:ascii="Palatino Linotype" w:eastAsia="Palatino Linotype" w:hAnsi="Palatino Linotype" w:cs="Times New Roman"/>
          <w:szCs w:val="16"/>
          <w:lang w:val="en-GB"/>
        </w:rPr>
        <w:t xml:space="preserve"> [</w:t>
      </w:r>
      <w:r w:rsidR="003C5404" w:rsidRPr="003C5404">
        <w:rPr>
          <w:rFonts w:ascii="Palatino Linotype" w:eastAsia="Palatino Linotype" w:hAnsi="Palatino Linotype" w:cs="Times New Roman"/>
          <w:szCs w:val="16"/>
          <w:lang w:val="en-GB"/>
        </w:rPr>
        <w:t>1</w:t>
      </w:r>
      <w:r w:rsidR="006A368B" w:rsidRPr="003C5404">
        <w:rPr>
          <w:rFonts w:ascii="Palatino Linotype" w:eastAsia="Palatino Linotype" w:hAnsi="Palatino Linotype" w:cs="Times New Roman"/>
          <w:szCs w:val="16"/>
          <w:lang w:val="en-GB"/>
        </w:rPr>
        <w:t>]</w:t>
      </w:r>
      <w:r w:rsidRPr="003C5404">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w:t>
      </w:r>
      <w:r w:rsidR="001B6830">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w:t>
      </w:r>
      <w:r w:rsidR="001B6830">
        <w:rPr>
          <w:rFonts w:ascii="Palatino Linotype" w:eastAsia="Palatino Linotype" w:hAnsi="Palatino Linotype" w:cs="Times New Roman"/>
          <w:szCs w:val="16"/>
          <w:lang w:val="en-GB"/>
        </w:rPr>
        <w:t>tion and creating a new account. T</w:t>
      </w:r>
      <w:r w:rsidRPr="00DE125F">
        <w:rPr>
          <w:rFonts w:ascii="Palatino Linotype" w:eastAsia="Palatino Linotype" w:hAnsi="Palatino Linotype" w:cs="Times New Roman"/>
          <w:szCs w:val="16"/>
          <w:lang w:val="en-GB"/>
        </w:rPr>
        <w:t>his task can be assigned to a micro fronten</w:t>
      </w:r>
      <w:r w:rsidR="001B6830">
        <w:rPr>
          <w:rFonts w:ascii="Palatino Linotype" w:eastAsia="Palatino Linotype" w:hAnsi="Palatino Linotype" w:cs="Times New Roman"/>
          <w:szCs w:val="16"/>
          <w:lang w:val="en-GB"/>
        </w:rPr>
        <w:t>d, or updating user information.</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One</w:t>
      </w:r>
      <w:r w:rsidRPr="00DE125F">
        <w:rPr>
          <w:rFonts w:ascii="Palatino Linotype" w:eastAsia="Palatino Linotype" w:hAnsi="Palatino Linotype" w:cs="Times New Roman"/>
          <w:szCs w:val="16"/>
          <w:lang w:val="en-GB"/>
        </w:rPr>
        <w:t xml:space="preserve"> micro frontend can also be created to handle security concerns such as when a user forgets his passport.</w:t>
      </w:r>
    </w:p>
    <w:p w14:paraId="41F25B47" w14:textId="2D583149"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At the end once each micro frontend is developed, the final frontend should be able to contain all the micro frontends when they are needed. There are different technologies </w:t>
      </w:r>
      <w:r w:rsidR="001B6830">
        <w:rPr>
          <w:rFonts w:ascii="Palatino Linotype" w:eastAsia="Palatino Linotype" w:hAnsi="Palatino Linotype" w:cs="Times New Roman"/>
          <w:szCs w:val="16"/>
          <w:lang w:val="en-GB"/>
        </w:rPr>
        <w:t>for</w:t>
      </w:r>
      <w:r w:rsidRPr="00DE125F">
        <w:rPr>
          <w:rFonts w:ascii="Palatino Linotype" w:eastAsia="Palatino Linotype" w:hAnsi="Palatino Linotype" w:cs="Times New Roman"/>
          <w:szCs w:val="16"/>
          <w:lang w:val="en-GB"/>
        </w:rPr>
        <w:t xml:space="preserve">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14:paraId="09A497CD"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14:paraId="0A604142"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14:paraId="29B433C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14:paraId="013338FB"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14:paraId="251DA6F0"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14:paraId="7D9A100A"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iFrame</w:t>
      </w:r>
    </w:p>
    <w:p w14:paraId="1A66469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14:paraId="7DC07EAE" w14:textId="37E1B61E" w:rsidR="006F66E1" w:rsidRPr="00DE125F"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t>
      </w:r>
      <w:r w:rsidR="001B6830">
        <w:rPr>
          <w:rFonts w:ascii="Palatino Linotype" w:eastAsia="Palatino Linotype" w:hAnsi="Palatino Linotype" w:cs="Times New Roman"/>
          <w:szCs w:val="16"/>
          <w:lang w:val="en-GB"/>
        </w:rPr>
        <w:t>This concern would be stronger if</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w:t>
      </w:r>
      <w:r w:rsidR="001B6830">
        <w:rPr>
          <w:rFonts w:ascii="Palatino Linotype" w:eastAsia="Palatino Linotype" w:hAnsi="Palatino Linotype" w:cs="Times New Roman"/>
          <w:szCs w:val="16"/>
          <w:lang w:val="en-GB"/>
        </w:rPr>
        <w:t xml:space="preserve">veloped inside the same company. </w:t>
      </w:r>
      <w:r w:rsidRPr="00DE125F">
        <w:rPr>
          <w:rFonts w:ascii="Palatino Linotype" w:eastAsia="Palatino Linotype" w:hAnsi="Palatino Linotype" w:cs="Times New Roman"/>
          <w:szCs w:val="16"/>
          <w:lang w:val="en-GB"/>
        </w:rPr>
        <w:t xml:space="preserve">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w:t>
      </w:r>
      <w:r w:rsidR="00F04536">
        <w:rPr>
          <w:rFonts w:ascii="Palatino Linotype" w:eastAsia="Palatino Linotype" w:hAnsi="Palatino Linotype" w:cs="Times New Roman"/>
          <w:szCs w:val="16"/>
          <w:lang w:val="en-GB"/>
        </w:rPr>
        <w:t>third-party</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w:t>
      </w:r>
      <w:r w:rsidR="0071715D">
        <w:rPr>
          <w:rFonts w:ascii="Palatino Linotype" w:eastAsia="Palatino Linotype" w:hAnsi="Palatino Linotype" w:cs="Times New Roman"/>
          <w:szCs w:val="16"/>
          <w:lang w:val="en-GB"/>
        </w:rPr>
        <w:t xml:space="preserve">Hence microservices need to establish a trust mechanism to trust each other before exchanging data. Moreover, when adding new microservices to an already running system. The existing microservices need to be able to trust </w:t>
      </w:r>
      <w:r w:rsidRPr="00DE125F">
        <w:rPr>
          <w:rFonts w:ascii="Palatino Linotype" w:eastAsia="Palatino Linotype" w:hAnsi="Palatino Linotype" w:cs="Times New Roman"/>
          <w:szCs w:val="16"/>
          <w:lang w:val="en-GB"/>
        </w:rPr>
        <w:t>the n</w:t>
      </w:r>
      <w:r w:rsidR="00F04536">
        <w:rPr>
          <w:rFonts w:ascii="Palatino Linotype" w:eastAsia="Palatino Linotype" w:hAnsi="Palatino Linotype" w:cs="Times New Roman"/>
          <w:szCs w:val="16"/>
          <w:lang w:val="en-GB"/>
        </w:rPr>
        <w:t>ewly added ready-made solutions.</w:t>
      </w:r>
      <w:r w:rsidRPr="00DE125F">
        <w:rPr>
          <w:rFonts w:ascii="Palatino Linotype" w:eastAsia="Palatino Linotype" w:hAnsi="Palatino Linotype" w:cs="Times New Roman"/>
          <w:szCs w:val="16"/>
          <w:lang w:val="en-GB"/>
        </w:rPr>
        <w:t xml:space="preserve">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14:paraId="4F00E9F2" w14:textId="77777777" w:rsidR="00F04536"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w:t>
      </w:r>
      <w:r w:rsidR="00F04536">
        <w:rPr>
          <w:rFonts w:ascii="Palatino Linotype" w:eastAsia="Palatino Linotype" w:hAnsi="Palatino Linotype" w:cs="Times New Roman"/>
          <w:szCs w:val="16"/>
          <w:lang w:val="en-GB"/>
        </w:rPr>
        <w:t>in the string of microservices.</w:t>
      </w:r>
    </w:p>
    <w:p w14:paraId="20242B03" w14:textId="4CDC3BA0" w:rsidR="006F66E1" w:rsidRPr="00DE125F" w:rsidRDefault="00F04536" w:rsidP="00062989">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E</w:t>
      </w:r>
      <w:r w:rsidR="006F66E1" w:rsidRPr="00DE125F">
        <w:rPr>
          <w:rFonts w:ascii="Palatino Linotype" w:eastAsia="Palatino Linotype" w:hAnsi="Palatino Linotype" w:cs="Times New Roman"/>
          <w:szCs w:val="16"/>
          <w:lang w:val="en-GB"/>
        </w:rPr>
        <w:t xml:space="preserve">ach microservice should be doing its own task of verifying its </w:t>
      </w:r>
      <w:r w:rsidR="005B0124" w:rsidRPr="00DE125F">
        <w:rPr>
          <w:rFonts w:ascii="Palatino Linotype" w:eastAsia="Palatino Linotype" w:hAnsi="Palatino Linotype" w:cs="Times New Roman"/>
          <w:szCs w:val="16"/>
          <w:lang w:val="en-GB"/>
        </w:rPr>
        <w:t>behaviour</w:t>
      </w:r>
      <w:r w:rsidR="006F66E1" w:rsidRPr="00DE125F">
        <w:rPr>
          <w:rFonts w:ascii="Palatino Linotype" w:eastAsia="Palatino Linotype" w:hAnsi="Palatino Linotype" w:cs="Times New Roman"/>
          <w:szCs w:val="16"/>
          <w:lang w:val="en-GB"/>
        </w:rPr>
        <w:t xml:space="preserve"> with other microservices. When one microservice fails in doing so, then </w:t>
      </w:r>
      <w:r w:rsidR="00062989">
        <w:rPr>
          <w:rFonts w:ascii="Palatino Linotype" w:eastAsia="Palatino Linotype" w:hAnsi="Palatino Linotype" w:cs="Times New Roman"/>
          <w:szCs w:val="16"/>
          <w:lang w:val="en-GB"/>
        </w:rPr>
        <w:t>developers should be alerted.</w:t>
      </w:r>
    </w:p>
    <w:p w14:paraId="2692E244" w14:textId="77777777" w:rsidR="006F66E1" w:rsidRPr="00BC1573" w:rsidRDefault="006F66E1" w:rsidP="006F66E1">
      <w:pPr>
        <w:pStyle w:val="Heading2"/>
        <w:rPr>
          <w:lang w:val="en-GB"/>
        </w:rPr>
      </w:pPr>
      <w:bookmarkStart w:id="17" w:name="_Toc528771669"/>
      <w:bookmarkStart w:id="18" w:name="_Toc534052698"/>
      <w:r>
        <w:rPr>
          <w:lang w:val="en-GB"/>
        </w:rPr>
        <w:lastRenderedPageBreak/>
        <w:t>Objective</w:t>
      </w:r>
      <w:bookmarkEnd w:id="17"/>
      <w:bookmarkEnd w:id="18"/>
    </w:p>
    <w:p w14:paraId="6BFF0BD0" w14:textId="4E54494E" w:rsidR="006F66E1" w:rsidRDefault="006F66E1" w:rsidP="0001150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14:paraId="6C60D148" w14:textId="616DB8D3" w:rsidR="000E00BF" w:rsidRPr="00102CED" w:rsidRDefault="000E00BF" w:rsidP="005707A1">
      <w:pPr>
        <w:rPr>
          <w:rFonts w:ascii="Palatino Linotype" w:eastAsia="Palatino Linotype" w:hAnsi="Palatino Linotype" w:cs="Times New Roman"/>
          <w:szCs w:val="16"/>
        </w:rPr>
      </w:pPr>
      <w:r>
        <w:rPr>
          <w:rFonts w:ascii="Palatino Linotype" w:eastAsia="Palatino Linotype" w:hAnsi="Palatino Linotype" w:cs="Times New Roman"/>
          <w:szCs w:val="16"/>
          <w:lang w:val="en-GB"/>
        </w:rPr>
        <w:t xml:space="preserve">Building a solution that’s ready to be </w:t>
      </w:r>
      <w:r w:rsidR="005B0124">
        <w:rPr>
          <w:rFonts w:ascii="Palatino Linotype" w:eastAsia="Palatino Linotype" w:hAnsi="Palatino Linotype" w:cs="Times New Roman"/>
          <w:szCs w:val="16"/>
          <w:lang w:val="en-GB"/>
        </w:rPr>
        <w:t>deployed</w:t>
      </w:r>
      <w:r>
        <w:rPr>
          <w:rFonts w:ascii="Palatino Linotype" w:eastAsia="Palatino Linotype" w:hAnsi="Palatino Linotype" w:cs="Times New Roman"/>
          <w:szCs w:val="16"/>
          <w:lang w:val="en-GB"/>
        </w:rPr>
        <w:t xml:space="preserve"> </w:t>
      </w:r>
      <w:r w:rsidR="005B0124">
        <w:rPr>
          <w:rFonts w:ascii="Palatino Linotype" w:eastAsia="Palatino Linotype" w:hAnsi="Palatino Linotype" w:cs="Times New Roman"/>
          <w:szCs w:val="16"/>
          <w:lang w:val="en-GB"/>
        </w:rPr>
        <w:t>based on microservices and micro frontends architecture is still miss</w:t>
      </w:r>
      <w:r w:rsidR="00102CED">
        <w:rPr>
          <w:rFonts w:ascii="Palatino Linotype" w:eastAsia="Palatino Linotype" w:hAnsi="Palatino Linotype" w:cs="Times New Roman"/>
          <w:szCs w:val="16"/>
          <w:lang w:val="en-GB"/>
        </w:rPr>
        <w:t>ing in the literature. Moreover, having a practical exa</w:t>
      </w:r>
      <w:r w:rsidR="005707A1">
        <w:rPr>
          <w:rFonts w:ascii="Palatino Linotype" w:eastAsia="Palatino Linotype" w:hAnsi="Palatino Linotype" w:cs="Times New Roman"/>
          <w:szCs w:val="16"/>
          <w:lang w:val="en-GB"/>
        </w:rPr>
        <w:t>mple of content trust between applications is also absent</w:t>
      </w:r>
      <w:r w:rsidR="00102CED">
        <w:rPr>
          <w:rFonts w:ascii="Palatino Linotype" w:eastAsia="Palatino Linotype" w:hAnsi="Palatino Linotype" w:cs="Times New Roman"/>
          <w:szCs w:val="16"/>
          <w:lang w:val="en-GB"/>
        </w:rPr>
        <w:t xml:space="preserve">. Hence building a content trust system between microservices will fill a gap in the literature. And could add to the work done </w:t>
      </w:r>
      <w:r w:rsidR="00C60C48">
        <w:rPr>
          <w:rFonts w:ascii="Palatino Linotype" w:eastAsia="Palatino Linotype" w:hAnsi="Palatino Linotype" w:cs="Times New Roman"/>
          <w:szCs w:val="16"/>
          <w:lang w:val="en-GB"/>
        </w:rPr>
        <w:t>in microservices</w:t>
      </w:r>
      <w:r w:rsidR="00102CED">
        <w:rPr>
          <w:rFonts w:ascii="Palatino Linotype" w:eastAsia="Palatino Linotype" w:hAnsi="Palatino Linotype" w:cs="Times New Roman"/>
          <w:szCs w:val="16"/>
          <w:lang w:val="en-GB"/>
        </w:rPr>
        <w:t xml:space="preserve"> as well as content trust.</w:t>
      </w:r>
    </w:p>
    <w:p w14:paraId="41E8CE8F" w14:textId="75F460C5" w:rsidR="006F66E1" w:rsidRPr="00DE125F" w:rsidRDefault="006F66E1" w:rsidP="00265253">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w:t>
      </w:r>
      <w:r w:rsidR="00265253">
        <w:rPr>
          <w:rFonts w:ascii="Palatino Linotype" w:eastAsia="Palatino Linotype" w:hAnsi="Palatino Linotype" w:cs="Times New Roman"/>
          <w:szCs w:val="16"/>
          <w:lang w:val="en-GB"/>
        </w:rPr>
        <w:t>research</w:t>
      </w:r>
      <w:r w:rsidRPr="00DE125F">
        <w:rPr>
          <w:rFonts w:ascii="Palatino Linotype" w:eastAsia="Palatino Linotype" w:hAnsi="Palatino Linotype" w:cs="Times New Roman"/>
          <w:szCs w:val="16"/>
          <w:lang w:val="en-GB"/>
        </w:rPr>
        <w:t xml:space="preserve"> will try to find answers to some of the questions mentioned </w:t>
      </w:r>
      <w:r w:rsidR="00533949">
        <w:rPr>
          <w:rFonts w:ascii="Palatino Linotype" w:eastAsia="Palatino Linotype" w:hAnsi="Palatino Linotype" w:cs="Times New Roman"/>
          <w:szCs w:val="16"/>
          <w:lang w:val="en-GB"/>
        </w:rPr>
        <w:t>in the previous sections</w:t>
      </w:r>
      <w:r w:rsidRPr="00DE125F">
        <w:rPr>
          <w:rFonts w:ascii="Palatino Linotype" w:eastAsia="Palatino Linotype" w:hAnsi="Palatino Linotype" w:cs="Times New Roman"/>
          <w:szCs w:val="16"/>
          <w:lang w:val="en-GB"/>
        </w:rPr>
        <w:t>. While there are many questions and uncertainty to explore and research, this thesis will not try to find answers f</w:t>
      </w:r>
      <w:r w:rsidR="00533949">
        <w:rPr>
          <w:rFonts w:ascii="Palatino Linotype" w:eastAsia="Palatino Linotype" w:hAnsi="Palatino Linotype" w:cs="Times New Roman"/>
          <w:szCs w:val="16"/>
          <w:lang w:val="en-GB"/>
        </w:rPr>
        <w:t xml:space="preserve">or every possible problem resulting </w:t>
      </w:r>
      <w:r w:rsidRPr="00DE125F">
        <w:rPr>
          <w:rFonts w:ascii="Palatino Linotype" w:eastAsia="Palatino Linotype" w:hAnsi="Palatino Linotype" w:cs="Times New Roman"/>
          <w:szCs w:val="16"/>
          <w:lang w:val="en-GB"/>
        </w:rPr>
        <w:t>from building microservices-based web applications. The workflow will be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14:paraId="1B491FAA" w14:textId="17412C10"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w:t>
      </w:r>
      <w:r w:rsidR="00070BAA">
        <w:rPr>
          <w:rFonts w:ascii="Palatino Linotype" w:eastAsia="Palatino Linotype" w:hAnsi="Palatino Linotype" w:cs="Times New Roman"/>
          <w:szCs w:val="16"/>
          <w:lang w:val="en-GB"/>
        </w:rPr>
        <w:t xml:space="preserve">just </w:t>
      </w:r>
      <w:r w:rsidRPr="00DE125F">
        <w:rPr>
          <w:rFonts w:ascii="Palatino Linotype" w:eastAsia="Palatino Linotype" w:hAnsi="Palatino Linotype" w:cs="Times New Roman"/>
          <w:szCs w:val="16"/>
          <w:lang w:val="en-GB"/>
        </w:rPr>
        <w:t xml:space="preserve">about verifying each microservice its identity to the other microservices, but it is </w:t>
      </w:r>
      <w:r w:rsidR="00070BAA">
        <w:rPr>
          <w:rFonts w:ascii="Palatino Linotype" w:eastAsia="Palatino Linotype" w:hAnsi="Palatino Linotype" w:cs="Times New Roman"/>
          <w:szCs w:val="16"/>
          <w:lang w:val="en-GB"/>
        </w:rPr>
        <w:t xml:space="preserve">also </w:t>
      </w:r>
      <w:r w:rsidRPr="00DE125F">
        <w:rPr>
          <w:rFonts w:ascii="Palatino Linotype" w:eastAsia="Palatino Linotype" w:hAnsi="Palatino Linotype" w:cs="Times New Roman"/>
          <w:szCs w:val="16"/>
          <w:lang w:val="en-GB"/>
        </w:rPr>
        <w:t xml:space="preserve">about having a mean or way of verifying the behaviour of each microservice. Such method could be very useful when developers have to add different microservices from other sources and have to check their behaviour and trust it. </w:t>
      </w:r>
    </w:p>
    <w:p w14:paraId="5F507CD2" w14:textId="0B4A7AD0" w:rsidR="006F66E1" w:rsidRPr="00DE125F" w:rsidRDefault="006F66E1" w:rsidP="00EB778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w:t>
      </w:r>
      <w:r w:rsidR="00EB7786">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EB7786">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ince tools, frameworks and technologies are ever changing and developing and so are the ways of developing web applications.</w:t>
      </w:r>
    </w:p>
    <w:p w14:paraId="2DD169BE" w14:textId="77777777" w:rsidR="006F66E1" w:rsidRPr="00BC1573" w:rsidRDefault="006F66E1" w:rsidP="006F66E1">
      <w:pPr>
        <w:pStyle w:val="Heading2"/>
        <w:rPr>
          <w:lang w:val="en-GB"/>
        </w:rPr>
      </w:pPr>
      <w:bookmarkStart w:id="19" w:name="_Toc528771670"/>
      <w:bookmarkStart w:id="20" w:name="_Toc534052699"/>
      <w:r>
        <w:rPr>
          <w:lang w:val="en-GB"/>
        </w:rPr>
        <w:lastRenderedPageBreak/>
        <w:t>Outline</w:t>
      </w:r>
      <w:bookmarkEnd w:id="19"/>
      <w:bookmarkEnd w:id="20"/>
    </w:p>
    <w:p w14:paraId="55D2759D" w14:textId="6FF7C711" w:rsidR="006F66E1" w:rsidRPr="00DE125F" w:rsidRDefault="006F66E1" w:rsidP="009B464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following chapters will talk more in depth about the microservices architecture and micro front ends. </w:t>
      </w:r>
    </w:p>
    <w:p w14:paraId="214A2AD7" w14:textId="6C9870D1" w:rsidR="009B464A" w:rsidRDefault="006F66E1" w:rsidP="009B464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next chapter of this thesis will be </w:t>
      </w:r>
      <w:r w:rsidR="009B464A">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tate-of-</w:t>
      </w:r>
      <w:r w:rsidR="009B464A">
        <w:rPr>
          <w:rFonts w:ascii="Palatino Linotype" w:eastAsia="Palatino Linotype" w:hAnsi="Palatino Linotype" w:cs="Times New Roman"/>
          <w:szCs w:val="16"/>
          <w:lang w:val="en-GB"/>
        </w:rPr>
        <w:t>T</w:t>
      </w:r>
      <w:r w:rsidRPr="00DE125F">
        <w:rPr>
          <w:rFonts w:ascii="Palatino Linotype" w:eastAsia="Palatino Linotype" w:hAnsi="Palatino Linotype" w:cs="Times New Roman"/>
          <w:szCs w:val="16"/>
          <w:lang w:val="en-GB"/>
        </w:rPr>
        <w:t>he-</w:t>
      </w:r>
      <w:r w:rsidR="009B464A">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9B464A">
        <w:rPr>
          <w:rFonts w:ascii="Palatino Linotype" w:eastAsia="Palatino Linotype" w:hAnsi="Palatino Linotype" w:cs="Times New Roman"/>
          <w:szCs w:val="16"/>
          <w:lang w:val="en-GB"/>
        </w:rPr>
        <w:t xml:space="preserve">discussion of requirements for microservices-based application and content trust will be presented. Moreover a literature review and analysis of the requirements against the literature review will be provided. </w:t>
      </w:r>
    </w:p>
    <w:p w14:paraId="3AA8D834" w14:textId="3B993DFE"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Third chapter will focus on the concept of building microservices and securing their </w:t>
      </w:r>
      <w:r w:rsidR="00524E39" w:rsidRPr="00DE125F">
        <w:rPr>
          <w:rFonts w:ascii="Palatino Linotype" w:eastAsia="Palatino Linotype" w:hAnsi="Palatino Linotype" w:cs="Times New Roman"/>
          <w:szCs w:val="16"/>
          <w:lang w:val="en-GB"/>
        </w:rPr>
        <w:t>behaviour</w:t>
      </w:r>
      <w:r w:rsidRPr="00DE125F">
        <w:rPr>
          <w:rFonts w:ascii="Palatino Linotype" w:eastAsia="Palatino Linotype" w:hAnsi="Palatino Linotype" w:cs="Times New Roman"/>
          <w:szCs w:val="16"/>
          <w:lang w:val="en-GB"/>
        </w:rPr>
        <w:t xml:space="preserve">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A7B212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14:paraId="60B39BF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14:paraId="65739252" w14:textId="77777777" w:rsidR="006F66E1" w:rsidRPr="003E69BE" w:rsidRDefault="006F66E1" w:rsidP="006F66E1">
      <w:pPr>
        <w:rPr>
          <w:rFonts w:ascii="Palatino Linotype" w:eastAsia="Palatino Linotype" w:hAnsi="Palatino Linotype" w:cs="Times New Roman"/>
          <w:szCs w:val="16"/>
          <w:lang w:val="en-GB"/>
        </w:rPr>
        <w:sectPr w:rsidR="006F66E1" w:rsidRPr="003E69BE" w:rsidSect="009325BF">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14:paraId="1DC13F17" w14:textId="2F9CB8B2" w:rsidR="0058591C" w:rsidRDefault="00CC23E8" w:rsidP="0058591C">
      <w:pPr>
        <w:pStyle w:val="Heading1"/>
        <w:rPr>
          <w:lang w:val="en-GB"/>
        </w:rPr>
      </w:pPr>
      <w:bookmarkStart w:id="21" w:name="_Toc534052700"/>
      <w:r>
        <w:rPr>
          <w:lang w:val="en-GB"/>
        </w:rPr>
        <w:lastRenderedPageBreak/>
        <w:t>State of The Art</w:t>
      </w:r>
      <w:bookmarkEnd w:id="21"/>
    </w:p>
    <w:p w14:paraId="2A6652F7" w14:textId="2E152723" w:rsidR="00CC23E8" w:rsidRDefault="00CC23E8" w:rsidP="00CC23E8">
      <w:pPr>
        <w:pStyle w:val="NormalText"/>
        <w:rPr>
          <w:lang w:val="en-GB"/>
        </w:rPr>
      </w:pPr>
      <w:r>
        <w:rPr>
          <w:lang w:val="en-GB"/>
        </w:rPr>
        <w:t>This chapter will be composed of three parts:</w:t>
      </w:r>
    </w:p>
    <w:p w14:paraId="2C3026FB" w14:textId="432F3B66" w:rsidR="00CC23E8" w:rsidRPr="00CC23E8" w:rsidRDefault="00CC23E8" w:rsidP="007D584D">
      <w:pPr>
        <w:pStyle w:val="ListParagraph"/>
        <w:numPr>
          <w:ilvl w:val="0"/>
          <w:numId w:val="4"/>
        </w:numPr>
        <w:rPr>
          <w:color w:val="000000"/>
          <w:lang w:val="en-GB"/>
        </w:rPr>
      </w:pPr>
      <w:r w:rsidRPr="00CC23E8">
        <w:rPr>
          <w:color w:val="000000"/>
          <w:lang w:val="en-GB"/>
        </w:rPr>
        <w:t xml:space="preserve">Requirements </w:t>
      </w:r>
    </w:p>
    <w:p w14:paraId="60FC8F64" w14:textId="77777777" w:rsidR="00CC23E8" w:rsidRPr="00CC23E8" w:rsidRDefault="00CC23E8" w:rsidP="007D584D">
      <w:pPr>
        <w:pStyle w:val="ListParagraph"/>
        <w:numPr>
          <w:ilvl w:val="0"/>
          <w:numId w:val="4"/>
        </w:numPr>
        <w:rPr>
          <w:color w:val="000000"/>
          <w:lang w:val="en-GB"/>
        </w:rPr>
      </w:pPr>
      <w:r w:rsidRPr="00CC23E8">
        <w:rPr>
          <w:color w:val="000000"/>
          <w:lang w:val="en-GB"/>
        </w:rPr>
        <w:t>Literature/State of the Art Review</w:t>
      </w:r>
    </w:p>
    <w:p w14:paraId="7C8B371D" w14:textId="28F791EF" w:rsidR="00CC23E8" w:rsidRDefault="002F70FA" w:rsidP="007D584D">
      <w:pPr>
        <w:pStyle w:val="ListParagraph"/>
        <w:numPr>
          <w:ilvl w:val="0"/>
          <w:numId w:val="4"/>
        </w:numPr>
        <w:rPr>
          <w:color w:val="000000"/>
          <w:lang w:val="en-GB"/>
        </w:rPr>
      </w:pPr>
      <w:r>
        <w:rPr>
          <w:color w:val="000000"/>
          <w:lang w:val="en-GB"/>
        </w:rPr>
        <w:t>Analysis</w:t>
      </w:r>
    </w:p>
    <w:p w14:paraId="5483BF32" w14:textId="4AD89F6B" w:rsidR="00CC23E8" w:rsidRDefault="00CC23E8" w:rsidP="0001150E">
      <w:pPr>
        <w:rPr>
          <w:color w:val="000000"/>
          <w:lang w:val="en-GB"/>
        </w:rPr>
      </w:pPr>
      <w:r>
        <w:rPr>
          <w:color w:val="000000"/>
          <w:lang w:val="en-GB"/>
        </w:rPr>
        <w:t xml:space="preserve">The first part will discuss and </w:t>
      </w:r>
      <w:r w:rsidR="0001150E">
        <w:rPr>
          <w:color w:val="000000"/>
          <w:lang w:val="en-GB"/>
        </w:rPr>
        <w:t>analyse</w:t>
      </w:r>
      <w:r>
        <w:rPr>
          <w:color w:val="000000"/>
          <w:lang w:val="en-GB"/>
        </w:rPr>
        <w:t xml:space="preserve"> </w:t>
      </w:r>
      <w:r w:rsidR="0001150E">
        <w:rPr>
          <w:color w:val="000000"/>
          <w:lang w:val="en-GB"/>
        </w:rPr>
        <w:t xml:space="preserve">the requirements for an </w:t>
      </w:r>
      <w:r>
        <w:rPr>
          <w:color w:val="000000"/>
          <w:lang w:val="en-GB"/>
        </w:rPr>
        <w:t>application based on the microservices architecture. It’ll also discuss the requirements of content trust between microservices. Hence it’ll be composed of two sub sections. One for microservices and the other for content trust.</w:t>
      </w:r>
    </w:p>
    <w:p w14:paraId="210BB86F" w14:textId="0B5F15A0" w:rsidR="00CC23E8" w:rsidRDefault="00CC23E8" w:rsidP="00CC23E8">
      <w:pPr>
        <w:rPr>
          <w:color w:val="000000"/>
          <w:lang w:val="en-GB"/>
        </w:rPr>
      </w:pPr>
      <w:r>
        <w:rPr>
          <w:color w:val="000000"/>
          <w:lang w:val="en-GB"/>
        </w:rPr>
        <w:t xml:space="preserve">The second part will layout the literature review for microservices and also for content trust. As with the first section, this one will be mainly divided into two sections as well. One for </w:t>
      </w:r>
      <w:r w:rsidR="0001150E">
        <w:rPr>
          <w:color w:val="000000"/>
          <w:lang w:val="en-GB"/>
        </w:rPr>
        <w:t>microservices</w:t>
      </w:r>
      <w:r>
        <w:rPr>
          <w:color w:val="000000"/>
          <w:lang w:val="en-GB"/>
        </w:rPr>
        <w:t xml:space="preserve"> and the other for trust in general and content trust.</w:t>
      </w:r>
    </w:p>
    <w:p w14:paraId="2A23D66B" w14:textId="134DD776" w:rsidR="00CC23E8" w:rsidRDefault="00CC23E8" w:rsidP="00CC23E8">
      <w:pPr>
        <w:rPr>
          <w:color w:val="000000"/>
          <w:lang w:val="en-GB"/>
        </w:rPr>
      </w:pPr>
      <w:r>
        <w:rPr>
          <w:color w:val="000000"/>
          <w:lang w:val="en-GB"/>
        </w:rPr>
        <w:t xml:space="preserve">Last part of this chapter will be connecting the first two parts together. It’ll check the literature review against the requirements analysis. </w:t>
      </w:r>
    </w:p>
    <w:p w14:paraId="2C4F80F1" w14:textId="33E584EF" w:rsidR="00CC23E8" w:rsidRPr="00CC23E8" w:rsidRDefault="00CC23E8" w:rsidP="00BE5B46">
      <w:pPr>
        <w:pStyle w:val="Heading2"/>
        <w:rPr>
          <w:lang w:val="en-GB"/>
        </w:rPr>
      </w:pPr>
      <w:bookmarkStart w:id="22" w:name="_Toc534052701"/>
      <w:r w:rsidRPr="00CC23E8">
        <w:rPr>
          <w:lang w:val="en-GB"/>
        </w:rPr>
        <w:t>Requirements</w:t>
      </w:r>
      <w:bookmarkEnd w:id="22"/>
      <w:r w:rsidRPr="00CC23E8">
        <w:rPr>
          <w:lang w:val="en-GB"/>
        </w:rPr>
        <w:t xml:space="preserve"> </w:t>
      </w:r>
    </w:p>
    <w:p w14:paraId="199E0D08" w14:textId="3C4D5BFC" w:rsidR="0058591C" w:rsidRPr="0058591C" w:rsidRDefault="0058591C" w:rsidP="0001150E">
      <w:pPr>
        <w:rPr>
          <w:color w:val="000000"/>
          <w:lang w:val="en-GB"/>
        </w:rPr>
      </w:pPr>
      <w:r w:rsidRPr="0058591C">
        <w:rPr>
          <w:color w:val="000000"/>
          <w:lang w:val="en-GB"/>
        </w:rPr>
        <w:t xml:space="preserve">This part of the thesis will present requirements analysis for a microservices-based architecture that relies on content trust to verify the </w:t>
      </w:r>
      <w:r w:rsidR="0001150E" w:rsidRPr="0058591C">
        <w:rPr>
          <w:color w:val="000000"/>
          <w:lang w:val="en-GB"/>
        </w:rPr>
        <w:t>behaviour</w:t>
      </w:r>
      <w:r w:rsidRPr="0058591C">
        <w:rPr>
          <w:color w:val="000000"/>
          <w:lang w:val="en-GB"/>
        </w:rPr>
        <w:t xml:space="preserve"> of its different components. The discussion will be split into </w:t>
      </w:r>
      <w:r w:rsidR="0001150E">
        <w:rPr>
          <w:color w:val="000000"/>
          <w:lang w:val="en-GB"/>
        </w:rPr>
        <w:t>three</w:t>
      </w:r>
      <w:r w:rsidRPr="0058591C">
        <w:rPr>
          <w:color w:val="000000"/>
          <w:lang w:val="en-GB"/>
        </w:rPr>
        <w:t xml:space="preserve"> parts:</w:t>
      </w:r>
    </w:p>
    <w:p w14:paraId="5F669DCF" w14:textId="561A6B6A" w:rsidR="0058591C" w:rsidRP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Microservices and micro frontends</w:t>
      </w:r>
    </w:p>
    <w:p w14:paraId="7EC0E6FC" w14:textId="0AFC6845" w:rsid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Content trust between microservices</w:t>
      </w:r>
    </w:p>
    <w:p w14:paraId="1038E4D4" w14:textId="2376C8D4" w:rsidR="004E3BAE" w:rsidRPr="0058591C" w:rsidRDefault="004E3BAE" w:rsidP="007D584D">
      <w:pPr>
        <w:pStyle w:val="ListParagraph"/>
        <w:numPr>
          <w:ilvl w:val="0"/>
          <w:numId w:val="12"/>
        </w:numPr>
        <w:rPr>
          <w:color w:val="000000"/>
          <w:lang w:val="en-GB"/>
        </w:rPr>
      </w:pPr>
      <w:r>
        <w:rPr>
          <w:color w:val="000000"/>
          <w:lang w:val="en-GB"/>
        </w:rPr>
        <w:t>Requirements of Developers and Users</w:t>
      </w:r>
    </w:p>
    <w:p w14:paraId="496A5B1D" w14:textId="77777777" w:rsidR="0058591C" w:rsidRPr="0058591C" w:rsidRDefault="0058591C" w:rsidP="0058591C">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14:paraId="10365442" w14:textId="0DCD2CFD" w:rsidR="0058591C" w:rsidRDefault="0058591C" w:rsidP="0001150E">
      <w:pPr>
        <w:rPr>
          <w:color w:val="000000"/>
          <w:lang w:val="en-GB"/>
        </w:rPr>
      </w:pPr>
      <w:r w:rsidRPr="0058591C">
        <w:rPr>
          <w:color w:val="000000"/>
          <w:lang w:val="en-GB"/>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of the content trust of the application.</w:t>
      </w:r>
    </w:p>
    <w:p w14:paraId="66BCD0A5" w14:textId="25279D71" w:rsidR="0001150E" w:rsidRDefault="0001150E" w:rsidP="0058591C">
      <w:pPr>
        <w:rPr>
          <w:color w:val="000000"/>
          <w:lang w:val="en-GB"/>
        </w:rPr>
      </w:pPr>
      <w:r>
        <w:rPr>
          <w:color w:val="000000"/>
          <w:lang w:val="en-GB"/>
        </w:rPr>
        <w:t>A third section will discuss from the prospects of developers and users.</w:t>
      </w:r>
    </w:p>
    <w:p w14:paraId="6863D669" w14:textId="24F4F05D" w:rsidR="004F4DC6" w:rsidRDefault="004F4DC6" w:rsidP="004F4DC6">
      <w:pPr>
        <w:pStyle w:val="Heading3"/>
        <w:rPr>
          <w:lang w:val="en-GB"/>
        </w:rPr>
      </w:pPr>
      <w:bookmarkStart w:id="23" w:name="_Toc534052702"/>
      <w:r w:rsidRPr="0058591C">
        <w:rPr>
          <w:lang w:val="en-GB"/>
        </w:rPr>
        <w:t xml:space="preserve">Requirements of </w:t>
      </w:r>
      <w:r>
        <w:rPr>
          <w:lang w:val="en-GB"/>
        </w:rPr>
        <w:t>Microservices and Micro frontends</w:t>
      </w:r>
      <w:bookmarkEnd w:id="23"/>
      <w:r w:rsidRPr="0058591C">
        <w:rPr>
          <w:lang w:val="en-GB"/>
        </w:rPr>
        <w:t xml:space="preserve"> </w:t>
      </w:r>
    </w:p>
    <w:p w14:paraId="63B5F44D" w14:textId="13C35C35" w:rsidR="00E715E6" w:rsidRDefault="00E715E6" w:rsidP="00E715E6">
      <w:pPr>
        <w:rPr>
          <w:color w:val="000000"/>
          <w:lang w:val="en-GB"/>
        </w:rPr>
      </w:pPr>
      <w:r w:rsidRPr="0058591C">
        <w:rPr>
          <w:color w:val="000000"/>
          <w:lang w:val="en-GB"/>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48B52496" w14:textId="004E3429" w:rsidR="0017431A" w:rsidRPr="0017431A" w:rsidRDefault="0017431A" w:rsidP="00097EB4">
      <w:pPr>
        <w:rPr>
          <w:color w:val="000000"/>
        </w:rPr>
      </w:pPr>
      <w:r w:rsidRPr="00F841E3">
        <w:rPr>
          <w:color w:val="000000"/>
        </w:rPr>
        <w:t xml:space="preserve">Since micro frontends are basically microservices architecture applied to the frontend part of the application. </w:t>
      </w:r>
      <w:r w:rsidR="00097EB4">
        <w:rPr>
          <w:color w:val="000000"/>
        </w:rPr>
        <w:t>Some</w:t>
      </w:r>
      <w:r w:rsidRPr="00F841E3">
        <w:rPr>
          <w:color w:val="000000"/>
        </w:rPr>
        <w:t xml:space="preserve"> requirements should be respected when developing frontends as a group of sma</w:t>
      </w:r>
      <w:r>
        <w:rPr>
          <w:color w:val="000000"/>
        </w:rPr>
        <w:t>ll independent micro frontends.</w:t>
      </w:r>
    </w:p>
    <w:p w14:paraId="72F0E45B" w14:textId="443C921B" w:rsidR="00F841E3" w:rsidRDefault="00F841E3" w:rsidP="00E715E6">
      <w:pPr>
        <w:rPr>
          <w:color w:val="000000"/>
        </w:rPr>
      </w:pPr>
      <w:r w:rsidRPr="00F841E3">
        <w:rPr>
          <w:color w:val="000000"/>
        </w:rPr>
        <w:t>Microservices as described by Sam Newman in his book building microservices [1] are basically small independent services, that work together. From this definition, the basic requirements of microservices can be derived.</w:t>
      </w:r>
    </w:p>
    <w:p w14:paraId="4724EAA5" w14:textId="29F3070E" w:rsidR="00F841E3" w:rsidRPr="00F841E3" w:rsidRDefault="00F841E3" w:rsidP="007D584D">
      <w:pPr>
        <w:pStyle w:val="ListParagraph"/>
        <w:numPr>
          <w:ilvl w:val="0"/>
          <w:numId w:val="13"/>
        </w:numPr>
        <w:rPr>
          <w:color w:val="000000"/>
        </w:rPr>
      </w:pPr>
      <w:r w:rsidRPr="00F841E3">
        <w:rPr>
          <w:color w:val="000000"/>
        </w:rPr>
        <w:t>Small</w:t>
      </w:r>
    </w:p>
    <w:p w14:paraId="6E4A903C" w14:textId="2A5B12C0" w:rsidR="00F841E3" w:rsidRPr="00F841E3" w:rsidRDefault="00F841E3" w:rsidP="007D584D">
      <w:pPr>
        <w:pStyle w:val="ListParagraph"/>
        <w:numPr>
          <w:ilvl w:val="0"/>
          <w:numId w:val="13"/>
        </w:numPr>
        <w:rPr>
          <w:color w:val="000000"/>
        </w:rPr>
      </w:pPr>
      <w:r w:rsidRPr="00F841E3">
        <w:rPr>
          <w:color w:val="000000"/>
        </w:rPr>
        <w:t xml:space="preserve">Autonomous </w:t>
      </w:r>
    </w:p>
    <w:p w14:paraId="3D8C34E6" w14:textId="0C74AA64" w:rsidR="00F841E3" w:rsidRPr="00F841E3" w:rsidRDefault="00F841E3" w:rsidP="007D584D">
      <w:pPr>
        <w:pStyle w:val="ListParagraph"/>
        <w:numPr>
          <w:ilvl w:val="0"/>
          <w:numId w:val="13"/>
        </w:numPr>
        <w:rPr>
          <w:color w:val="000000"/>
        </w:rPr>
      </w:pPr>
      <w:r w:rsidRPr="00F841E3">
        <w:rPr>
          <w:color w:val="000000"/>
        </w:rPr>
        <w:t>Has an Interface</w:t>
      </w:r>
    </w:p>
    <w:p w14:paraId="46D632FF" w14:textId="77777777" w:rsidR="00F841E3" w:rsidRPr="00F841E3" w:rsidRDefault="00F841E3" w:rsidP="00F841E3">
      <w:pPr>
        <w:rPr>
          <w:color w:val="000000"/>
        </w:rPr>
      </w:pPr>
      <w:r w:rsidRPr="00F841E3">
        <w:rPr>
          <w:color w:val="000000"/>
        </w:rPr>
        <w:t>Moreover, in [1][5][29] the description continues and more requirements can also be derived</w:t>
      </w:r>
    </w:p>
    <w:p w14:paraId="226F3981" w14:textId="361549B0" w:rsidR="00F841E3" w:rsidRPr="00F841E3" w:rsidRDefault="00F841E3" w:rsidP="007D584D">
      <w:pPr>
        <w:pStyle w:val="ListParagraph"/>
        <w:numPr>
          <w:ilvl w:val="0"/>
          <w:numId w:val="14"/>
        </w:numPr>
        <w:rPr>
          <w:color w:val="000000"/>
        </w:rPr>
      </w:pPr>
      <w:r w:rsidRPr="00F841E3">
        <w:rPr>
          <w:color w:val="000000"/>
        </w:rPr>
        <w:t>Resilience</w:t>
      </w:r>
    </w:p>
    <w:p w14:paraId="1FFDCDAD" w14:textId="380D0023" w:rsidR="00F841E3" w:rsidRPr="00F841E3" w:rsidRDefault="00F841E3" w:rsidP="007D584D">
      <w:pPr>
        <w:pStyle w:val="ListParagraph"/>
        <w:numPr>
          <w:ilvl w:val="0"/>
          <w:numId w:val="14"/>
        </w:numPr>
        <w:rPr>
          <w:color w:val="000000"/>
        </w:rPr>
      </w:pPr>
      <w:r w:rsidRPr="00F841E3">
        <w:rPr>
          <w:color w:val="000000"/>
        </w:rPr>
        <w:t>Scalable</w:t>
      </w:r>
    </w:p>
    <w:p w14:paraId="66C82815" w14:textId="4DB56E6A" w:rsidR="00F841E3" w:rsidRPr="00F841E3" w:rsidRDefault="00F841E3" w:rsidP="007D584D">
      <w:pPr>
        <w:pStyle w:val="ListParagraph"/>
        <w:numPr>
          <w:ilvl w:val="0"/>
          <w:numId w:val="14"/>
        </w:numPr>
        <w:rPr>
          <w:color w:val="000000"/>
        </w:rPr>
      </w:pPr>
      <w:r w:rsidRPr="00F841E3">
        <w:rPr>
          <w:color w:val="000000"/>
        </w:rPr>
        <w:lastRenderedPageBreak/>
        <w:t>Easy to deploy</w:t>
      </w:r>
    </w:p>
    <w:p w14:paraId="27B69D59" w14:textId="5FE965BD" w:rsidR="00F841E3" w:rsidRPr="00F841E3" w:rsidRDefault="00F841E3" w:rsidP="007D584D">
      <w:pPr>
        <w:pStyle w:val="ListParagraph"/>
        <w:numPr>
          <w:ilvl w:val="0"/>
          <w:numId w:val="14"/>
        </w:numPr>
        <w:rPr>
          <w:color w:val="000000"/>
        </w:rPr>
      </w:pPr>
      <w:r w:rsidRPr="00F841E3">
        <w:rPr>
          <w:color w:val="000000"/>
        </w:rPr>
        <w:t>Reusable</w:t>
      </w:r>
    </w:p>
    <w:p w14:paraId="23BF3281" w14:textId="3B8BCEA6" w:rsidR="00F841E3" w:rsidRPr="00F841E3" w:rsidRDefault="00F841E3" w:rsidP="007D584D">
      <w:pPr>
        <w:pStyle w:val="ListParagraph"/>
        <w:numPr>
          <w:ilvl w:val="0"/>
          <w:numId w:val="14"/>
        </w:numPr>
        <w:rPr>
          <w:color w:val="000000"/>
        </w:rPr>
      </w:pPr>
      <w:r w:rsidRPr="00F841E3">
        <w:rPr>
          <w:color w:val="000000"/>
        </w:rPr>
        <w:t>Automation</w:t>
      </w:r>
    </w:p>
    <w:p w14:paraId="79014A2A" w14:textId="776FA821" w:rsidR="00F841E3" w:rsidRPr="00F841E3" w:rsidRDefault="00F841E3" w:rsidP="005F00E3">
      <w:pPr>
        <w:pStyle w:val="ListParagraph"/>
        <w:numPr>
          <w:ilvl w:val="0"/>
          <w:numId w:val="14"/>
        </w:numPr>
        <w:rPr>
          <w:color w:val="000000"/>
        </w:rPr>
      </w:pPr>
      <w:r w:rsidRPr="00F841E3">
        <w:rPr>
          <w:color w:val="000000"/>
        </w:rPr>
        <w:t>Replicab</w:t>
      </w:r>
      <w:r w:rsidR="005F00E3">
        <w:rPr>
          <w:color w:val="000000"/>
        </w:rPr>
        <w:t>le</w:t>
      </w:r>
      <w:r w:rsidRPr="00F841E3">
        <w:rPr>
          <w:color w:val="000000"/>
        </w:rPr>
        <w:t xml:space="preserve"> </w:t>
      </w:r>
    </w:p>
    <w:p w14:paraId="1FD6B236" w14:textId="59DE6E95" w:rsidR="00F617DE" w:rsidRPr="00F617DE" w:rsidRDefault="00F841E3" w:rsidP="00F617DE">
      <w:pPr>
        <w:pStyle w:val="ListParagraph"/>
        <w:numPr>
          <w:ilvl w:val="0"/>
          <w:numId w:val="14"/>
        </w:numPr>
        <w:rPr>
          <w:color w:val="000000"/>
        </w:rPr>
      </w:pPr>
      <w:r w:rsidRPr="00F841E3">
        <w:rPr>
          <w:color w:val="000000"/>
        </w:rPr>
        <w:t>Low influence if the interface changes</w:t>
      </w:r>
    </w:p>
    <w:p w14:paraId="62BDFB69" w14:textId="1B3D0BA3" w:rsidR="00F841E3" w:rsidRDefault="00F841E3" w:rsidP="00F841E3">
      <w:pPr>
        <w:rPr>
          <w:color w:val="000000"/>
        </w:rPr>
      </w:pPr>
      <w:r w:rsidRPr="00F841E3">
        <w:rPr>
          <w:color w:val="000000"/>
        </w:rPr>
        <w:t>The following pages will go in details about each one of the requirements.</w:t>
      </w:r>
      <w:r w:rsidR="00097EB4">
        <w:rPr>
          <w:color w:val="000000"/>
        </w:rPr>
        <w:t xml:space="preserve"> For each requirement, a discussion of the micro frontends requirements is presented when applicable.</w:t>
      </w:r>
    </w:p>
    <w:p w14:paraId="28A9DF2C" w14:textId="77777777" w:rsidR="00F841E3" w:rsidRPr="00F841E3" w:rsidRDefault="00F841E3" w:rsidP="00F841E3">
      <w:pPr>
        <w:rPr>
          <w:b/>
          <w:bCs/>
          <w:color w:val="000000"/>
        </w:rPr>
      </w:pPr>
      <w:r w:rsidRPr="00F841E3">
        <w:rPr>
          <w:b/>
          <w:bCs/>
          <w:color w:val="000000"/>
        </w:rPr>
        <w:t>Small</w:t>
      </w:r>
    </w:p>
    <w:p w14:paraId="17E367A4" w14:textId="2805B741" w:rsidR="00F841E3" w:rsidRPr="00F841E3" w:rsidRDefault="00F841E3" w:rsidP="00DF16E9">
      <w:pPr>
        <w:rPr>
          <w:color w:val="000000"/>
        </w:rPr>
      </w:pPr>
      <w:r w:rsidRPr="00F841E3">
        <w:rPr>
          <w:color w:val="000000"/>
        </w:rPr>
        <w:t xml:space="preserve">The idea of microservices architecture is that the application will be composed of small services. In order to get the most out of microservices, each service should be doing one task. Such focus is </w:t>
      </w:r>
      <w:r w:rsidR="00F617DE" w:rsidRPr="00F841E3">
        <w:rPr>
          <w:color w:val="000000"/>
        </w:rPr>
        <w:t>tie</w:t>
      </w:r>
      <w:r w:rsidR="00F617DE">
        <w:rPr>
          <w:color w:val="000000"/>
        </w:rPr>
        <w:t>d</w:t>
      </w:r>
      <w:r w:rsidRPr="00F841E3">
        <w:rPr>
          <w:color w:val="000000"/>
        </w:rPr>
        <w:t xml:space="preserve"> to the functionality requirements of the business. With having each microservice handling only one task, developers can </w:t>
      </w:r>
      <w:r w:rsidR="00DF16E9">
        <w:rPr>
          <w:color w:val="000000"/>
        </w:rPr>
        <w:t>increase the chances of developing an application that</w:t>
      </w:r>
      <w:r w:rsidRPr="00F841E3">
        <w:rPr>
          <w:color w:val="000000"/>
        </w:rPr>
        <w:t xml:space="preserve"> respect</w:t>
      </w:r>
      <w:r w:rsidR="00DF16E9">
        <w:rPr>
          <w:color w:val="000000"/>
        </w:rPr>
        <w:t>s</w:t>
      </w:r>
      <w:r w:rsidRPr="00F841E3">
        <w:rPr>
          <w:color w:val="000000"/>
        </w:rPr>
        <w:t xml:space="preserve"> other requirements of microservices, such as resilience and scalability.</w:t>
      </w:r>
    </w:p>
    <w:p w14:paraId="4EBEC743" w14:textId="78B4B2CE" w:rsidR="00F841E3" w:rsidRDefault="00F841E3" w:rsidP="00F841E3">
      <w:pPr>
        <w:rPr>
          <w:color w:val="000000"/>
        </w:rPr>
      </w:pPr>
      <w:r w:rsidRPr="00F841E3">
        <w:rPr>
          <w:color w:val="000000"/>
        </w:rPr>
        <w:t xml:space="preserve">Each microservice is supposed to be small, the size of each service should be scaled down until it can’t be scaled anymore. Such approach will help to magnify the gains but also adds more </w:t>
      </w:r>
      <w:r w:rsidR="00F617DE" w:rsidRPr="00F841E3">
        <w:rPr>
          <w:color w:val="000000"/>
        </w:rPr>
        <w:t>overhead</w:t>
      </w:r>
      <w:r w:rsidR="00F617DE">
        <w:rPr>
          <w:color w:val="000000"/>
        </w:rPr>
        <w:t xml:space="preserve"> [</w:t>
      </w:r>
      <w:r w:rsidR="00D71175">
        <w:rPr>
          <w:color w:val="000000"/>
        </w:rPr>
        <w:t>1]</w:t>
      </w:r>
      <w:r w:rsidRPr="00F841E3">
        <w:rPr>
          <w:color w:val="000000"/>
        </w:rPr>
        <w:t>. Once each service is very small then it can easily be replaced, isolated, updated or deleted while the rest of the system is still running. On the other hand, having many small dynamic parts in the system will make it harder to manage and could add extra complexity.</w:t>
      </w:r>
    </w:p>
    <w:p w14:paraId="473C8225" w14:textId="7FCC43F1" w:rsidR="00F617DE" w:rsidRDefault="00F617DE" w:rsidP="00F841E3">
      <w:pPr>
        <w:rPr>
          <w:color w:val="000000"/>
        </w:rPr>
      </w:pPr>
      <w:r>
        <w:rPr>
          <w:color w:val="000000"/>
        </w:rPr>
        <w:t xml:space="preserve">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 </w:t>
      </w:r>
    </w:p>
    <w:p w14:paraId="51789229" w14:textId="77777777" w:rsidR="00F841E3" w:rsidRPr="00F841E3" w:rsidRDefault="00F841E3" w:rsidP="00F841E3">
      <w:pPr>
        <w:rPr>
          <w:b/>
          <w:bCs/>
          <w:color w:val="000000"/>
        </w:rPr>
      </w:pPr>
      <w:r w:rsidRPr="00F841E3">
        <w:rPr>
          <w:b/>
          <w:bCs/>
          <w:color w:val="000000"/>
        </w:rPr>
        <w:t xml:space="preserve">Autonomous  </w:t>
      </w:r>
    </w:p>
    <w:p w14:paraId="198C1254" w14:textId="77777777" w:rsidR="00F841E3" w:rsidRPr="00F841E3" w:rsidRDefault="00F841E3" w:rsidP="00F841E3">
      <w:pPr>
        <w:rPr>
          <w:color w:val="000000"/>
        </w:rPr>
      </w:pPr>
      <w:r w:rsidRPr="00F841E3">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14:paraId="2DA7D56B" w14:textId="30B5BFA7" w:rsidR="00F841E3" w:rsidRDefault="00F841E3" w:rsidP="00127C8B">
      <w:pPr>
        <w:rPr>
          <w:color w:val="000000"/>
        </w:rPr>
      </w:pPr>
      <w:r w:rsidRPr="00F841E3">
        <w:rPr>
          <w:color w:val="000000"/>
        </w:rPr>
        <w:lastRenderedPageBreak/>
        <w:t xml:space="preserve">Furthermore, each microservice is independent enough to allow developers to develop each microservice independently. This includes giving each team the freedom of choosing which toolsets to be used </w:t>
      </w:r>
      <w:r w:rsidR="00127C8B">
        <w:rPr>
          <w:color w:val="000000"/>
        </w:rPr>
        <w:t>for</w:t>
      </w:r>
      <w:r w:rsidRPr="00F841E3">
        <w:rPr>
          <w:color w:val="000000"/>
        </w:rPr>
        <w:t xml:space="preserve"> the development of this particular microservice. Such freedom will help developers to choose the most suitable tool for each service depending on the service itself and regardless of other parts of the application.</w:t>
      </w:r>
    </w:p>
    <w:p w14:paraId="478625FC" w14:textId="7C4C0CD8" w:rsidR="00B03AA1" w:rsidRPr="00F841E3" w:rsidRDefault="00B03AA1" w:rsidP="00127C8B">
      <w:pPr>
        <w:rPr>
          <w:color w:val="000000"/>
        </w:rPr>
      </w:pPr>
      <w:r>
        <w:rPr>
          <w:color w:val="000000"/>
        </w:rPr>
        <w:t>This also applies to the micro frontends. Each micro frontend should be developed in a way that makes it as an independent app.</w:t>
      </w:r>
    </w:p>
    <w:p w14:paraId="1AB3267E" w14:textId="77777777" w:rsidR="00F841E3" w:rsidRPr="00F841E3" w:rsidRDefault="00F841E3" w:rsidP="00F841E3">
      <w:pPr>
        <w:rPr>
          <w:b/>
          <w:bCs/>
          <w:color w:val="000000"/>
        </w:rPr>
      </w:pPr>
      <w:r w:rsidRPr="00F841E3">
        <w:rPr>
          <w:b/>
          <w:bCs/>
          <w:color w:val="000000"/>
        </w:rPr>
        <w:t>Has an Interface</w:t>
      </w:r>
    </w:p>
    <w:p w14:paraId="65D86139" w14:textId="5041E7D2" w:rsidR="00F841E3" w:rsidRPr="00F841E3" w:rsidRDefault="00F841E3" w:rsidP="00F841E3">
      <w:pPr>
        <w:rPr>
          <w:color w:val="000000"/>
        </w:rPr>
      </w:pPr>
      <w:r w:rsidRPr="00F841E3">
        <w:rPr>
          <w:color w:val="000000"/>
        </w:rPr>
        <w:t>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w:t>
      </w:r>
      <w:r w:rsidR="00310A91">
        <w:rPr>
          <w:color w:val="000000"/>
        </w:rPr>
        <w:t xml:space="preserve"> [33]</w:t>
      </w:r>
      <w:r w:rsidRPr="00F841E3">
        <w:rPr>
          <w:color w:val="000000"/>
        </w:rPr>
        <w:t xml:space="preserve">. Such API will enable microservices to support the principle of encapsulation. Where each microservice will have the freedom to hide its internal implementation and expose only a channel of communication. </w:t>
      </w:r>
    </w:p>
    <w:p w14:paraId="3916C36A" w14:textId="1DCE9AB5" w:rsidR="00F841E3" w:rsidRPr="00F841E3" w:rsidRDefault="00F841E3" w:rsidP="00F841E3">
      <w:pPr>
        <w:rPr>
          <w:color w:val="000000"/>
        </w:rPr>
      </w:pPr>
      <w:r w:rsidRPr="00F841E3">
        <w:rPr>
          <w:color w:val="000000"/>
        </w:rPr>
        <w:t xml:space="preserve">Furthermore, having each microservice offering an API will help to make the system adheres more </w:t>
      </w:r>
      <w:r w:rsidR="00127C8B">
        <w:rPr>
          <w:color w:val="000000"/>
        </w:rPr>
        <w:t xml:space="preserve">to </w:t>
      </w:r>
      <w:r w:rsidRPr="00F841E3">
        <w:rPr>
          <w:color w:val="000000"/>
        </w:rPr>
        <w:t>the principles of microservices. Hence allowing each microservice to be updated or changed without affecting the rest of the system as long as it keeps respecting its old API.</w:t>
      </w:r>
    </w:p>
    <w:p w14:paraId="39538F14" w14:textId="77777777" w:rsidR="00F841E3" w:rsidRPr="00F841E3" w:rsidRDefault="00F841E3" w:rsidP="00F841E3">
      <w:pPr>
        <w:rPr>
          <w:b/>
          <w:bCs/>
          <w:color w:val="000000"/>
        </w:rPr>
      </w:pPr>
      <w:r w:rsidRPr="00F841E3">
        <w:rPr>
          <w:b/>
          <w:bCs/>
          <w:color w:val="000000"/>
        </w:rPr>
        <w:t>Resilience</w:t>
      </w:r>
    </w:p>
    <w:p w14:paraId="55A4B660" w14:textId="7398DD02" w:rsidR="00F841E3" w:rsidRPr="00F841E3" w:rsidRDefault="00F841E3" w:rsidP="00F841E3">
      <w:pPr>
        <w:rPr>
          <w:color w:val="000000"/>
        </w:rPr>
      </w:pPr>
      <w:r w:rsidRPr="00F841E3">
        <w:rPr>
          <w:color w:val="000000"/>
        </w:rPr>
        <w:t>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w:t>
      </w:r>
      <w:r w:rsidR="00B400B6">
        <w:rPr>
          <w:color w:val="000000"/>
        </w:rPr>
        <w:t xml:space="preserve"> [1]</w:t>
      </w:r>
      <w:r w:rsidRPr="00F841E3">
        <w:rPr>
          <w:color w:val="000000"/>
        </w:rPr>
        <w:t xml:space="preserve">. </w:t>
      </w:r>
    </w:p>
    <w:p w14:paraId="2AF55EFD" w14:textId="302C80B8" w:rsidR="00F841E3" w:rsidRDefault="00F841E3" w:rsidP="00F841E3">
      <w:pPr>
        <w:rPr>
          <w:color w:val="000000"/>
        </w:rPr>
      </w:pPr>
      <w:r w:rsidRPr="00F841E3">
        <w:rPr>
          <w:color w:val="000000"/>
        </w:rPr>
        <w:t xml:space="preserve">Having each microservice as an independent entity means that each service can be isolated from the rest of the system once it shows signs of failures. Hence the system will be able to keep running and offers its services to clients except for the microservice that </w:t>
      </w:r>
      <w:r w:rsidRPr="00F841E3">
        <w:rPr>
          <w:color w:val="000000"/>
        </w:rPr>
        <w:lastRenderedPageBreak/>
        <w:t>failed and currently isolated</w:t>
      </w:r>
      <w:r w:rsidR="00B400B6">
        <w:rPr>
          <w:color w:val="000000"/>
        </w:rPr>
        <w:t xml:space="preserve"> [5]</w:t>
      </w:r>
      <w:r w:rsidRPr="00F841E3">
        <w:rPr>
          <w:color w:val="000000"/>
        </w:rPr>
        <w:t>. This division of functionality leads to even more benefits, as in this case, the system will keep running while developers are working on fixing the failing part.</w:t>
      </w:r>
    </w:p>
    <w:p w14:paraId="3652DE13" w14:textId="4BFD1A45" w:rsidR="00B03AA1" w:rsidRPr="00F841E3" w:rsidRDefault="00B03AA1" w:rsidP="00B03AA1">
      <w:pPr>
        <w:rPr>
          <w:color w:val="000000"/>
        </w:rPr>
      </w:pPr>
      <w:r>
        <w:rPr>
          <w:color w:val="000000"/>
        </w:rPr>
        <w:t xml:space="preserve">As for the frontend, in case of a failure in one or more of its micro frontends, other micro frontends should still function. Any problem happening in a micro frontend should not affect the rest of the micro frontends. </w:t>
      </w:r>
    </w:p>
    <w:p w14:paraId="2249C8C8" w14:textId="77777777" w:rsidR="00F841E3" w:rsidRPr="00F841E3" w:rsidRDefault="00F841E3" w:rsidP="00F841E3">
      <w:pPr>
        <w:rPr>
          <w:b/>
          <w:bCs/>
          <w:color w:val="000000"/>
        </w:rPr>
      </w:pPr>
      <w:r w:rsidRPr="00F841E3">
        <w:rPr>
          <w:b/>
          <w:bCs/>
          <w:color w:val="000000"/>
        </w:rPr>
        <w:t xml:space="preserve">Scalable </w:t>
      </w:r>
    </w:p>
    <w:p w14:paraId="03A87554" w14:textId="77777777" w:rsidR="00F841E3" w:rsidRPr="00F841E3" w:rsidRDefault="00F841E3" w:rsidP="00F841E3">
      <w:pPr>
        <w:rPr>
          <w:color w:val="000000"/>
        </w:rPr>
      </w:pPr>
      <w:r w:rsidRPr="00F841E3">
        <w:rPr>
          <w:color w:val="000000"/>
        </w:rPr>
        <w:t xml:space="preserve">One of the key features of microservice architecture is having systems that can be scaled easily. When the system needs new features in monolithic architecture, developers could end up scaling the whole system [5]. In order for it to handle the new additions to support the new features, where it is difficult to scale an application under monolithic 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14:paraId="70A9D4BB" w14:textId="62856432" w:rsidR="00F841E3" w:rsidRDefault="00F841E3" w:rsidP="00F841E3">
      <w:pPr>
        <w:rPr>
          <w:color w:val="000000"/>
        </w:rPr>
      </w:pPr>
      <w:r w:rsidRPr="00F841E3">
        <w:rPr>
          <w:color w:val="000000"/>
        </w:rPr>
        <w:t>It could simply mean adding more services to the system. And so, other parts of the system will not be affected and will not need any intervention from the developers. Such case, means developers don’t have to spend time thinking about how the system can accept the new additions. Hence saving more resources.</w:t>
      </w:r>
    </w:p>
    <w:p w14:paraId="3261BDE9" w14:textId="774F708C" w:rsidR="00FD1882" w:rsidRPr="00F841E3" w:rsidRDefault="00FD1882" w:rsidP="00295909">
      <w:pPr>
        <w:rPr>
          <w:color w:val="000000"/>
        </w:rPr>
      </w:pPr>
      <w:r>
        <w:rPr>
          <w:color w:val="000000"/>
        </w:rPr>
        <w:t>The overall frontend should allow for modifications</w:t>
      </w:r>
      <w:r w:rsidR="00295909">
        <w:rPr>
          <w:color w:val="000000"/>
        </w:rPr>
        <w:t xml:space="preserve"> and adjustments</w:t>
      </w:r>
      <w:r>
        <w:rPr>
          <w:color w:val="000000"/>
        </w:rPr>
        <w:t xml:space="preserve">. At any time adding new micro frontends should </w:t>
      </w:r>
      <w:r w:rsidR="00295909">
        <w:rPr>
          <w:color w:val="000000"/>
        </w:rPr>
        <w:t xml:space="preserve">be possible without affecting other micro frontends. </w:t>
      </w:r>
    </w:p>
    <w:p w14:paraId="3E52F322" w14:textId="77777777" w:rsidR="00F841E3" w:rsidRPr="00F841E3" w:rsidRDefault="00F841E3" w:rsidP="00F841E3">
      <w:pPr>
        <w:rPr>
          <w:b/>
          <w:bCs/>
          <w:color w:val="000000"/>
        </w:rPr>
      </w:pPr>
      <w:r w:rsidRPr="00F841E3">
        <w:rPr>
          <w:b/>
          <w:bCs/>
          <w:color w:val="000000"/>
        </w:rPr>
        <w:t>Easy to deploy</w:t>
      </w:r>
    </w:p>
    <w:p w14:paraId="0F463A18" w14:textId="6B8DDCC1" w:rsidR="00F841E3" w:rsidRPr="00F841E3" w:rsidRDefault="00F841E3" w:rsidP="007914F9">
      <w:pPr>
        <w:rPr>
          <w:color w:val="000000"/>
        </w:rPr>
      </w:pPr>
      <w:r w:rsidRPr="00F841E3">
        <w:rPr>
          <w:color w:val="000000"/>
        </w:rPr>
        <w:t>Developers under monolithic architecture have to redeploy the whole system when they add new features o</w:t>
      </w:r>
      <w:r w:rsidR="007914F9">
        <w:rPr>
          <w:color w:val="000000"/>
        </w:rPr>
        <w:t>r</w:t>
      </w:r>
      <w:r w:rsidRPr="00F841E3">
        <w:rPr>
          <w:color w:val="000000"/>
        </w:rPr>
        <w:t xml:space="preserve"> make changes. Meaning they would need to release new versions of the system with each update. And in case they try to gather each few updates together before releasing a new version then there are more risks in having errors in the released versions</w:t>
      </w:r>
      <w:r w:rsidR="007B5514">
        <w:rPr>
          <w:color w:val="000000"/>
        </w:rPr>
        <w:t xml:space="preserve"> [4]</w:t>
      </w:r>
      <w:r w:rsidRPr="00F841E3">
        <w:rPr>
          <w:color w:val="000000"/>
        </w:rPr>
        <w:t>.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w:t>
      </w:r>
      <w:r w:rsidR="00DF3463">
        <w:rPr>
          <w:color w:val="000000"/>
        </w:rPr>
        <w:t xml:space="preserve"> [1]</w:t>
      </w:r>
      <w:r w:rsidRPr="00F841E3">
        <w:rPr>
          <w:color w:val="000000"/>
        </w:rPr>
        <w:t>.</w:t>
      </w:r>
    </w:p>
    <w:p w14:paraId="142F5CEC" w14:textId="77777777" w:rsidR="00F841E3" w:rsidRPr="00F841E3" w:rsidRDefault="00F841E3" w:rsidP="00F841E3">
      <w:pPr>
        <w:rPr>
          <w:color w:val="000000"/>
        </w:rPr>
      </w:pPr>
      <w:r w:rsidRPr="00F841E3">
        <w:rPr>
          <w:color w:val="000000"/>
        </w:rPr>
        <w:lastRenderedPageBreak/>
        <w:t>Moreover, when something goes wrong after a new modification, it’ll be easier to isolate the new changes and fix the problem. Or even rollback to the old service while fixing the mistakes in the newly updated parts.</w:t>
      </w:r>
    </w:p>
    <w:p w14:paraId="780C9808" w14:textId="77777777" w:rsidR="00F841E3" w:rsidRPr="00F841E3" w:rsidRDefault="00F841E3" w:rsidP="00F841E3">
      <w:pPr>
        <w:rPr>
          <w:b/>
          <w:bCs/>
          <w:color w:val="000000"/>
        </w:rPr>
      </w:pPr>
      <w:r w:rsidRPr="00F841E3">
        <w:rPr>
          <w:b/>
          <w:bCs/>
          <w:color w:val="000000"/>
        </w:rPr>
        <w:t>Reusable</w:t>
      </w:r>
    </w:p>
    <w:p w14:paraId="163163FE" w14:textId="45B7CD64" w:rsidR="00F841E3" w:rsidRPr="00F841E3" w:rsidRDefault="00F841E3" w:rsidP="00F841E3">
      <w:pPr>
        <w:rPr>
          <w:color w:val="000000"/>
        </w:rPr>
      </w:pPr>
      <w:r w:rsidRPr="00F841E3">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w:t>
      </w:r>
      <w:r w:rsidR="00374C2F">
        <w:rPr>
          <w:color w:val="000000"/>
        </w:rPr>
        <w:t xml:space="preserve"> [5]</w:t>
      </w:r>
      <w:r w:rsidRPr="00F841E3">
        <w:rPr>
          <w:color w:val="000000"/>
        </w:rPr>
        <w:t>. This of course means saving more resources.</w:t>
      </w:r>
    </w:p>
    <w:p w14:paraId="7FD5CF20" w14:textId="4E412F04" w:rsidR="00F841E3" w:rsidRDefault="00F841E3" w:rsidP="00F841E3">
      <w:pPr>
        <w:rPr>
          <w:color w:val="000000"/>
        </w:rPr>
      </w:pPr>
      <w:r w:rsidRPr="00F841E3">
        <w:rPr>
          <w:color w:val="000000"/>
        </w:rPr>
        <w:t>Furthermore, some services can be reused on different platforms</w:t>
      </w:r>
      <w:r w:rsidR="008E62D5">
        <w:rPr>
          <w:color w:val="000000"/>
        </w:rPr>
        <w:t xml:space="preserve"> [1]</w:t>
      </w:r>
      <w:r w:rsidRPr="00F841E3">
        <w:rPr>
          <w:color w:val="000000"/>
        </w:rPr>
        <w:t>.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14:paraId="35B58BFD" w14:textId="2836DDF7" w:rsidR="00E107E5" w:rsidRPr="00F841E3" w:rsidRDefault="00E107E5" w:rsidP="00E107E5">
      <w:pPr>
        <w:rPr>
          <w:color w:val="000000"/>
        </w:rPr>
      </w:pPr>
      <w:r>
        <w:rPr>
          <w:color w:val="000000"/>
        </w:rPr>
        <w:t xml:space="preserve">Each micro frontend is an independent small application. As a result, reusing each micro frontend in different applications is possible. Sometimes, few modifications to the styling are required to make the micro frontend more suitable with its new application. </w:t>
      </w:r>
    </w:p>
    <w:p w14:paraId="4878063F" w14:textId="77777777" w:rsidR="00F841E3" w:rsidRPr="00F841E3" w:rsidRDefault="00F841E3" w:rsidP="00F841E3">
      <w:pPr>
        <w:rPr>
          <w:b/>
          <w:bCs/>
          <w:color w:val="000000"/>
        </w:rPr>
      </w:pPr>
      <w:r w:rsidRPr="00F841E3">
        <w:rPr>
          <w:b/>
          <w:bCs/>
          <w:color w:val="000000"/>
        </w:rPr>
        <w:t>Automation</w:t>
      </w:r>
    </w:p>
    <w:p w14:paraId="3F947009" w14:textId="75C40DC7" w:rsidR="00F841E3" w:rsidRPr="00F841E3" w:rsidRDefault="00F841E3" w:rsidP="00F841E3">
      <w:pPr>
        <w:rPr>
          <w:color w:val="000000"/>
        </w:rPr>
      </w:pPr>
      <w:r w:rsidRPr="00F841E3">
        <w:rPr>
          <w:color w:val="000000"/>
        </w:rP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w:t>
      </w:r>
      <w:r w:rsidR="00987510">
        <w:rPr>
          <w:color w:val="000000"/>
        </w:rPr>
        <w:t xml:space="preserve"> [4]</w:t>
      </w:r>
      <w:r w:rsidRPr="00F841E3">
        <w:rPr>
          <w:color w:val="000000"/>
        </w:rPr>
        <w:t>.</w:t>
      </w:r>
    </w:p>
    <w:p w14:paraId="3C9AD83F" w14:textId="451CD7B8" w:rsidR="00F841E3" w:rsidRPr="00F841E3" w:rsidRDefault="00F841E3" w:rsidP="00434783">
      <w:pPr>
        <w:rPr>
          <w:b/>
          <w:bCs/>
          <w:color w:val="000000"/>
        </w:rPr>
      </w:pPr>
      <w:r w:rsidRPr="00F841E3">
        <w:rPr>
          <w:b/>
          <w:bCs/>
          <w:color w:val="000000"/>
        </w:rPr>
        <w:t>Replicab</w:t>
      </w:r>
      <w:r w:rsidR="00434783">
        <w:rPr>
          <w:b/>
          <w:bCs/>
          <w:color w:val="000000"/>
        </w:rPr>
        <w:t>le</w:t>
      </w:r>
      <w:r w:rsidRPr="00F841E3">
        <w:rPr>
          <w:b/>
          <w:bCs/>
          <w:color w:val="000000"/>
        </w:rPr>
        <w:t xml:space="preserve"> </w:t>
      </w:r>
    </w:p>
    <w:p w14:paraId="39006934" w14:textId="0FDB9E2E" w:rsidR="00B54FE3" w:rsidRPr="00F841E3" w:rsidRDefault="00B54FE3" w:rsidP="00F841E3">
      <w:pPr>
        <w:rPr>
          <w:color w:val="000000"/>
        </w:rPr>
      </w:pPr>
      <w:r>
        <w:rPr>
          <w:color w:val="000000"/>
        </w:rPr>
        <w:t xml:space="preserve">The nature of </w:t>
      </w:r>
      <w:r w:rsidR="00097EB4">
        <w:rPr>
          <w:color w:val="000000"/>
        </w:rPr>
        <w:t>microservices</w:t>
      </w:r>
      <w:r>
        <w:rPr>
          <w:color w:val="000000"/>
        </w:rPr>
        <w:t xml:space="preserve"> help in making each one of them a </w:t>
      </w:r>
      <w:r w:rsidR="00097EB4">
        <w:rPr>
          <w:color w:val="000000"/>
        </w:rPr>
        <w:t>replicable</w:t>
      </w:r>
      <w:r>
        <w:rPr>
          <w:color w:val="000000"/>
        </w:rPr>
        <w:t xml:space="preserve"> entity. Each microservice has an interface that helps it in communicating with other microservices. Hence replacing one service with another is possible as long as the new service interface respects the old service interface</w:t>
      </w:r>
      <w:r w:rsidR="003426E1">
        <w:rPr>
          <w:color w:val="000000"/>
        </w:rPr>
        <w:t xml:space="preserve"> [29]</w:t>
      </w:r>
      <w:r>
        <w:rPr>
          <w:color w:val="000000"/>
        </w:rPr>
        <w:t>.</w:t>
      </w:r>
    </w:p>
    <w:p w14:paraId="4D1E8FB6" w14:textId="77777777" w:rsidR="00F841E3" w:rsidRPr="00F841E3" w:rsidRDefault="00F841E3" w:rsidP="00F841E3">
      <w:pPr>
        <w:rPr>
          <w:b/>
          <w:bCs/>
          <w:color w:val="000000"/>
        </w:rPr>
      </w:pPr>
      <w:r w:rsidRPr="00F841E3">
        <w:rPr>
          <w:b/>
          <w:bCs/>
          <w:color w:val="000000"/>
        </w:rPr>
        <w:t>Low influence if the interface changes</w:t>
      </w:r>
    </w:p>
    <w:p w14:paraId="3C8E000E" w14:textId="3B6A6675" w:rsidR="00F841E3" w:rsidRPr="00F841E3" w:rsidRDefault="00F841E3" w:rsidP="00B400B6">
      <w:pPr>
        <w:rPr>
          <w:color w:val="000000"/>
        </w:rPr>
      </w:pPr>
      <w:r w:rsidRPr="00F841E3">
        <w:rPr>
          <w:color w:val="000000"/>
        </w:rPr>
        <w:lastRenderedPageBreak/>
        <w:t>Since microservices only method of communication is through API then system developers should strive to keep each interface unchanged. In case a change is absolutely necessary, the influence of such ch</w:t>
      </w:r>
      <w:r w:rsidR="00B400B6">
        <w:rPr>
          <w:color w:val="000000"/>
        </w:rPr>
        <w:t>ange must be keep minimal [30].</w:t>
      </w:r>
    </w:p>
    <w:p w14:paraId="0F4B30F6" w14:textId="77777777" w:rsidR="0058591C" w:rsidRPr="0058591C" w:rsidRDefault="0058591C" w:rsidP="00CC23E8">
      <w:pPr>
        <w:pStyle w:val="Heading3"/>
        <w:rPr>
          <w:lang w:val="en-GB"/>
        </w:rPr>
      </w:pPr>
      <w:bookmarkStart w:id="24" w:name="_Toc534052703"/>
      <w:r w:rsidRPr="0058591C">
        <w:rPr>
          <w:lang w:val="en-GB"/>
        </w:rPr>
        <w:t>Requirements of Content trust</w:t>
      </w:r>
      <w:bookmarkEnd w:id="24"/>
      <w:r w:rsidRPr="0058591C">
        <w:rPr>
          <w:lang w:val="en-GB"/>
        </w:rPr>
        <w:t xml:space="preserve"> </w:t>
      </w:r>
    </w:p>
    <w:p w14:paraId="7AD21857" w14:textId="1BCB2547" w:rsidR="0095094B" w:rsidRPr="0095094B" w:rsidRDefault="0058591C" w:rsidP="004F4DC6">
      <w:pPr>
        <w:rPr>
          <w:color w:val="000000"/>
          <w:lang w:val="en-GB"/>
        </w:rPr>
      </w:pPr>
      <w:r w:rsidRPr="0058591C">
        <w:rPr>
          <w:color w:val="000000"/>
          <w:lang w:val="en-GB"/>
        </w:rPr>
        <w:t xml:space="preserve">This section will discuss the requirements for a content trust system that will be implemented to help microservices verify the </w:t>
      </w:r>
      <w:r w:rsidR="000E0E5F" w:rsidRPr="0058591C">
        <w:rPr>
          <w:color w:val="000000"/>
          <w:lang w:val="en-GB"/>
        </w:rPr>
        <w:t>behaviour</w:t>
      </w:r>
      <w:r w:rsidRPr="0058591C">
        <w:rPr>
          <w:color w:val="000000"/>
          <w:lang w:val="en-GB"/>
        </w:rPr>
        <w:t xml:space="preserve"> of other microservices. The following pages will try to give more details about what it should be included in content trust system.</w:t>
      </w:r>
      <w:r w:rsidR="0095094B">
        <w:rPr>
          <w:color w:val="000000"/>
          <w:lang w:val="en-GB"/>
        </w:rPr>
        <w:t xml:space="preserve"> </w:t>
      </w:r>
    </w:p>
    <w:p w14:paraId="2B8E7593" w14:textId="3CA15D30" w:rsidR="0058591C" w:rsidRPr="0058591C" w:rsidRDefault="0058591C" w:rsidP="0058591C">
      <w:pPr>
        <w:rPr>
          <w:color w:val="000000"/>
          <w:lang w:val="en-GB"/>
        </w:rPr>
      </w:pPr>
      <w:r w:rsidRPr="0058591C">
        <w:rPr>
          <w:color w:val="000000"/>
          <w:lang w:val="en-GB"/>
        </w:rPr>
        <w:t xml:space="preserve">Microservices themselves need to have clear rules about how to </w:t>
      </w:r>
      <w:r w:rsidR="00E715E6">
        <w:rPr>
          <w:color w:val="000000"/>
          <w:lang w:val="en-GB"/>
        </w:rPr>
        <w:t xml:space="preserve">securely </w:t>
      </w:r>
      <w:r w:rsidRPr="0058591C">
        <w:rPr>
          <w:color w:val="000000"/>
          <w:lang w:val="en-GB"/>
        </w:rPr>
        <w:t>communicate with other microservices especially ones coming from different developers. This communication should allow microservices to make a judgment of whether to trust the other microservices or not.</w:t>
      </w:r>
    </w:p>
    <w:p w14:paraId="13414F10" w14:textId="77777777" w:rsidR="0058591C" w:rsidRPr="0058591C" w:rsidRDefault="0058591C" w:rsidP="0058591C">
      <w:pPr>
        <w:rPr>
          <w:color w:val="000000"/>
          <w:lang w:val="en-GB"/>
        </w:rPr>
      </w:pPr>
      <w:r w:rsidRPr="0058591C">
        <w:rPr>
          <w:color w:val="000000"/>
          <w:lang w:val="en-GB"/>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40BDA33F" w14:textId="3FDFB0DA" w:rsidR="0058591C" w:rsidRPr="0058591C" w:rsidRDefault="0058591C" w:rsidP="0058591C">
      <w:pPr>
        <w:rPr>
          <w:color w:val="000000"/>
          <w:lang w:val="en-GB"/>
        </w:rPr>
      </w:pPr>
      <w:r w:rsidRPr="0058591C">
        <w:rPr>
          <w:color w:val="000000"/>
          <w:lang w:val="en-GB"/>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r w:rsidR="00EE3452">
        <w:rPr>
          <w:color w:val="000000"/>
          <w:lang w:val="en-GB"/>
        </w:rPr>
        <w:t xml:space="preserve"> Those measures are inspired from web content trust [17]</w:t>
      </w:r>
      <w:r w:rsidR="005E2AD0">
        <w:rPr>
          <w:color w:val="000000"/>
          <w:lang w:val="en-GB"/>
        </w:rPr>
        <w:t>.</w:t>
      </w:r>
    </w:p>
    <w:p w14:paraId="462C6EB2" w14:textId="198E978A" w:rsidR="0058591C" w:rsidRPr="0058591C" w:rsidRDefault="0058591C" w:rsidP="0058591C">
      <w:pPr>
        <w:rPr>
          <w:color w:val="000000"/>
          <w:lang w:val="en-GB"/>
        </w:rPr>
      </w:pPr>
      <w:r w:rsidRPr="0058591C">
        <w:rPr>
          <w:color w:val="000000"/>
          <w:lang w:val="en-GB"/>
        </w:rPr>
        <w:t xml:space="preserve">Those measures differ in how hard it is to obtain the needed information. It all depends on the kind of information </w:t>
      </w:r>
      <w:r w:rsidR="000E0E5F">
        <w:rPr>
          <w:color w:val="000000"/>
          <w:lang w:val="en-GB"/>
        </w:rPr>
        <w:t xml:space="preserve">that </w:t>
      </w:r>
      <w:r w:rsidRPr="0058591C">
        <w:rPr>
          <w:color w:val="000000"/>
          <w:lang w:val="en-GB"/>
        </w:rPr>
        <w:t>is being retrieved. In order for microservices to be able to check the content trust of one another</w:t>
      </w:r>
      <w:r w:rsidR="000E0E5F">
        <w:rPr>
          <w:color w:val="000000"/>
          <w:lang w:val="en-GB"/>
        </w:rPr>
        <w:t>,</w:t>
      </w:r>
      <w:r w:rsidRPr="0058591C">
        <w:rPr>
          <w:color w:val="000000"/>
          <w:lang w:val="en-GB"/>
        </w:rPr>
        <w:t xml:space="preserve"> each microservice should be able check the following:</w:t>
      </w:r>
    </w:p>
    <w:p w14:paraId="319F8618" w14:textId="77777777" w:rsidR="0058591C" w:rsidRPr="0058591C" w:rsidRDefault="0058591C" w:rsidP="007D584D">
      <w:pPr>
        <w:pStyle w:val="ListParagraph"/>
        <w:numPr>
          <w:ilvl w:val="0"/>
          <w:numId w:val="5"/>
        </w:numPr>
        <w:rPr>
          <w:color w:val="000000"/>
          <w:lang w:val="en-GB"/>
        </w:rPr>
      </w:pPr>
      <w:r w:rsidRPr="0058591C">
        <w:rPr>
          <w:color w:val="000000"/>
          <w:lang w:val="en-GB"/>
        </w:rPr>
        <w:t>The identity of a microservice</w:t>
      </w:r>
    </w:p>
    <w:p w14:paraId="4FE821FB" w14:textId="60788DC5" w:rsidR="0058591C" w:rsidRPr="0058591C" w:rsidRDefault="0058591C" w:rsidP="00CA289C">
      <w:pPr>
        <w:pStyle w:val="ListParagraph"/>
        <w:numPr>
          <w:ilvl w:val="0"/>
          <w:numId w:val="5"/>
        </w:numPr>
        <w:rPr>
          <w:color w:val="000000"/>
          <w:lang w:val="en-GB"/>
        </w:rPr>
      </w:pPr>
      <w:r w:rsidRPr="0058591C">
        <w:rPr>
          <w:color w:val="000000"/>
          <w:lang w:val="en-GB"/>
        </w:rPr>
        <w:t xml:space="preserve">The type of service </w:t>
      </w:r>
    </w:p>
    <w:p w14:paraId="176C7D2B" w14:textId="09958911" w:rsidR="0058591C" w:rsidRPr="0058591C" w:rsidRDefault="00CA289C" w:rsidP="007D584D">
      <w:pPr>
        <w:pStyle w:val="ListParagraph"/>
        <w:numPr>
          <w:ilvl w:val="0"/>
          <w:numId w:val="5"/>
        </w:numPr>
        <w:rPr>
          <w:color w:val="000000"/>
          <w:lang w:val="en-GB"/>
        </w:rPr>
      </w:pPr>
      <w:r>
        <w:rPr>
          <w:color w:val="000000"/>
          <w:lang w:val="en-GB"/>
        </w:rPr>
        <w:t>Service sensitivity check</w:t>
      </w:r>
    </w:p>
    <w:p w14:paraId="1131E6BD" w14:textId="77777777" w:rsidR="007549AA" w:rsidRDefault="007549AA" w:rsidP="007549AA">
      <w:pPr>
        <w:pStyle w:val="ListParagraph"/>
        <w:numPr>
          <w:ilvl w:val="0"/>
          <w:numId w:val="5"/>
        </w:numPr>
        <w:rPr>
          <w:color w:val="000000"/>
          <w:lang w:val="en-GB"/>
        </w:rPr>
      </w:pPr>
      <w:r w:rsidRPr="007549AA">
        <w:rPr>
          <w:color w:val="000000"/>
          <w:lang w:val="en-GB"/>
        </w:rPr>
        <w:t>Check the number of interacting services</w:t>
      </w:r>
    </w:p>
    <w:p w14:paraId="07AC8A40" w14:textId="478FC60C" w:rsidR="0058591C" w:rsidRPr="0058591C" w:rsidRDefault="0058591C" w:rsidP="007549AA">
      <w:pPr>
        <w:pStyle w:val="ListParagraph"/>
        <w:numPr>
          <w:ilvl w:val="0"/>
          <w:numId w:val="5"/>
        </w:numPr>
        <w:rPr>
          <w:color w:val="000000"/>
          <w:lang w:val="en-GB"/>
        </w:rPr>
      </w:pPr>
      <w:r w:rsidRPr="0058591C">
        <w:rPr>
          <w:color w:val="000000"/>
          <w:lang w:val="en-GB"/>
        </w:rPr>
        <w:lastRenderedPageBreak/>
        <w:t>The evaluation by other microservices</w:t>
      </w:r>
    </w:p>
    <w:p w14:paraId="01406875" w14:textId="0CB1C9B7" w:rsidR="0058591C" w:rsidRPr="0058591C" w:rsidRDefault="007549AA" w:rsidP="007549AA">
      <w:pPr>
        <w:pStyle w:val="ListParagraph"/>
        <w:numPr>
          <w:ilvl w:val="0"/>
          <w:numId w:val="5"/>
        </w:numPr>
        <w:rPr>
          <w:color w:val="000000"/>
          <w:lang w:val="en-GB"/>
        </w:rPr>
      </w:pPr>
      <w:r>
        <w:rPr>
          <w:color w:val="000000"/>
          <w:lang w:val="en-GB"/>
        </w:rPr>
        <w:t xml:space="preserve">Age of the microservice </w:t>
      </w:r>
    </w:p>
    <w:p w14:paraId="1EF4149E" w14:textId="05FCDE77" w:rsidR="0058591C" w:rsidRPr="0058591C" w:rsidRDefault="007549AA" w:rsidP="007D584D">
      <w:pPr>
        <w:pStyle w:val="ListParagraph"/>
        <w:numPr>
          <w:ilvl w:val="0"/>
          <w:numId w:val="5"/>
        </w:numPr>
        <w:rPr>
          <w:color w:val="000000"/>
          <w:lang w:val="en-GB"/>
        </w:rPr>
      </w:pPr>
      <w:r>
        <w:rPr>
          <w:color w:val="000000"/>
          <w:lang w:val="en-GB"/>
        </w:rPr>
        <w:t>Trust transitivity</w:t>
      </w:r>
    </w:p>
    <w:p w14:paraId="4A053AB4" w14:textId="0068109B" w:rsidR="000E0E5F" w:rsidRPr="00731674" w:rsidRDefault="0058591C" w:rsidP="007549AA">
      <w:pPr>
        <w:pStyle w:val="ListParagraph"/>
        <w:numPr>
          <w:ilvl w:val="0"/>
          <w:numId w:val="5"/>
        </w:numPr>
        <w:rPr>
          <w:color w:val="000000"/>
          <w:lang w:val="en-GB"/>
        </w:rPr>
      </w:pPr>
      <w:r w:rsidRPr="0058591C">
        <w:rPr>
          <w:color w:val="000000"/>
          <w:lang w:val="en-GB"/>
        </w:rPr>
        <w:t>The nature of the connection with the microservice</w:t>
      </w:r>
    </w:p>
    <w:p w14:paraId="20B2CDCE" w14:textId="58DF784B" w:rsidR="0008014D" w:rsidRPr="00731674" w:rsidRDefault="00731674" w:rsidP="0070740B">
      <w:pPr>
        <w:rPr>
          <w:color w:val="000000" w:themeColor="text1"/>
          <w:lang w:val="en-GB"/>
        </w:rPr>
      </w:pPr>
      <w:r>
        <w:rPr>
          <w:color w:val="000000" w:themeColor="text1"/>
          <w:lang w:val="en-GB"/>
        </w:rPr>
        <w:t>On the other hand</w:t>
      </w:r>
      <w:r w:rsidR="0008014D" w:rsidRPr="00731674">
        <w:rPr>
          <w:color w:val="000000" w:themeColor="text1"/>
          <w:lang w:val="en-GB"/>
        </w:rPr>
        <w:t xml:space="preserve">, content trust can have other more factors to be evaluated. Not all of those factors can be used between services in a SOA. </w:t>
      </w:r>
      <w:r>
        <w:rPr>
          <w:color w:val="000000" w:themeColor="text1"/>
          <w:lang w:val="en-GB"/>
        </w:rPr>
        <w:t xml:space="preserve">The reason for this, is because some of those factors require real-time human analysis such as: User expertise, bias, incentive, and deception. Moreover, other factors are mostly concerned with evaluating information online and can’t be projected into microservices such as: Agreement, </w:t>
      </w:r>
      <w:r w:rsidR="0070740B">
        <w:rPr>
          <w:color w:val="000000" w:themeColor="text1"/>
          <w:lang w:val="en-GB"/>
        </w:rPr>
        <w:t>r</w:t>
      </w:r>
      <w:r w:rsidR="0015510A">
        <w:rPr>
          <w:color w:val="000000" w:themeColor="text1"/>
          <w:lang w:val="en-GB"/>
        </w:rPr>
        <w:t>ecency</w:t>
      </w:r>
      <w:r w:rsidR="0070740B">
        <w:rPr>
          <w:color w:val="000000" w:themeColor="text1"/>
          <w:lang w:val="en-GB"/>
        </w:rPr>
        <w:t>,</w:t>
      </w:r>
      <w:r w:rsidR="0015510A">
        <w:rPr>
          <w:color w:val="000000" w:themeColor="text1"/>
          <w:lang w:val="en-GB"/>
        </w:rPr>
        <w:t xml:space="preserve"> authority,</w:t>
      </w:r>
      <w:r w:rsidR="0070740B">
        <w:rPr>
          <w:color w:val="000000" w:themeColor="text1"/>
          <w:lang w:val="en-GB"/>
        </w:rPr>
        <w:t xml:space="preserve"> </w:t>
      </w:r>
      <w:r>
        <w:rPr>
          <w:color w:val="000000" w:themeColor="text1"/>
          <w:lang w:val="en-GB"/>
        </w:rPr>
        <w:t>specificity, and likelihood.</w:t>
      </w:r>
      <w:r w:rsidR="0070740B">
        <w:rPr>
          <w:color w:val="000000" w:themeColor="text1"/>
          <w:lang w:val="en-GB"/>
        </w:rPr>
        <w:t xml:space="preserve"> Furthermore, fac</w:t>
      </w:r>
      <w:r w:rsidR="0015510A">
        <w:rPr>
          <w:color w:val="000000" w:themeColor="text1"/>
          <w:lang w:val="en-GB"/>
        </w:rPr>
        <w:t>tors such as limited resources.</w:t>
      </w:r>
    </w:p>
    <w:p w14:paraId="4AB0DB2D" w14:textId="77777777" w:rsidR="0058591C" w:rsidRPr="0058591C" w:rsidRDefault="0058591C" w:rsidP="0058591C">
      <w:pPr>
        <w:rPr>
          <w:b/>
          <w:bCs/>
          <w:color w:val="000000"/>
          <w:lang w:val="en-GB" w:bidi="ar-SY"/>
        </w:rPr>
      </w:pPr>
      <w:r w:rsidRPr="0058591C">
        <w:rPr>
          <w:b/>
          <w:bCs/>
          <w:color w:val="000000"/>
          <w:lang w:val="en-GB"/>
        </w:rPr>
        <w:t xml:space="preserve">The identity of a microservice </w:t>
      </w:r>
    </w:p>
    <w:p w14:paraId="7DD530A9" w14:textId="77777777" w:rsidR="0058591C" w:rsidRPr="0058591C" w:rsidRDefault="0058591C" w:rsidP="0058591C">
      <w:pPr>
        <w:rPr>
          <w:color w:val="000000"/>
          <w:lang w:val="en-GB"/>
        </w:rPr>
      </w:pPr>
      <w:r w:rsidRPr="0058591C">
        <w:rPr>
          <w:color w:val="000000"/>
          <w:lang w:val="en-GB"/>
        </w:rPr>
        <w:t xml:space="preserve">When an application starts using third-party microservices then there should be a need for verifying the identity of microservices.   </w:t>
      </w:r>
    </w:p>
    <w:p w14:paraId="76B8CDB6" w14:textId="445FCB2D" w:rsidR="0058591C" w:rsidRPr="0058591C" w:rsidRDefault="0058591C" w:rsidP="00F314F5">
      <w:pPr>
        <w:rPr>
          <w:color w:val="000000"/>
          <w:lang w:val="en-GB"/>
        </w:rPr>
      </w:pPr>
      <w:r w:rsidRPr="0058591C">
        <w:rPr>
          <w:color w:val="000000"/>
          <w:lang w:val="en-GB"/>
        </w:rPr>
        <w:t>A system must be in place to help microservices ver</w:t>
      </w:r>
      <w:r w:rsidR="00F314F5">
        <w:rPr>
          <w:color w:val="000000"/>
          <w:lang w:val="en-GB"/>
        </w:rPr>
        <w:t xml:space="preserve">ify each other and make sure </w:t>
      </w:r>
      <w:r w:rsidRPr="0058591C">
        <w:rPr>
          <w:color w:val="000000"/>
          <w:lang w:val="en-GB"/>
        </w:rPr>
        <w:t>that each microservice is what it claims</w:t>
      </w:r>
      <w:r w:rsidR="00F314F5">
        <w:rPr>
          <w:color w:val="000000"/>
          <w:lang w:val="en-GB"/>
        </w:rPr>
        <w:t xml:space="preserve"> to be</w:t>
      </w:r>
      <w:r w:rsidRPr="0058591C">
        <w:rPr>
          <w:color w:val="000000"/>
          <w:lang w:val="en-GB"/>
        </w:rPr>
        <w:t xml:space="preserve">.  </w:t>
      </w:r>
    </w:p>
    <w:p w14:paraId="2AB8A4F2" w14:textId="0C107AFE" w:rsidR="0058591C" w:rsidRPr="0058591C" w:rsidRDefault="0058591C" w:rsidP="00F314F5">
      <w:pPr>
        <w:rPr>
          <w:color w:val="000000"/>
          <w:lang w:val="en-GB"/>
        </w:rPr>
      </w:pPr>
      <w:r w:rsidRPr="0058591C">
        <w:rPr>
          <w:color w:val="000000"/>
          <w:lang w:val="en-GB"/>
        </w:rPr>
        <w:t xml:space="preserve">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w:t>
      </w:r>
      <w:r w:rsidR="00F314F5">
        <w:rPr>
          <w:color w:val="000000"/>
          <w:lang w:val="en-GB"/>
        </w:rPr>
        <w:t>could stop. And a</w:t>
      </w:r>
      <w:r w:rsidRPr="0058591C">
        <w:rPr>
          <w:color w:val="000000"/>
          <w:lang w:val="en-GB"/>
        </w:rPr>
        <w:t xml:space="preserve">ny planned communication </w:t>
      </w:r>
      <w:r w:rsidR="00F314F5">
        <w:rPr>
          <w:color w:val="000000"/>
          <w:lang w:val="en-GB"/>
        </w:rPr>
        <w:t>may</w:t>
      </w:r>
      <w:r w:rsidRPr="0058591C">
        <w:rPr>
          <w:color w:val="000000"/>
          <w:lang w:val="en-GB"/>
        </w:rPr>
        <w:t xml:space="preserve"> not take place</w:t>
      </w:r>
      <w:r w:rsidR="00F314F5">
        <w:rPr>
          <w:color w:val="000000"/>
          <w:lang w:val="en-GB"/>
        </w:rPr>
        <w:t>. This of course depends on how developers want to handle such failure</w:t>
      </w:r>
      <w:r w:rsidRPr="0058591C">
        <w:rPr>
          <w:color w:val="000000"/>
          <w:lang w:val="en-GB"/>
        </w:rPr>
        <w:t>.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14:paraId="2FFC540B" w14:textId="41846455" w:rsidR="0058591C" w:rsidRPr="0058591C" w:rsidRDefault="0058591C" w:rsidP="00F314F5">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w:t>
      </w:r>
      <w:r w:rsidR="00F314F5">
        <w:rPr>
          <w:color w:val="000000"/>
          <w:lang w:val="en-GB"/>
        </w:rPr>
        <w:t>a successful</w:t>
      </w:r>
      <w:r w:rsidRPr="0058591C">
        <w:rPr>
          <w:color w:val="000000"/>
          <w:lang w:val="en-GB"/>
        </w:rPr>
        <w:t xml:space="preserve"> identity verification</w:t>
      </w:r>
      <w:r w:rsidR="00F314F5">
        <w:rPr>
          <w:color w:val="000000"/>
          <w:lang w:val="en-GB"/>
        </w:rPr>
        <w:t xml:space="preserve"> could increase the positive evaluation of the </w:t>
      </w:r>
      <w:r w:rsidR="00842F4E">
        <w:rPr>
          <w:color w:val="000000"/>
          <w:lang w:val="en-GB"/>
        </w:rPr>
        <w:t>trust</w:t>
      </w:r>
      <w:r w:rsidR="00F314F5">
        <w:rPr>
          <w:color w:val="000000"/>
          <w:lang w:val="en-GB"/>
        </w:rPr>
        <w:t xml:space="preserve"> for the concerned service.</w:t>
      </w:r>
      <w:r w:rsidRPr="0058591C">
        <w:rPr>
          <w:color w:val="000000"/>
          <w:lang w:val="en-GB"/>
        </w:rPr>
        <w:t xml:space="preserve"> </w:t>
      </w:r>
    </w:p>
    <w:p w14:paraId="7E3102D2" w14:textId="1EE36063" w:rsidR="0058591C" w:rsidRPr="0058591C" w:rsidRDefault="0058591C" w:rsidP="00CA289C">
      <w:pPr>
        <w:rPr>
          <w:b/>
          <w:bCs/>
          <w:color w:val="000000"/>
          <w:lang w:val="en-GB"/>
        </w:rPr>
      </w:pPr>
      <w:r w:rsidRPr="0058591C">
        <w:rPr>
          <w:b/>
          <w:bCs/>
          <w:color w:val="000000"/>
          <w:lang w:val="en-GB"/>
        </w:rPr>
        <w:t xml:space="preserve">The type of service </w:t>
      </w:r>
    </w:p>
    <w:p w14:paraId="39462C29" w14:textId="77777777" w:rsidR="0058591C" w:rsidRPr="0058591C" w:rsidRDefault="0058591C" w:rsidP="0058591C">
      <w:pPr>
        <w:rPr>
          <w:color w:val="000000"/>
          <w:lang w:val="en-GB"/>
        </w:rPr>
      </w:pPr>
      <w:r w:rsidRPr="0058591C">
        <w:rPr>
          <w:color w:val="000000"/>
          <w:lang w:val="en-GB"/>
        </w:rPr>
        <w:lastRenderedPageBreak/>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68805B3D" w14:textId="7C4B4ED0" w:rsidR="007171CC" w:rsidRPr="0058591C" w:rsidRDefault="0058591C" w:rsidP="004F4DC6">
      <w:pPr>
        <w:rPr>
          <w:color w:val="000000"/>
          <w:lang w:val="en-GB"/>
        </w:rPr>
      </w:pPr>
      <w:r w:rsidRPr="0058591C">
        <w:rPr>
          <w:color w:val="000000"/>
          <w:lang w:val="en-GB"/>
        </w:rPr>
        <w:t xml:space="preserve">Another method could be done by running a simple test with the requestor microservice using dummy data to first check that it’ll run as it claims to be. This might need some form of artificial intelligence. It will enable each microservice to truly verify if the requestor </w:t>
      </w:r>
      <w:r w:rsidR="00FF4C04" w:rsidRPr="0058591C">
        <w:rPr>
          <w:color w:val="000000"/>
          <w:lang w:val="en-GB"/>
        </w:rPr>
        <w:t>behaviour</w:t>
      </w:r>
      <w:r w:rsidRPr="0058591C">
        <w:rPr>
          <w:color w:val="000000"/>
          <w:lang w:val="en-GB"/>
        </w:rPr>
        <w:t xml:space="preserve"> is as it is supposed to be or not.</w:t>
      </w:r>
    </w:p>
    <w:p w14:paraId="5D0193D9" w14:textId="634666C4" w:rsidR="0058591C" w:rsidRPr="0058591C" w:rsidRDefault="00CA289C" w:rsidP="0058591C">
      <w:pPr>
        <w:rPr>
          <w:b/>
          <w:bCs/>
          <w:color w:val="000000"/>
          <w:lang w:val="en-GB"/>
        </w:rPr>
      </w:pPr>
      <w:r>
        <w:rPr>
          <w:b/>
          <w:bCs/>
          <w:color w:val="000000"/>
          <w:lang w:val="en-GB"/>
        </w:rPr>
        <w:t>Service sensitivity check</w:t>
      </w:r>
    </w:p>
    <w:p w14:paraId="6E22D58B" w14:textId="3AB0418D" w:rsidR="00CA7C4B" w:rsidRPr="0058591C" w:rsidRDefault="0058591C" w:rsidP="005E2AD0">
      <w:pPr>
        <w:rPr>
          <w:color w:val="000000"/>
          <w:lang w:val="en-GB"/>
        </w:rPr>
      </w:pPr>
      <w:r w:rsidRPr="0058591C">
        <w:rPr>
          <w:color w:val="000000"/>
          <w:lang w:val="en-GB"/>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148F9B31" w14:textId="0F85CE37" w:rsidR="0058591C" w:rsidRPr="0058591C" w:rsidRDefault="00CA289C" w:rsidP="0058591C">
      <w:pPr>
        <w:rPr>
          <w:b/>
          <w:bCs/>
          <w:color w:val="000000"/>
          <w:lang w:val="en-GB"/>
        </w:rPr>
      </w:pPr>
      <w:r>
        <w:rPr>
          <w:b/>
          <w:bCs/>
          <w:color w:val="000000"/>
          <w:lang w:val="en-GB"/>
        </w:rPr>
        <w:t>Check the number of interacting services</w:t>
      </w:r>
    </w:p>
    <w:p w14:paraId="6441691C" w14:textId="77777777" w:rsidR="0058591C" w:rsidRPr="0058591C" w:rsidRDefault="0058591C" w:rsidP="0058591C">
      <w:pPr>
        <w:rPr>
          <w:color w:val="000000"/>
          <w:lang w:val="en-GB"/>
        </w:rPr>
      </w:pPr>
      <w:r w:rsidRPr="0058591C">
        <w:rPr>
          <w:color w:val="000000"/>
          <w:lang w:val="en-GB"/>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C6A4DDC" w14:textId="259F2516" w:rsidR="0058591C" w:rsidRPr="002272A6" w:rsidRDefault="0058591C" w:rsidP="007549AA">
      <w:pPr>
        <w:rPr>
          <w:b/>
          <w:bCs/>
          <w:color w:val="000000"/>
          <w:lang w:val="en-GB"/>
        </w:rPr>
      </w:pPr>
      <w:r w:rsidRPr="002272A6">
        <w:rPr>
          <w:b/>
          <w:bCs/>
          <w:color w:val="000000"/>
          <w:lang w:val="en-GB"/>
        </w:rPr>
        <w:t>The evaluation by other microservices</w:t>
      </w:r>
    </w:p>
    <w:p w14:paraId="5539BFF8" w14:textId="05A903C3" w:rsidR="0058591C" w:rsidRPr="0058591C" w:rsidRDefault="0058591C" w:rsidP="0058591C">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t>
      </w:r>
      <w:r w:rsidRPr="0058591C">
        <w:rPr>
          <w:color w:val="000000"/>
          <w:lang w:val="en-GB"/>
        </w:rPr>
        <w:lastRenderedPageBreak/>
        <w:t xml:space="preserve">what other microservice thinks of the </w:t>
      </w:r>
      <w:r w:rsidR="00CA289C" w:rsidRPr="0058591C">
        <w:rPr>
          <w:color w:val="000000"/>
          <w:lang w:val="en-GB"/>
        </w:rPr>
        <w:t>behaviour</w:t>
      </w:r>
      <w:r w:rsidRPr="0058591C">
        <w:rPr>
          <w:color w:val="000000"/>
          <w:lang w:val="en-GB"/>
        </w:rPr>
        <w:t xml:space="preserve"> of the requestor microservice it’ll then help the requested microservice to increase its own positive or negative evaluation of the requestor.  </w:t>
      </w:r>
    </w:p>
    <w:p w14:paraId="23867F23" w14:textId="55D22523" w:rsidR="0058591C" w:rsidRPr="0058591C" w:rsidRDefault="007549AA" w:rsidP="007549AA">
      <w:pPr>
        <w:rPr>
          <w:b/>
          <w:bCs/>
          <w:color w:val="000000"/>
          <w:lang w:val="en-GB"/>
        </w:rPr>
      </w:pPr>
      <w:r>
        <w:rPr>
          <w:b/>
          <w:bCs/>
          <w:color w:val="000000"/>
          <w:lang w:val="en-GB"/>
        </w:rPr>
        <w:t xml:space="preserve">Age of the microservice </w:t>
      </w:r>
    </w:p>
    <w:p w14:paraId="79C826B8" w14:textId="5DC551FA" w:rsidR="0058591C" w:rsidRPr="0058591C" w:rsidRDefault="0058591C" w:rsidP="0058591C">
      <w:pPr>
        <w:rPr>
          <w:color w:val="000000"/>
          <w:lang w:val="en-GB"/>
        </w:rPr>
      </w:pPr>
      <w:r w:rsidRPr="0058591C">
        <w:rPr>
          <w:color w:val="000000"/>
          <w:lang w:val="en-GB"/>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stages. Moreover, some microservices will be replaced by new microservices. And some new microservices will also be added to </w:t>
      </w:r>
      <w:r w:rsidR="00CA289C" w:rsidRPr="0058591C">
        <w:rPr>
          <w:color w:val="000000"/>
          <w:lang w:val="en-GB"/>
        </w:rPr>
        <w:t>fulfil</w:t>
      </w:r>
      <w:r w:rsidRPr="0058591C">
        <w:rPr>
          <w:color w:val="000000"/>
          <w:lang w:val="en-GB"/>
        </w:rPr>
        <w:t xml:space="preserve">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14:paraId="0E826C37" w14:textId="2A81B028" w:rsidR="0058591C" w:rsidRPr="0058591C" w:rsidRDefault="007549AA" w:rsidP="007549AA">
      <w:pPr>
        <w:rPr>
          <w:b/>
          <w:bCs/>
          <w:color w:val="000000"/>
          <w:lang w:val="en-GB"/>
        </w:rPr>
      </w:pPr>
      <w:r>
        <w:rPr>
          <w:b/>
          <w:bCs/>
          <w:color w:val="000000"/>
          <w:lang w:val="en-GB"/>
        </w:rPr>
        <w:t xml:space="preserve">Trust transitivity </w:t>
      </w:r>
    </w:p>
    <w:p w14:paraId="3C7E27C3" w14:textId="77777777" w:rsidR="0058591C" w:rsidRPr="0058591C" w:rsidRDefault="0058591C" w:rsidP="0058591C">
      <w:pPr>
        <w:rPr>
          <w:color w:val="000000"/>
          <w:lang w:val="en-GB"/>
        </w:rPr>
      </w:pPr>
      <w:r w:rsidRPr="0058591C">
        <w:rPr>
          <w:color w:val="000000"/>
          <w:lang w:val="en-GB"/>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4EC83D01" w14:textId="4D6C7E32" w:rsidR="0058591C" w:rsidRPr="0058591C" w:rsidRDefault="007549AA" w:rsidP="007549AA">
      <w:pPr>
        <w:rPr>
          <w:b/>
          <w:bCs/>
          <w:color w:val="000000"/>
          <w:lang w:val="en-GB"/>
        </w:rPr>
      </w:pPr>
      <w:r>
        <w:rPr>
          <w:b/>
          <w:bCs/>
          <w:color w:val="000000"/>
          <w:lang w:val="en-GB"/>
        </w:rPr>
        <w:t>The</w:t>
      </w:r>
      <w:r w:rsidR="0058591C" w:rsidRPr="0058591C">
        <w:rPr>
          <w:b/>
          <w:bCs/>
          <w:color w:val="000000"/>
          <w:lang w:val="en-GB"/>
        </w:rPr>
        <w:t xml:space="preserve"> nature of the connection with the microservice </w:t>
      </w:r>
    </w:p>
    <w:p w14:paraId="72D92F0B" w14:textId="62BDDDCE" w:rsidR="0058591C" w:rsidRPr="0058591C" w:rsidRDefault="0058591C" w:rsidP="0058591C">
      <w:pPr>
        <w:rPr>
          <w:color w:val="000000"/>
          <w:lang w:val="en-GB"/>
        </w:rPr>
      </w:pPr>
      <w:r w:rsidRPr="0058591C">
        <w:rPr>
          <w:color w:val="000000"/>
          <w:lang w:val="en-GB"/>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w:t>
      </w:r>
      <w:r w:rsidRPr="0058591C">
        <w:rPr>
          <w:color w:val="000000"/>
          <w:lang w:val="en-GB"/>
        </w:rPr>
        <w:lastRenderedPageBreak/>
        <w:t xml:space="preserve">trust the </w:t>
      </w:r>
      <w:r w:rsidR="00CA289C" w:rsidRPr="0058591C">
        <w:rPr>
          <w:color w:val="000000"/>
          <w:lang w:val="en-GB"/>
        </w:rPr>
        <w:t>behaviour</w:t>
      </w:r>
      <w:r w:rsidRPr="0058591C">
        <w:rPr>
          <w:color w:val="000000"/>
          <w:lang w:val="en-GB"/>
        </w:rPr>
        <w:t xml:space="preserve"> or a microservice or not. The reason for this is because if the microservice was installed by the same developers then it is more likely that they will try to unite the way microservices interact with each other inside their system.</w:t>
      </w:r>
    </w:p>
    <w:p w14:paraId="10EEB77A" w14:textId="5AA10358" w:rsidR="0058591C" w:rsidRPr="0058591C" w:rsidRDefault="0058591C" w:rsidP="0058591C">
      <w:pPr>
        <w:rPr>
          <w:color w:val="000000"/>
          <w:lang w:val="en-GB"/>
        </w:rPr>
      </w:pPr>
      <w:r w:rsidRPr="0058591C">
        <w:rPr>
          <w:color w:val="000000"/>
          <w:lang w:val="en-GB"/>
        </w:rPr>
        <w:t xml:space="preserve">When microservices have a system that helps them in identifying other microservices and also helps them in making a decision about the </w:t>
      </w:r>
      <w:r w:rsidR="00CA289C" w:rsidRPr="0058591C">
        <w:rPr>
          <w:color w:val="000000"/>
          <w:lang w:val="en-GB"/>
        </w:rPr>
        <w:t>behaviour</w:t>
      </w:r>
      <w:r w:rsidRPr="0058591C">
        <w:rPr>
          <w:color w:val="000000"/>
          <w:lang w:val="en-GB"/>
        </w:rPr>
        <w:t xml:space="preserve"> of other microservices. Then the system will exhibit an intelligent </w:t>
      </w:r>
      <w:r w:rsidR="00CA289C" w:rsidRPr="0058591C">
        <w:rPr>
          <w:color w:val="000000"/>
          <w:lang w:val="en-GB"/>
        </w:rPr>
        <w:t>behaviour</w:t>
      </w:r>
      <w:r w:rsidRPr="0058591C">
        <w:rPr>
          <w:color w:val="000000"/>
          <w:lang w:val="en-GB"/>
        </w:rPr>
        <w:t xml:space="preserve"> that will help in detecting and eliminating security threats.  In order to obtain a decision about the </w:t>
      </w:r>
      <w:r w:rsidR="00CA289C" w:rsidRPr="0058591C">
        <w:rPr>
          <w:color w:val="000000"/>
          <w:lang w:val="en-GB"/>
        </w:rPr>
        <w:t>behaviour</w:t>
      </w:r>
      <w:r w:rsidRPr="0058591C">
        <w:rPr>
          <w:color w:val="000000"/>
          <w:lang w:val="en-GB"/>
        </w:rPr>
        <w:t xml:space="preserve">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31018E2D" w14:textId="27BD171D" w:rsidR="0058591C" w:rsidRDefault="0058591C" w:rsidP="0058591C">
      <w:pPr>
        <w:rPr>
          <w:color w:val="000000"/>
          <w:lang w:val="en-GB"/>
        </w:rPr>
      </w:pPr>
      <w:r w:rsidRPr="0058591C">
        <w:rPr>
          <w:color w:val="000000"/>
          <w:lang w:val="en-GB"/>
        </w:rPr>
        <w:t xml:space="preserve">As can be seen, content trust requirements of microservices are a combination or policy-based trust and reputation-based trust. Microservices have to make a decision of trust the content and </w:t>
      </w:r>
      <w:r w:rsidR="00CA289C" w:rsidRPr="0058591C">
        <w:rPr>
          <w:color w:val="000000"/>
          <w:lang w:val="en-GB"/>
        </w:rPr>
        <w:t>behaviour</w:t>
      </w:r>
      <w:r w:rsidRPr="0058591C">
        <w:rPr>
          <w:color w:val="000000"/>
          <w:lang w:val="en-GB"/>
        </w:rPr>
        <w:t xml:space="preserve"> or other microservices based on </w:t>
      </w:r>
      <w:r w:rsidR="005A5238" w:rsidRPr="0058591C">
        <w:rPr>
          <w:color w:val="000000"/>
          <w:lang w:val="en-GB"/>
        </w:rPr>
        <w:t>a combination trust system</w:t>
      </w:r>
      <w:r w:rsidRPr="0058591C">
        <w:rPr>
          <w:color w:val="000000"/>
          <w:lang w:val="en-GB"/>
        </w:rPr>
        <w:t>.</w:t>
      </w:r>
    </w:p>
    <w:p w14:paraId="73727277" w14:textId="25829FD1" w:rsidR="004E3BAE" w:rsidRPr="004E3BAE" w:rsidRDefault="004E3BAE" w:rsidP="004E3BAE">
      <w:pPr>
        <w:pStyle w:val="Heading3"/>
        <w:rPr>
          <w:lang w:val="en-GB"/>
        </w:rPr>
      </w:pPr>
      <w:bookmarkStart w:id="25" w:name="_Toc534052704"/>
      <w:r w:rsidRPr="0058591C">
        <w:rPr>
          <w:lang w:val="en-GB"/>
        </w:rPr>
        <w:t xml:space="preserve">Requirements of </w:t>
      </w:r>
      <w:r>
        <w:rPr>
          <w:lang w:val="en-GB"/>
        </w:rPr>
        <w:t>Developers and Users</w:t>
      </w:r>
      <w:bookmarkEnd w:id="25"/>
    </w:p>
    <w:p w14:paraId="68B47CEE" w14:textId="1BC0AB66" w:rsidR="0058591C" w:rsidRPr="00783F2E" w:rsidRDefault="0058591C" w:rsidP="0058591C">
      <w:pPr>
        <w:rPr>
          <w:color w:val="000000" w:themeColor="text1"/>
          <w:lang w:val="en-GB"/>
        </w:rPr>
      </w:pPr>
      <w:r w:rsidRPr="00783F2E">
        <w:rPr>
          <w:color w:val="000000" w:themeColor="text1"/>
          <w:lang w:val="en-GB"/>
        </w:rPr>
        <w:t>Developers are the person or the group of people who are creating the application. From their point of view when trying to handle content trust between microservices, there can be two cases:</w:t>
      </w:r>
    </w:p>
    <w:p w14:paraId="6F29ACD8" w14:textId="77777777" w:rsidR="0058591C" w:rsidRPr="00783F2E" w:rsidRDefault="0058591C" w:rsidP="007D584D">
      <w:pPr>
        <w:pStyle w:val="ListParagraph"/>
        <w:numPr>
          <w:ilvl w:val="0"/>
          <w:numId w:val="11"/>
        </w:numPr>
        <w:rPr>
          <w:color w:val="000000" w:themeColor="text1"/>
          <w:lang w:val="en-GB"/>
        </w:rPr>
      </w:pPr>
      <w:r w:rsidRPr="00783F2E">
        <w:rPr>
          <w:color w:val="000000" w:themeColor="text1"/>
          <w:lang w:val="en-GB"/>
        </w:rPr>
        <w:t>All microservices are developed in-house</w:t>
      </w:r>
    </w:p>
    <w:p w14:paraId="2CD8DA5F" w14:textId="77777777" w:rsidR="0058591C" w:rsidRPr="00783F2E" w:rsidRDefault="0058591C" w:rsidP="007D584D">
      <w:pPr>
        <w:pStyle w:val="ListParagraph"/>
        <w:numPr>
          <w:ilvl w:val="0"/>
          <w:numId w:val="11"/>
        </w:numPr>
        <w:rPr>
          <w:color w:val="000000" w:themeColor="text1"/>
          <w:lang w:val="en-GB"/>
        </w:rPr>
      </w:pPr>
      <w:r w:rsidRPr="00783F2E">
        <w:rPr>
          <w:color w:val="000000" w:themeColor="text1"/>
          <w:lang w:val="en-GB"/>
        </w:rPr>
        <w:t>Some microservices are developed by a third-part</w:t>
      </w:r>
    </w:p>
    <w:p w14:paraId="163E4AC0" w14:textId="3C69BAB7" w:rsidR="0058591C" w:rsidRPr="00783F2E" w:rsidRDefault="0058591C" w:rsidP="0058591C">
      <w:pPr>
        <w:rPr>
          <w:color w:val="000000" w:themeColor="text1"/>
          <w:lang w:val="en-GB"/>
        </w:rPr>
      </w:pPr>
      <w:r w:rsidRPr="00783F2E">
        <w:rPr>
          <w:color w:val="000000" w:themeColor="text1"/>
          <w:lang w:val="en-GB"/>
        </w:rPr>
        <w:t xml:space="preserve">When having all the microservices as an internal product, something developed by the same company then trusting the </w:t>
      </w:r>
      <w:r w:rsidR="00783F2E" w:rsidRPr="00783F2E">
        <w:rPr>
          <w:color w:val="000000" w:themeColor="text1"/>
          <w:lang w:val="en-GB"/>
        </w:rPr>
        <w:t>behaviour</w:t>
      </w:r>
      <w:r w:rsidRPr="00783F2E">
        <w:rPr>
          <w:color w:val="000000" w:themeColor="text1"/>
          <w:lang w:val="en-GB"/>
        </w:rPr>
        <w:t xml:space="preserve"> of different microservice is not as important. The reason for this is that when developers develop a microservice they’ll be able to trust its </w:t>
      </w:r>
      <w:r w:rsidR="00783F2E" w:rsidRPr="00783F2E">
        <w:rPr>
          <w:color w:val="000000" w:themeColor="text1"/>
          <w:lang w:val="en-GB"/>
        </w:rPr>
        <w:t>behaviour</w:t>
      </w:r>
      <w:r w:rsidRPr="00783F2E">
        <w:rPr>
          <w:color w:val="000000" w:themeColor="text1"/>
          <w:lang w:val="en-GB"/>
        </w:rPr>
        <w:t xml:space="preserve"> directly. They will be sure that no hidden intentions are implemented or any harmful </w:t>
      </w:r>
      <w:r w:rsidR="00783F2E" w:rsidRPr="00783F2E">
        <w:rPr>
          <w:color w:val="000000" w:themeColor="text1"/>
          <w:lang w:val="en-GB"/>
        </w:rPr>
        <w:t>behaviour</w:t>
      </w:r>
      <w:r w:rsidRPr="00783F2E">
        <w:rPr>
          <w:color w:val="000000" w:themeColor="text1"/>
          <w:lang w:val="en-GB"/>
        </w:rPr>
        <w:t xml:space="preserve"> intentionally in place.  Furthermore, some concerns should be taken into consideration if in the future some microservices will be introduced from a third-party.</w:t>
      </w:r>
    </w:p>
    <w:p w14:paraId="6EC6723A" w14:textId="4B7B9300" w:rsidR="0058591C" w:rsidRPr="00702EB7" w:rsidRDefault="0058591C" w:rsidP="00783F2E">
      <w:pPr>
        <w:rPr>
          <w:color w:val="000000" w:themeColor="text1"/>
          <w:lang w:val="en-GB"/>
        </w:rPr>
      </w:pPr>
      <w:r w:rsidRPr="00702EB7">
        <w:rPr>
          <w:color w:val="000000" w:themeColor="text1"/>
          <w:lang w:val="en-GB"/>
        </w:rPr>
        <w:t xml:space="preserve">On the other </w:t>
      </w:r>
      <w:r w:rsidR="005A5238" w:rsidRPr="00702EB7">
        <w:rPr>
          <w:color w:val="000000" w:themeColor="text1"/>
          <w:lang w:val="en-GB"/>
        </w:rPr>
        <w:t>hand,</w:t>
      </w:r>
      <w:r w:rsidRPr="00702EB7">
        <w:rPr>
          <w:color w:val="000000" w:themeColor="text1"/>
          <w:lang w:val="en-GB"/>
        </w:rPr>
        <w:t xml:space="preserve"> when some microservices are developed by a third-party, then developers must make sure that microservices of both sides will be able to communicate with each other to verify their </w:t>
      </w:r>
      <w:r w:rsidR="00783F2E" w:rsidRPr="00702EB7">
        <w:rPr>
          <w:color w:val="000000" w:themeColor="text1"/>
          <w:lang w:val="en-GB"/>
        </w:rPr>
        <w:t>behaviour</w:t>
      </w:r>
      <w:r w:rsidRPr="00702EB7">
        <w:rPr>
          <w:color w:val="000000" w:themeColor="text1"/>
          <w:lang w:val="en-GB"/>
        </w:rPr>
        <w:t xml:space="preserve"> and build their trust. Developers should </w:t>
      </w:r>
      <w:r w:rsidR="00783F2E" w:rsidRPr="00702EB7">
        <w:rPr>
          <w:color w:val="000000" w:themeColor="text1"/>
          <w:lang w:val="en-GB"/>
        </w:rPr>
        <w:t xml:space="preserve">be able </w:t>
      </w:r>
      <w:r w:rsidR="00783F2E" w:rsidRPr="00702EB7">
        <w:rPr>
          <w:color w:val="000000" w:themeColor="text1"/>
          <w:lang w:val="en-GB"/>
        </w:rPr>
        <w:lastRenderedPageBreak/>
        <w:t>to adapt</w:t>
      </w:r>
      <w:r w:rsidRPr="00702EB7">
        <w:rPr>
          <w:color w:val="000000" w:themeColor="text1"/>
          <w:lang w:val="en-GB"/>
        </w:rPr>
        <w:t xml:space="preserve"> </w:t>
      </w:r>
      <w:r w:rsidR="00783F2E" w:rsidRPr="00702EB7">
        <w:rPr>
          <w:color w:val="000000" w:themeColor="text1"/>
          <w:lang w:val="en-GB"/>
        </w:rPr>
        <w:t>any third-party microservices. In such a way make it able</w:t>
      </w:r>
      <w:r w:rsidRPr="00702EB7">
        <w:rPr>
          <w:color w:val="000000" w:themeColor="text1"/>
          <w:lang w:val="en-GB"/>
        </w:rPr>
        <w:t xml:space="preserve"> to provide the requested information. </w:t>
      </w:r>
      <w:r w:rsidR="00783F2E" w:rsidRPr="00702EB7">
        <w:rPr>
          <w:color w:val="000000" w:themeColor="text1"/>
          <w:lang w:val="en-GB"/>
        </w:rPr>
        <w:t>S</w:t>
      </w:r>
      <w:r w:rsidRPr="00702EB7">
        <w:rPr>
          <w:color w:val="000000" w:themeColor="text1"/>
          <w:lang w:val="en-GB"/>
        </w:rPr>
        <w:t xml:space="preserve">uch </w:t>
      </w:r>
      <w:r w:rsidR="00783F2E" w:rsidRPr="00702EB7">
        <w:rPr>
          <w:color w:val="000000" w:themeColor="text1"/>
          <w:lang w:val="en-GB"/>
        </w:rPr>
        <w:t xml:space="preserve">information </w:t>
      </w:r>
      <w:r w:rsidRPr="00702EB7">
        <w:rPr>
          <w:color w:val="000000" w:themeColor="text1"/>
          <w:lang w:val="en-GB"/>
        </w:rPr>
        <w:t xml:space="preserve">as identity verification, age of operation, the type of service provided, and so on. </w:t>
      </w:r>
      <w:r w:rsidR="005A5238" w:rsidRPr="00702EB7">
        <w:rPr>
          <w:color w:val="000000" w:themeColor="text1"/>
          <w:lang w:val="en-GB"/>
        </w:rPr>
        <w:t>This information</w:t>
      </w:r>
      <w:r w:rsidRPr="00702EB7">
        <w:rPr>
          <w:color w:val="000000" w:themeColor="text1"/>
          <w:lang w:val="en-GB"/>
        </w:rPr>
        <w:t xml:space="preserve"> will help microservices to make a decision of whether they should trust the </w:t>
      </w:r>
      <w:r w:rsidR="00783F2E" w:rsidRPr="00702EB7">
        <w:rPr>
          <w:color w:val="000000" w:themeColor="text1"/>
          <w:lang w:val="en-GB"/>
        </w:rPr>
        <w:t>behaviour</w:t>
      </w:r>
      <w:r w:rsidRPr="00702EB7">
        <w:rPr>
          <w:color w:val="000000" w:themeColor="text1"/>
          <w:lang w:val="en-GB"/>
        </w:rPr>
        <w:t xml:space="preserve"> of a certain microservice or not. Failing to do so while having a content trust system implemented could create many problems.</w:t>
      </w:r>
    </w:p>
    <w:p w14:paraId="4E190A0A" w14:textId="5CC71486" w:rsidR="0058591C" w:rsidRPr="00702EB7" w:rsidRDefault="0058591C" w:rsidP="0058591C">
      <w:pPr>
        <w:rPr>
          <w:color w:val="000000" w:themeColor="text1"/>
          <w:lang w:val="en-GB"/>
        </w:rPr>
      </w:pPr>
      <w:r w:rsidRPr="00702EB7">
        <w:rPr>
          <w:color w:val="000000" w:themeColor="text1"/>
          <w:lang w:val="en-GB"/>
        </w:rPr>
        <w:t xml:space="preserve">On the other </w:t>
      </w:r>
      <w:r w:rsidR="005A5238" w:rsidRPr="00702EB7">
        <w:rPr>
          <w:color w:val="000000" w:themeColor="text1"/>
          <w:lang w:val="en-GB"/>
        </w:rPr>
        <w:t>hand,</w:t>
      </w:r>
      <w:r w:rsidRPr="00702EB7">
        <w:rPr>
          <w:color w:val="000000" w:themeColor="text1"/>
          <w:lang w:val="en-GB"/>
        </w:rPr>
        <w:t xml:space="preserve"> users of the system don’t have any content trust requirements. The reason for this is because content trust is something related to the interaction between microservices themselves. It is all internal </w:t>
      </w:r>
      <w:r w:rsidR="00702EB7" w:rsidRPr="00702EB7">
        <w:rPr>
          <w:color w:val="000000" w:themeColor="text1"/>
          <w:lang w:val="en-GB"/>
        </w:rPr>
        <w:t>behaviour</w:t>
      </w:r>
      <w:r w:rsidRPr="00702EB7">
        <w:rPr>
          <w:color w:val="000000" w:themeColor="text1"/>
          <w:lang w:val="en-GB"/>
        </w:rPr>
        <w:t xml:space="preserve">. </w:t>
      </w:r>
    </w:p>
    <w:p w14:paraId="54A761DA" w14:textId="2610076A" w:rsidR="0058591C" w:rsidRDefault="00F841E3" w:rsidP="007C685D">
      <w:pPr>
        <w:pStyle w:val="Heading2"/>
        <w:rPr>
          <w:lang w:val="en-GB"/>
        </w:rPr>
      </w:pPr>
      <w:bookmarkStart w:id="26" w:name="_Toc534052705"/>
      <w:r w:rsidRPr="00F841E3">
        <w:rPr>
          <w:lang w:val="en-GB"/>
        </w:rPr>
        <w:t>Literature review</w:t>
      </w:r>
      <w:bookmarkEnd w:id="26"/>
      <w:r w:rsidRPr="00F841E3">
        <w:rPr>
          <w:lang w:val="en-GB"/>
        </w:rPr>
        <w:t xml:space="preserve"> </w:t>
      </w:r>
    </w:p>
    <w:p w14:paraId="4FF9428D" w14:textId="2964F54D" w:rsidR="00F841E3" w:rsidRDefault="00F841E3" w:rsidP="00F841E3">
      <w:pPr>
        <w:pStyle w:val="NormalText"/>
        <w:rPr>
          <w:lang w:val="en-GB"/>
        </w:rPr>
      </w:pPr>
      <w:r>
        <w:rPr>
          <w:lang w:val="en-GB"/>
        </w:rPr>
        <w:t>This section presents a literature review for microservices as well as trust in computer system.</w:t>
      </w:r>
    </w:p>
    <w:p w14:paraId="212341E6" w14:textId="4BB1A0CA" w:rsidR="00F841E3" w:rsidRDefault="00F841E3" w:rsidP="007C685D">
      <w:pPr>
        <w:pStyle w:val="Heading3"/>
        <w:rPr>
          <w:lang w:val="en-GB"/>
        </w:rPr>
      </w:pPr>
      <w:bookmarkStart w:id="27" w:name="_Toc534052706"/>
      <w:r>
        <w:rPr>
          <w:lang w:val="en-GB"/>
        </w:rPr>
        <w:t xml:space="preserve">Microservices </w:t>
      </w:r>
      <w:r w:rsidR="005A5238">
        <w:rPr>
          <w:lang w:val="en-GB"/>
        </w:rPr>
        <w:t xml:space="preserve">and Micro frontends </w:t>
      </w:r>
      <w:r>
        <w:rPr>
          <w:lang w:val="en-GB"/>
        </w:rPr>
        <w:t>literature review</w:t>
      </w:r>
      <w:bookmarkEnd w:id="27"/>
    </w:p>
    <w:p w14:paraId="78724A4F" w14:textId="1824CA5E" w:rsidR="005A5238" w:rsidRDefault="005A5238" w:rsidP="005A5238">
      <w:pPr>
        <w:pStyle w:val="NormalText"/>
        <w:rPr>
          <w:lang w:val="en-GB"/>
        </w:rPr>
      </w:pPr>
      <w:r>
        <w:rPr>
          <w:lang w:val="en-GB"/>
        </w:rPr>
        <w:t xml:space="preserve">Micro frontends architecture is a new concept. Not many resources are available about it and not much discussion in the literature so far. </w:t>
      </w:r>
      <w:r w:rsidR="003F2215">
        <w:rPr>
          <w:lang w:val="en-GB"/>
        </w:rPr>
        <w:t>Nevertheless, some resources online have discussed it and the following lines will present definitions and discussions about micro frontends.</w:t>
      </w:r>
    </w:p>
    <w:p w14:paraId="56743943" w14:textId="4126DD3A" w:rsidR="003F2215" w:rsidRDefault="003F2215" w:rsidP="00A220C3">
      <w:pPr>
        <w:pStyle w:val="NormalText"/>
        <w:rPr>
          <w:lang w:val="en-GB"/>
        </w:rPr>
      </w:pPr>
      <w:r>
        <w:rPr>
          <w:lang w:val="en-GB"/>
        </w:rPr>
        <w:t>Micro frontends are similar to microservices; the difference is that microservices are applied to the backend part of the system while micro frontends are applied to the frontend of the system.</w:t>
      </w:r>
      <w:r w:rsidR="00D93A97">
        <w:rPr>
          <w:lang w:val="en-GB"/>
        </w:rPr>
        <w:t xml:space="preserve"> Many of the same concept of microservices can be applied to the frontend of an application and that would result in micro frontends. As explained in [43].</w:t>
      </w:r>
      <w:r>
        <w:rPr>
          <w:lang w:val="en-GB"/>
        </w:rPr>
        <w:t xml:space="preserve"> </w:t>
      </w:r>
      <w:r w:rsidR="00A220C3">
        <w:rPr>
          <w:lang w:val="en-GB"/>
        </w:rPr>
        <w:t>Moreover, i</w:t>
      </w:r>
      <w:r>
        <w:rPr>
          <w:lang w:val="en-GB"/>
        </w:rPr>
        <w:t>n [42] micro frontends are defined as “</w:t>
      </w:r>
      <w:r w:rsidRPr="003F2215">
        <w:rPr>
          <w:lang w:val="en-GB"/>
        </w:rPr>
        <w:t>independent frontend components</w:t>
      </w:r>
      <w:r>
        <w:rPr>
          <w:lang w:val="en-GB"/>
        </w:rPr>
        <w:t>”</w:t>
      </w:r>
      <w:r w:rsidR="0060283F">
        <w:rPr>
          <w:lang w:val="en-GB"/>
        </w:rPr>
        <w:t>. It goes on to explain that the system can be split into parts and each part could have its micro frontend, a microservice, and maybe a database according to [42]</w:t>
      </w:r>
      <w:r w:rsidR="00466132">
        <w:rPr>
          <w:lang w:val="en-GB"/>
        </w:rPr>
        <w:t xml:space="preserve">. </w:t>
      </w:r>
    </w:p>
    <w:p w14:paraId="0B01CC7F" w14:textId="505C9D95" w:rsidR="00466132" w:rsidRDefault="00466132" w:rsidP="00466132">
      <w:pPr>
        <w:pStyle w:val="NormalText"/>
        <w:rPr>
          <w:lang w:val="en-GB"/>
        </w:rPr>
      </w:pPr>
      <w:r>
        <w:rPr>
          <w:lang w:val="en-GB"/>
        </w:rPr>
        <w:t>Instead of writing the application as a monolithic one, it can be divided into small parts. “</w:t>
      </w:r>
      <w:r w:rsidRPr="00466132">
        <w:rPr>
          <w:lang w:val="en-GB"/>
        </w:rPr>
        <w:t>an approach to developing web application as a composition of small frontend apps</w:t>
      </w:r>
      <w:r>
        <w:rPr>
          <w:lang w:val="en-GB"/>
        </w:rPr>
        <w:t>”</w:t>
      </w:r>
      <w:r w:rsidR="00F84905">
        <w:rPr>
          <w:lang w:val="en-GB"/>
        </w:rPr>
        <w:t xml:space="preserve"> as defined in [44].</w:t>
      </w:r>
    </w:p>
    <w:p w14:paraId="0C164C41" w14:textId="6C94B3C3" w:rsidR="00DB1844" w:rsidRPr="005A5238" w:rsidRDefault="00DB1844" w:rsidP="00466132">
      <w:pPr>
        <w:pStyle w:val="NormalText"/>
        <w:rPr>
          <w:lang w:val="en-GB"/>
        </w:rPr>
      </w:pPr>
      <w:r>
        <w:rPr>
          <w:lang w:val="en-GB"/>
        </w:rPr>
        <w:lastRenderedPageBreak/>
        <w:t>The writer in [45] agrees with [43] where it mentions that, micro frontends is the concept of microservices applied to the frontend. Furthermore, [45] presents an important feature of micro frontends which is developing each part using the right technology. It is described as “</w:t>
      </w:r>
      <w:r w:rsidRPr="00DB1844">
        <w:rPr>
          <w:lang w:val="en-GB"/>
        </w:rPr>
        <w:t>use different te</w:t>
      </w:r>
      <w:r>
        <w:rPr>
          <w:lang w:val="en-GB"/>
        </w:rPr>
        <w:t>chnology for different services”. Services here refers to micro frontends.</w:t>
      </w:r>
    </w:p>
    <w:p w14:paraId="5AEAF1E6" w14:textId="0A1444C4" w:rsidR="00F841E3" w:rsidRDefault="00AA308F" w:rsidP="00AA308F">
      <w:pPr>
        <w:pStyle w:val="NormalText"/>
      </w:pPr>
      <w:r>
        <w:t>On the other hand, m</w:t>
      </w:r>
      <w:r w:rsidR="00F841E3">
        <w:t>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14:paraId="024EED4F" w14:textId="77777777" w:rsidR="00F841E3" w:rsidRDefault="00F841E3" w:rsidP="00F841E3">
      <w:pPr>
        <w:pStyle w:val="NormalText"/>
      </w:pPr>
      <w: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14:paraId="28F2A0A1" w14:textId="77777777" w:rsidR="00F841E3" w:rsidRDefault="00F841E3" w:rsidP="00F841E3">
      <w:pPr>
        <w:pStyle w:val="NormalText"/>
      </w:pPr>
      <w: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14:paraId="7F090B6A" w14:textId="77777777" w:rsidR="00F841E3" w:rsidRDefault="00F841E3" w:rsidP="00F841E3">
      <w:pPr>
        <w:pStyle w:val="NormalText"/>
      </w:pPr>
      <w:r>
        <w:t xml:space="preserve">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w:t>
      </w:r>
      <w:r>
        <w:lastRenderedPageBreak/>
        <w:t>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14:paraId="1907EAEE" w14:textId="77777777" w:rsidR="00F841E3" w:rsidRDefault="00F841E3" w:rsidP="00F841E3">
      <w:pPr>
        <w:pStyle w:val="NormalText"/>
      </w:pPr>
      <w: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14:paraId="5FCC6508" w14:textId="77777777" w:rsidR="00F841E3" w:rsidRDefault="00F841E3" w:rsidP="00F841E3">
      <w:pPr>
        <w:pStyle w:val="NormalText"/>
      </w:pPr>
      <w: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14:paraId="3F4CC311" w14:textId="77777777" w:rsidR="00F841E3" w:rsidRDefault="00F841E3" w:rsidP="00F841E3">
      <w:pPr>
        <w:pStyle w:val="NormalText"/>
      </w:pPr>
      <w:r>
        <w:t xml:space="preserve">Furthermore, some researchers [29] suggest that microservices are supposed to be easily-replaced components. The same is suggested in [1] where microservices should have the possibility of being isolated from the rest of the system or even getting replaced </w:t>
      </w:r>
      <w:r>
        <w:lastRenderedPageBreak/>
        <w:t>completely. Such replacement and changes should not create complications for the system [1].</w:t>
      </w:r>
    </w:p>
    <w:p w14:paraId="7EE430DF" w14:textId="77777777" w:rsidR="00F841E3" w:rsidRDefault="00F841E3" w:rsidP="00F841E3">
      <w:pPr>
        <w:pStyle w:val="NormalText"/>
      </w:pPr>
      <w: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14:paraId="1333E914" w14:textId="77777777" w:rsidR="00F841E3" w:rsidRDefault="00F841E3" w:rsidP="00F841E3">
      <w:pPr>
        <w:pStyle w:val="NormalText"/>
      </w:pPr>
      <w: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14:paraId="498166BA" w14:textId="77777777" w:rsidR="00F841E3" w:rsidRPr="007C685D" w:rsidRDefault="00F841E3" w:rsidP="00F841E3">
      <w:pPr>
        <w:pStyle w:val="NormalText"/>
        <w:rPr>
          <w:b/>
          <w:bCs/>
        </w:rPr>
      </w:pPr>
      <w:r w:rsidRPr="007C685D">
        <w:rPr>
          <w:b/>
          <w:bCs/>
        </w:rPr>
        <w:t>Microservices vs monolithic</w:t>
      </w:r>
    </w:p>
    <w:p w14:paraId="044ECBD6" w14:textId="77777777" w:rsidR="00F841E3" w:rsidRDefault="00F841E3" w:rsidP="00F841E3">
      <w:pPr>
        <w:pStyle w:val="NormalText"/>
      </w:pPr>
      <w:r>
        <w:t xml:space="preserve">This section will give a comparison overview of microservices vs monolithic architecture in literature. The comparison will focus on the following:   </w:t>
      </w:r>
    </w:p>
    <w:p w14:paraId="5DEE712F" w14:textId="7927563A" w:rsidR="00F841E3" w:rsidRPr="007C685D" w:rsidRDefault="00F841E3" w:rsidP="007D584D">
      <w:pPr>
        <w:pStyle w:val="ListParagraph"/>
        <w:numPr>
          <w:ilvl w:val="0"/>
          <w:numId w:val="5"/>
        </w:numPr>
        <w:rPr>
          <w:color w:val="000000"/>
          <w:lang w:val="en-GB"/>
        </w:rPr>
      </w:pPr>
      <w:r w:rsidRPr="007C685D">
        <w:rPr>
          <w:color w:val="000000"/>
          <w:lang w:val="en-GB"/>
        </w:rPr>
        <w:t>Size</w:t>
      </w:r>
    </w:p>
    <w:p w14:paraId="1F790ADE" w14:textId="4B7A58D6" w:rsidR="00F841E3" w:rsidRPr="007C685D" w:rsidRDefault="00F841E3" w:rsidP="007D584D">
      <w:pPr>
        <w:pStyle w:val="ListParagraph"/>
        <w:numPr>
          <w:ilvl w:val="0"/>
          <w:numId w:val="5"/>
        </w:numPr>
        <w:rPr>
          <w:color w:val="000000"/>
          <w:lang w:val="en-GB"/>
        </w:rPr>
      </w:pPr>
      <w:r w:rsidRPr="007C685D">
        <w:rPr>
          <w:color w:val="000000"/>
          <w:lang w:val="en-GB"/>
        </w:rPr>
        <w:t>Scalability</w:t>
      </w:r>
    </w:p>
    <w:p w14:paraId="01A2A49E" w14:textId="20EB4323" w:rsidR="00F841E3" w:rsidRPr="007C685D" w:rsidRDefault="00F841E3" w:rsidP="007D584D">
      <w:pPr>
        <w:pStyle w:val="ListParagraph"/>
        <w:numPr>
          <w:ilvl w:val="0"/>
          <w:numId w:val="5"/>
        </w:numPr>
        <w:rPr>
          <w:color w:val="000000"/>
          <w:lang w:val="en-GB"/>
        </w:rPr>
      </w:pPr>
      <w:r w:rsidRPr="007C685D">
        <w:rPr>
          <w:color w:val="000000"/>
          <w:lang w:val="en-GB"/>
        </w:rPr>
        <w:t>Loose coupling</w:t>
      </w:r>
    </w:p>
    <w:p w14:paraId="5791FD31" w14:textId="08DAFAAA" w:rsidR="00F841E3" w:rsidRPr="007C685D" w:rsidRDefault="00F841E3" w:rsidP="007D584D">
      <w:pPr>
        <w:pStyle w:val="ListParagraph"/>
        <w:numPr>
          <w:ilvl w:val="0"/>
          <w:numId w:val="5"/>
        </w:numPr>
        <w:rPr>
          <w:color w:val="000000"/>
          <w:lang w:val="en-GB"/>
        </w:rPr>
      </w:pPr>
      <w:r w:rsidRPr="007C685D">
        <w:rPr>
          <w:color w:val="000000"/>
          <w:lang w:val="en-GB"/>
        </w:rPr>
        <w:t>Maintainability</w:t>
      </w:r>
    </w:p>
    <w:p w14:paraId="16AB18B2" w14:textId="77777777" w:rsidR="00F841E3" w:rsidRPr="007C685D" w:rsidRDefault="00F841E3" w:rsidP="00F841E3">
      <w:pPr>
        <w:pStyle w:val="NormalText"/>
        <w:rPr>
          <w:b/>
          <w:bCs/>
        </w:rPr>
      </w:pPr>
      <w:r w:rsidRPr="007C685D">
        <w:rPr>
          <w:b/>
          <w:bCs/>
        </w:rPr>
        <w:t>Size</w:t>
      </w:r>
    </w:p>
    <w:p w14:paraId="3CDF2614" w14:textId="77777777" w:rsidR="00F841E3" w:rsidRDefault="00F841E3" w:rsidP="00F841E3">
      <w:pPr>
        <w:pStyle w:val="NormalText"/>
      </w:pPr>
      <w: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14:paraId="57C496B2" w14:textId="77777777" w:rsidR="00F841E3" w:rsidRDefault="00F841E3" w:rsidP="00F841E3">
      <w:pPr>
        <w:pStyle w:val="NormalText"/>
      </w:pPr>
      <w:r>
        <w:lastRenderedPageBreak/>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14:paraId="2BD604CE" w14:textId="77777777" w:rsidR="00F841E3" w:rsidRDefault="00F841E3" w:rsidP="00F841E3">
      <w:pPr>
        <w:pStyle w:val="NormalText"/>
      </w:pPr>
      <w: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14:paraId="4C831A04" w14:textId="77777777" w:rsidR="00F841E3" w:rsidRPr="007C685D" w:rsidRDefault="00F841E3" w:rsidP="00F841E3">
      <w:pPr>
        <w:pStyle w:val="NormalText"/>
        <w:rPr>
          <w:b/>
          <w:bCs/>
        </w:rPr>
      </w:pPr>
      <w:r w:rsidRPr="007C685D">
        <w:rPr>
          <w:b/>
          <w:bCs/>
        </w:rPr>
        <w:t>Scalability</w:t>
      </w:r>
    </w:p>
    <w:p w14:paraId="5C89FAB8" w14:textId="77777777" w:rsidR="00F841E3" w:rsidRDefault="00F841E3" w:rsidP="00F841E3">
      <w:pPr>
        <w:pStyle w:val="NormalText"/>
      </w:pPr>
      <w:r>
        <w:t>Applications based on microservices have the chance to grow when there is a need for new features in the application. Adding such new features means adding new services to the system. And adding new services to the system is usually an easy task.</w:t>
      </w:r>
    </w:p>
    <w:p w14:paraId="34645AEF" w14:textId="77777777" w:rsidR="00F841E3" w:rsidRDefault="00F841E3" w:rsidP="00F841E3">
      <w:pPr>
        <w:pStyle w:val="NormalText"/>
      </w:pPr>
      <w: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14:paraId="0901407E" w14:textId="4695A173" w:rsidR="00F841E3" w:rsidRDefault="00F841E3" w:rsidP="00E667F7">
      <w:pPr>
        <w:pStyle w:val="NormalText"/>
      </w:pPr>
      <w:r>
        <w:t xml:space="preserve">In the book The Art of Scalability [35] the scale cube is introduced. It can be seen in figure </w:t>
      </w:r>
      <w:r w:rsidR="00E667F7">
        <w:t>2.1.</w:t>
      </w:r>
      <w:r>
        <w:t xml:space="preserve"> The Scale Cube has 3 axes: X-axis, Y-axis, and Z-axis [35]</w:t>
      </w:r>
    </w:p>
    <w:p w14:paraId="1013E80F" w14:textId="14AAAF6D" w:rsidR="00F841E3" w:rsidRPr="007C685D" w:rsidRDefault="00F841E3" w:rsidP="007D584D">
      <w:pPr>
        <w:pStyle w:val="ListParagraph"/>
        <w:numPr>
          <w:ilvl w:val="0"/>
          <w:numId w:val="5"/>
        </w:numPr>
        <w:rPr>
          <w:color w:val="000000"/>
          <w:lang w:val="en-GB"/>
        </w:rPr>
      </w:pPr>
      <w:r w:rsidRPr="007C685D">
        <w:rPr>
          <w:color w:val="000000"/>
          <w:lang w:val="en-GB"/>
        </w:rPr>
        <w:t>Horizontal Duplication and Cloning (X-Axis)</w:t>
      </w:r>
    </w:p>
    <w:p w14:paraId="66BA4976" w14:textId="30797A44" w:rsidR="00F841E3" w:rsidRPr="007C685D" w:rsidRDefault="00F841E3" w:rsidP="007D584D">
      <w:pPr>
        <w:pStyle w:val="ListParagraph"/>
        <w:numPr>
          <w:ilvl w:val="0"/>
          <w:numId w:val="5"/>
        </w:numPr>
        <w:rPr>
          <w:color w:val="000000"/>
          <w:lang w:val="en-GB"/>
        </w:rPr>
      </w:pPr>
      <w:r w:rsidRPr="007C685D">
        <w:rPr>
          <w:color w:val="000000"/>
          <w:lang w:val="en-GB"/>
        </w:rPr>
        <w:t>Functional Decomposition and Segmentation (Y-Axis)</w:t>
      </w:r>
    </w:p>
    <w:p w14:paraId="13A10EAF" w14:textId="0A8448E5" w:rsidR="00F841E3" w:rsidRPr="007C685D" w:rsidRDefault="00F841E3" w:rsidP="007D584D">
      <w:pPr>
        <w:pStyle w:val="ListParagraph"/>
        <w:numPr>
          <w:ilvl w:val="0"/>
          <w:numId w:val="5"/>
        </w:numPr>
        <w:rPr>
          <w:color w:val="000000"/>
          <w:lang w:val="en-GB"/>
        </w:rPr>
      </w:pPr>
      <w:r w:rsidRPr="007C685D">
        <w:rPr>
          <w:color w:val="000000"/>
          <w:lang w:val="en-GB"/>
        </w:rPr>
        <w:t>Horizontal Data Partitioning - Shards (Z-Axis)</w:t>
      </w:r>
    </w:p>
    <w:p w14:paraId="24BD08BF" w14:textId="77777777" w:rsidR="00F841E3" w:rsidRDefault="00F841E3" w:rsidP="00F841E3">
      <w:pPr>
        <w:pStyle w:val="NormalText"/>
      </w:pPr>
      <w:r>
        <w:t xml:space="preserve">Commonly, monolithic-based application can scale only on one axis, that’s (X-Axis). On the other hand, a microservice-based application have the ability to scale over all three axes [36]. </w:t>
      </w:r>
    </w:p>
    <w:p w14:paraId="611DD06D" w14:textId="77777777" w:rsidR="00FF6B82" w:rsidRDefault="007C685D" w:rsidP="00FF6B82">
      <w:pPr>
        <w:pStyle w:val="NormalText"/>
        <w:keepNext/>
        <w:jc w:val="center"/>
      </w:pPr>
      <w:r>
        <w:rPr>
          <w:noProof/>
          <w:lang w:val="en-US"/>
        </w:rPr>
        <w:lastRenderedPageBreak/>
        <w:drawing>
          <wp:inline distT="0" distB="0" distL="0" distR="0" wp14:anchorId="211EF993" wp14:editId="45683213">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14:paraId="4E25C033" w14:textId="17A33847" w:rsidR="00012053" w:rsidRDefault="00FF6B82" w:rsidP="00FF6B82">
      <w:pPr>
        <w:pStyle w:val="Caption"/>
      </w:pPr>
      <w:bookmarkStart w:id="28" w:name="_Toc530852680"/>
      <w:r>
        <w:t xml:space="preserve">Figure </w:t>
      </w:r>
      <w:r w:rsidR="009603A7">
        <w:fldChar w:fldCharType="begin"/>
      </w:r>
      <w:r w:rsidR="009603A7">
        <w:instrText xml:space="preserve"> STYLEREF 1 \s </w:instrText>
      </w:r>
      <w:r w:rsidR="009603A7">
        <w:fldChar w:fldCharType="separate"/>
      </w:r>
      <w:r>
        <w:rPr>
          <w:rFonts w:hint="cs"/>
          <w:noProof/>
          <w:cs/>
        </w:rPr>
        <w:t>‎</w:t>
      </w:r>
      <w:r>
        <w:rPr>
          <w:noProof/>
        </w:rPr>
        <w:t>2</w:t>
      </w:r>
      <w:r w:rsidR="009603A7">
        <w:rPr>
          <w:noProof/>
        </w:rPr>
        <w:fldChar w:fldCharType="end"/>
      </w:r>
      <w:r>
        <w:t>.</w:t>
      </w:r>
      <w:r w:rsidR="009603A7">
        <w:fldChar w:fldCharType="begin"/>
      </w:r>
      <w:r w:rsidR="009603A7">
        <w:instrText xml:space="preserve"> SEQ Figure \* ARABIC \s 1 </w:instrText>
      </w:r>
      <w:r w:rsidR="009603A7">
        <w:fldChar w:fldCharType="separate"/>
      </w:r>
      <w:r>
        <w:rPr>
          <w:noProof/>
        </w:rPr>
        <w:t>1</w:t>
      </w:r>
      <w:r w:rsidR="009603A7">
        <w:rPr>
          <w:noProof/>
        </w:rPr>
        <w:fldChar w:fldCharType="end"/>
      </w:r>
      <w:r>
        <w:t xml:space="preserve"> Scale Cube [35]</w:t>
      </w:r>
      <w:bookmarkEnd w:id="28"/>
    </w:p>
    <w:p w14:paraId="529F4244" w14:textId="6CA0389A" w:rsidR="00F841E3" w:rsidRPr="007C685D" w:rsidRDefault="00F841E3" w:rsidP="00F841E3">
      <w:pPr>
        <w:pStyle w:val="NormalText"/>
        <w:rPr>
          <w:b/>
          <w:bCs/>
        </w:rPr>
      </w:pPr>
      <w:r w:rsidRPr="007C685D">
        <w:rPr>
          <w:b/>
          <w:bCs/>
        </w:rPr>
        <w:t>Loose coupling</w:t>
      </w:r>
    </w:p>
    <w:p w14:paraId="42BE0E6F" w14:textId="77777777" w:rsidR="00F841E3" w:rsidRDefault="00F841E3" w:rsidP="00F841E3">
      <w:pPr>
        <w:pStyle w:val="NormalText"/>
      </w:pPr>
      <w: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14:paraId="103C891A" w14:textId="77777777" w:rsidR="00F841E3" w:rsidRPr="007C685D" w:rsidRDefault="00F841E3" w:rsidP="00F841E3">
      <w:pPr>
        <w:pStyle w:val="NormalText"/>
        <w:rPr>
          <w:b/>
          <w:bCs/>
        </w:rPr>
      </w:pPr>
      <w:r w:rsidRPr="007C685D">
        <w:rPr>
          <w:b/>
          <w:bCs/>
        </w:rPr>
        <w:t>Maintainability</w:t>
      </w:r>
    </w:p>
    <w:p w14:paraId="7D645693" w14:textId="77777777" w:rsidR="00F841E3" w:rsidRDefault="00F841E3" w:rsidP="00F841E3">
      <w:pPr>
        <w:pStyle w:val="NormalText"/>
      </w:pPr>
      <w: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14:paraId="77F3E186" w14:textId="11AB2082" w:rsidR="00F841E3" w:rsidRDefault="00F841E3" w:rsidP="00AF36D3">
      <w:pPr>
        <w:pStyle w:val="VSRTEST"/>
        <w:framePr w:w="0" w:vSpace="0" w:wrap="auto" w:vAnchor="margin" w:xAlign="left" w:yAlign="inline" w:anchorLock="0"/>
        <w:spacing w:after="0"/>
        <w:jc w:val="left"/>
      </w:pPr>
      <w:r>
        <w:t xml:space="preserve">In [34] researchers use different points to compare monolithic-based applications to microservices-based application. Table </w:t>
      </w:r>
      <w:r w:rsidR="00E667F7">
        <w:t>2.</w:t>
      </w:r>
      <w:r w:rsidR="00AF36D3">
        <w:t>1</w:t>
      </w:r>
      <w:r>
        <w:t xml:space="preserve"> presents the comparison. They conclude that </w:t>
      </w:r>
      <w:r>
        <w:lastRenderedPageBreak/>
        <w:t xml:space="preserve">both architecture styles have positive and negative points. In general microservice architecture is more suitable for projects with big codebase. But once the project is small </w:t>
      </w:r>
      <w:r w:rsidRPr="00447D8B">
        <w:t>building it with microservices architecture could bring an additional overhead [34].</w:t>
      </w:r>
    </w:p>
    <w:p w14:paraId="73BA412D" w14:textId="77777777" w:rsidR="00447D8B" w:rsidRPr="00447D8B" w:rsidRDefault="00447D8B" w:rsidP="00447D8B">
      <w:pPr>
        <w:pStyle w:val="VSRTEST"/>
        <w:framePr w:w="0" w:vSpace="0" w:wrap="auto" w:vAnchor="margin" w:xAlign="left" w:yAlign="inline" w:anchorLock="0"/>
        <w:spacing w:after="0"/>
        <w:jc w:val="left"/>
        <w:rPr>
          <w:b/>
          <w:bCs/>
          <w:color w:val="000000"/>
          <w:lang w:val="en-GB"/>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447D8B" w:rsidRPr="00447D8B" w14:paraId="0DCCF527" w14:textId="77777777" w:rsidTr="00C068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14:paraId="34D930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Category</w:t>
            </w:r>
          </w:p>
        </w:tc>
        <w:tc>
          <w:tcPr>
            <w:tcW w:w="2805" w:type="dxa"/>
            <w:tcBorders>
              <w:bottom w:val="none" w:sz="0" w:space="0" w:color="auto"/>
            </w:tcBorders>
          </w:tcPr>
          <w:p w14:paraId="0B2CDAE7"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Monolith</w:t>
            </w:r>
          </w:p>
        </w:tc>
        <w:tc>
          <w:tcPr>
            <w:tcW w:w="2853" w:type="dxa"/>
            <w:tcBorders>
              <w:bottom w:val="none" w:sz="0" w:space="0" w:color="auto"/>
            </w:tcBorders>
          </w:tcPr>
          <w:p w14:paraId="52D69989"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Microservices</w:t>
            </w:r>
          </w:p>
        </w:tc>
      </w:tr>
      <w:tr w:rsidR="00447D8B" w:rsidRPr="00447D8B" w14:paraId="77FA1903"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0AE582D5"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Time to market</w:t>
            </w:r>
          </w:p>
        </w:tc>
        <w:tc>
          <w:tcPr>
            <w:tcW w:w="2805" w:type="dxa"/>
          </w:tcPr>
          <w:p w14:paraId="21D8D88F"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Fast in the beginning, slower</w:t>
            </w:r>
          </w:p>
          <w:p w14:paraId="16F89BC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Later as codebase grows.</w:t>
            </w:r>
          </w:p>
        </w:tc>
        <w:tc>
          <w:tcPr>
            <w:tcW w:w="2853" w:type="dxa"/>
          </w:tcPr>
          <w:p w14:paraId="5A7BD842"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Slower in the beginning because</w:t>
            </w:r>
          </w:p>
          <w:p w14:paraId="5C244F1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of the technical challenges that microservices have. Faster later</w:t>
            </w:r>
          </w:p>
        </w:tc>
      </w:tr>
      <w:tr w:rsidR="00447D8B" w:rsidRPr="00447D8B" w14:paraId="12A02AE6"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09E8020"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Refactoring</w:t>
            </w:r>
          </w:p>
        </w:tc>
        <w:tc>
          <w:tcPr>
            <w:tcW w:w="2805" w:type="dxa"/>
          </w:tcPr>
          <w:p w14:paraId="6BA62529"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do, as changes can affect multiple places.</w:t>
            </w:r>
          </w:p>
        </w:tc>
        <w:tc>
          <w:tcPr>
            <w:tcW w:w="2853" w:type="dxa"/>
          </w:tcPr>
          <w:p w14:paraId="5FEC986B"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Easier and safe because changes are contained inside the microservice.</w:t>
            </w:r>
          </w:p>
        </w:tc>
      </w:tr>
      <w:tr w:rsidR="00447D8B" w:rsidRPr="00447D8B" w14:paraId="193F0EFD"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59A6DD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Deployment</w:t>
            </w:r>
          </w:p>
        </w:tc>
        <w:tc>
          <w:tcPr>
            <w:tcW w:w="2805" w:type="dxa"/>
          </w:tcPr>
          <w:p w14:paraId="30753C28"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The whole monolith has to be deployed always.</w:t>
            </w:r>
          </w:p>
        </w:tc>
        <w:tc>
          <w:tcPr>
            <w:tcW w:w="2853" w:type="dxa"/>
          </w:tcPr>
          <w:p w14:paraId="1C919CF4"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Can be deployed in small parts, only one service at a time.</w:t>
            </w:r>
          </w:p>
        </w:tc>
      </w:tr>
      <w:tr w:rsidR="00447D8B" w:rsidRPr="00447D8B" w14:paraId="1CED0538"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32ECB4A"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Coding language</w:t>
            </w:r>
          </w:p>
        </w:tc>
        <w:tc>
          <w:tcPr>
            <w:tcW w:w="2805" w:type="dxa"/>
          </w:tcPr>
          <w:p w14:paraId="5539A561"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change. As codebase is large. Requires big rewriting.</w:t>
            </w:r>
          </w:p>
        </w:tc>
        <w:tc>
          <w:tcPr>
            <w:tcW w:w="2853" w:type="dxa"/>
          </w:tcPr>
          <w:p w14:paraId="1F8A6FBA"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Language and tools can be selected per service. Services are small so changing is easy.</w:t>
            </w:r>
          </w:p>
        </w:tc>
      </w:tr>
      <w:tr w:rsidR="00447D8B" w:rsidRPr="00447D8B" w14:paraId="3B28EC00"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BEDF63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Scaling</w:t>
            </w:r>
          </w:p>
        </w:tc>
        <w:tc>
          <w:tcPr>
            <w:tcW w:w="2805" w:type="dxa"/>
          </w:tcPr>
          <w:p w14:paraId="030C1AD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means deploying the whole monolith.</w:t>
            </w:r>
          </w:p>
        </w:tc>
        <w:tc>
          <w:tcPr>
            <w:tcW w:w="2853" w:type="dxa"/>
          </w:tcPr>
          <w:p w14:paraId="026D6E3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can be done per service.</w:t>
            </w:r>
          </w:p>
        </w:tc>
      </w:tr>
      <w:tr w:rsidR="00447D8B" w:rsidRPr="00447D8B" w14:paraId="7DE5333F"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F28E31"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DevOps skills</w:t>
            </w:r>
          </w:p>
        </w:tc>
        <w:tc>
          <w:tcPr>
            <w:tcW w:w="2805" w:type="dxa"/>
          </w:tcPr>
          <w:p w14:paraId="1345C9F7"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Doesn’t require much as the number of technologies is limited.</w:t>
            </w:r>
          </w:p>
        </w:tc>
        <w:tc>
          <w:tcPr>
            <w:tcW w:w="2853" w:type="dxa"/>
          </w:tcPr>
          <w:p w14:paraId="7761CC3D"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Multiple different technologies a lot of DevOps skills required.</w:t>
            </w:r>
          </w:p>
        </w:tc>
      </w:tr>
      <w:tr w:rsidR="00447D8B" w:rsidRPr="00447D8B" w14:paraId="27776AAE"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CEBF816"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Understandability</w:t>
            </w:r>
          </w:p>
        </w:tc>
        <w:tc>
          <w:tcPr>
            <w:tcW w:w="2805" w:type="dxa"/>
          </w:tcPr>
          <w:p w14:paraId="63995C1A"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Hard to understand as complexity is high. A lot of moving parts.</w:t>
            </w:r>
          </w:p>
        </w:tc>
        <w:tc>
          <w:tcPr>
            <w:tcW w:w="2853" w:type="dxa"/>
          </w:tcPr>
          <w:p w14:paraId="0D6F31CE"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Easy to understand as codebase</w:t>
            </w:r>
          </w:p>
          <w:p w14:paraId="7DD675F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is strictly modular and services use SRP.</w:t>
            </w:r>
          </w:p>
        </w:tc>
      </w:tr>
      <w:tr w:rsidR="00447D8B" w:rsidRPr="00447D8B" w14:paraId="46B4231A"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445D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Performance</w:t>
            </w:r>
          </w:p>
        </w:tc>
        <w:tc>
          <w:tcPr>
            <w:tcW w:w="2805" w:type="dxa"/>
          </w:tcPr>
          <w:p w14:paraId="78CA3565"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No communicational overhead.</w:t>
            </w:r>
          </w:p>
          <w:p w14:paraId="006F6074"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Technology stack might not support performance.</w:t>
            </w:r>
          </w:p>
        </w:tc>
        <w:tc>
          <w:tcPr>
            <w:tcW w:w="2853" w:type="dxa"/>
          </w:tcPr>
          <w:p w14:paraId="4BD3DFE3"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Communication adds overhead.</w:t>
            </w:r>
          </w:p>
          <w:p w14:paraId="1A40E594" w14:textId="77777777" w:rsidR="00447D8B" w:rsidRPr="00447D8B" w:rsidRDefault="00447D8B" w:rsidP="00AF36D3">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Possible performance gains because of technology choices</w:t>
            </w:r>
          </w:p>
        </w:tc>
      </w:tr>
    </w:tbl>
    <w:p w14:paraId="354D846C" w14:textId="66C05692" w:rsidR="005A5238" w:rsidRPr="005A5238" w:rsidRDefault="00AF36D3" w:rsidP="005A5238">
      <w:pPr>
        <w:pStyle w:val="Caption"/>
      </w:pPr>
      <w:bookmarkStart w:id="29" w:name="_Toc530852892"/>
      <w:r>
        <w:t xml:space="preserve">Table </w:t>
      </w:r>
      <w:r w:rsidR="009603A7">
        <w:fldChar w:fldCharType="begin"/>
      </w:r>
      <w:r w:rsidR="009603A7">
        <w:instrText xml:space="preserve"> STYLEREF 1 \s </w:instrText>
      </w:r>
      <w:r w:rsidR="009603A7">
        <w:fldChar w:fldCharType="separate"/>
      </w:r>
      <w:r>
        <w:rPr>
          <w:rFonts w:hint="cs"/>
          <w:noProof/>
          <w:cs/>
        </w:rPr>
        <w:t>‎</w:t>
      </w:r>
      <w:r>
        <w:rPr>
          <w:noProof/>
        </w:rPr>
        <w:t>2</w:t>
      </w:r>
      <w:r w:rsidR="009603A7">
        <w:rPr>
          <w:noProof/>
        </w:rPr>
        <w:fldChar w:fldCharType="end"/>
      </w:r>
      <w:r>
        <w:t>.</w:t>
      </w:r>
      <w:r w:rsidR="009603A7">
        <w:fldChar w:fldCharType="begin"/>
      </w:r>
      <w:r w:rsidR="009603A7">
        <w:instrText xml:space="preserve"> SEQ Table \* ARABIC \s 1 </w:instrText>
      </w:r>
      <w:r w:rsidR="009603A7">
        <w:fldChar w:fldCharType="separate"/>
      </w:r>
      <w:r>
        <w:rPr>
          <w:noProof/>
        </w:rPr>
        <w:t>1</w:t>
      </w:r>
      <w:r w:rsidR="009603A7">
        <w:rPr>
          <w:noProof/>
        </w:rPr>
        <w:fldChar w:fldCharType="end"/>
      </w:r>
      <w:r>
        <w:t xml:space="preserve"> </w:t>
      </w:r>
      <w:r w:rsidRPr="00C22825">
        <w:t>Comparing monolith and microservices [34]</w:t>
      </w:r>
      <w:bookmarkEnd w:id="29"/>
    </w:p>
    <w:p w14:paraId="542A2E9F" w14:textId="751E8F35" w:rsidR="007C685D" w:rsidRPr="00C65E38" w:rsidRDefault="00C65E38" w:rsidP="00C65E38">
      <w:pPr>
        <w:pStyle w:val="Heading3"/>
        <w:rPr>
          <w:lang w:val="en-GB"/>
        </w:rPr>
      </w:pPr>
      <w:bookmarkStart w:id="30" w:name="_Toc534052707"/>
      <w:r w:rsidRPr="00C65E38">
        <w:rPr>
          <w:lang w:val="en-GB"/>
        </w:rPr>
        <w:lastRenderedPageBreak/>
        <w:t>Trust literature review</w:t>
      </w:r>
      <w:bookmarkEnd w:id="30"/>
    </w:p>
    <w:p w14:paraId="4B4B24B2" w14:textId="7B421ADC" w:rsidR="00F841E3" w:rsidRDefault="00F841E3" w:rsidP="00510097">
      <w:r>
        <w:t>This part of the thesis tries to present a literature review of trust and the different mechanisms used to help secure the behavior of a software.</w:t>
      </w:r>
    </w:p>
    <w:p w14:paraId="1CCBAAB1" w14:textId="77777777" w:rsidR="00F841E3" w:rsidRDefault="00F841E3" w:rsidP="00F841E3">
      <w:r>
        <w:t>First, a definition of trust is illustrated, to give the reader a broader understanding of trust and its use in the literature.  The next step is presenting the different techniques of trust as used by researchers and software developers.</w:t>
      </w:r>
    </w:p>
    <w:p w14:paraId="4C5FFC9A" w14:textId="1B6ADEC7" w:rsidR="00F841E3" w:rsidRPr="00C65E38" w:rsidRDefault="00C65E38" w:rsidP="00F841E3">
      <w:pPr>
        <w:rPr>
          <w:b/>
          <w:bCs/>
        </w:rPr>
      </w:pPr>
      <w:r w:rsidRPr="00C65E38">
        <w:rPr>
          <w:b/>
          <w:bCs/>
        </w:rPr>
        <w:t>Definition of trust</w:t>
      </w:r>
    </w:p>
    <w:p w14:paraId="196A718B" w14:textId="77777777" w:rsidR="00F841E3" w:rsidRDefault="00F841E3" w:rsidP="00F841E3">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14:paraId="2392B3EB" w14:textId="057A803D" w:rsidR="00F841E3" w:rsidRDefault="00786E51" w:rsidP="00786E51">
      <w:r>
        <w:t>In</w:t>
      </w:r>
      <w:r w:rsidR="00F841E3">
        <w:t xml:space="preserve">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w:t>
      </w:r>
      <w:r>
        <w:t>an</w:t>
      </w:r>
      <w:r w:rsidR="00F841E3">
        <w:t xml:space="preserve"> attempts to giving a definition for th</w:t>
      </w:r>
      <w:r>
        <w:t>e word trust,</w:t>
      </w:r>
      <w:r w:rsidR="00F841E3">
        <w:t xml:space="preserve"> [6] first tries to show the importance of trust. </w:t>
      </w:r>
      <w:r>
        <w:t>It is</w:t>
      </w:r>
      <w:r w:rsidR="00F841E3">
        <w:t xml:space="preserve"> mention</w:t>
      </w:r>
      <w:r>
        <w:t>ed</w:t>
      </w:r>
      <w:r w:rsidR="00F841E3">
        <w:t xml:space="preserve"> that “trust leads to cooperation”. </w:t>
      </w:r>
      <w:r>
        <w:t>F</w:t>
      </w:r>
      <w:r w:rsidR="00F841E3">
        <w:t xml:space="preserve">irst, presents what some other researches have provided as a definition or an understanding of trust. On the other hand </w:t>
      </w:r>
      <w:r>
        <w:t>researchers in</w:t>
      </w:r>
      <w:r w:rsidR="00F841E3">
        <w:t>[18]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14:paraId="4E0D10B7" w14:textId="2E014F0B" w:rsidR="00F841E3" w:rsidRDefault="00644819" w:rsidP="00644819">
      <w:r>
        <w:t xml:space="preserve">In </w:t>
      </w:r>
      <w:r w:rsidR="00786E51">
        <w:t xml:space="preserve">[6] </w:t>
      </w:r>
      <w:r>
        <w:t>a d</w:t>
      </w:r>
      <w:r w:rsidR="00F841E3">
        <w:t>istinguish</w:t>
      </w:r>
      <w:r w:rsidR="00786E51">
        <w:t>es</w:t>
      </w:r>
      <w:r w:rsidR="00F841E3">
        <w:t xml:space="preserve"> between six types of trust </w:t>
      </w:r>
      <w:r>
        <w:t xml:space="preserve">is made </w:t>
      </w:r>
      <w:r w:rsidR="00F841E3">
        <w:t>“we define six related types of trust”. While [18] make</w:t>
      </w:r>
      <w:r w:rsidR="00786E51">
        <w:t>s</w:t>
      </w:r>
      <w:r w:rsidR="00F841E3">
        <w:t xml:space="preserve"> a distinction between two types of trust, those are execution trust and code trust. </w:t>
      </w:r>
      <w:r w:rsidR="00786E51">
        <w:t>It</w:t>
      </w:r>
      <w:r w:rsidR="00F841E3">
        <w:t xml:space="preserve"> explain</w:t>
      </w:r>
      <w:r w:rsidR="00786E51">
        <w:t>s</w:t>
      </w:r>
      <w:r w:rsidR="00F841E3">
        <w:t xml:space="preserve"> them as “Execution trust exists from subject’s side to service provider’s side that service provider will correctly and faithfully allocate re</w:t>
      </w:r>
      <w:r w:rsidR="00F841E3">
        <w:lastRenderedPageBreak/>
        <w:t>sources for the efficient execution of job with respect to established policies”. While according to [18] code trust “exists from service provider’s side to subject’s side that subject will generate a legitimate request consisting of virus free code and will not produce malicious results and does not temper other results/information/code”</w:t>
      </w:r>
    </w:p>
    <w:p w14:paraId="66472E38" w14:textId="3AAC79F5" w:rsidR="00F841E3" w:rsidRDefault="00F841E3" w:rsidP="00786E51">
      <w:r>
        <w:t>Moreover [18] give</w:t>
      </w:r>
      <w:r w:rsidR="00786E51">
        <w:t>s</w:t>
      </w:r>
      <w:r>
        <w:t xml:space="preserve">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14:paraId="4A0B9061" w14:textId="62E89BA3" w:rsidR="00F841E3" w:rsidRDefault="00F841E3" w:rsidP="00786E51">
      <w:r>
        <w:t xml:space="preserve">The first type of trust defined </w:t>
      </w:r>
      <w:r w:rsidR="00786E51">
        <w:t>in</w:t>
      </w:r>
      <w:r>
        <w:t xml:space="preserve"> [6] is the Trusting Intention. This type of trust means that one is able to depend on others. [6] </w:t>
      </w:r>
      <w:r w:rsidR="00786E51">
        <w:t>A</w:t>
      </w:r>
      <w:r>
        <w:t>rgue</w:t>
      </w:r>
      <w:r w:rsidR="00786E51">
        <w:t>s</w:t>
      </w:r>
      <w:r>
        <w:t xml:space="preserve"> that this type of trust is a “situation-specific”. On </w:t>
      </w:r>
      <w:r w:rsidR="00786E51">
        <w:t xml:space="preserve">the contrary to this definition, </w:t>
      </w:r>
      <w:r>
        <w:t xml:space="preserve">[10] thinks that this type of trust is not a situation specific. </w:t>
      </w:r>
      <w:r w:rsidR="00786E51">
        <w:t>While</w:t>
      </w:r>
      <w:r>
        <w:t xml:space="preserve"> [6] present</w:t>
      </w:r>
      <w:r w:rsidR="00786E51">
        <w:t>s</w:t>
      </w:r>
      <w:r>
        <w:t xml:space="preserve"> the difference in such understanding as “This makes the other person the object of trust, rather tha</w:t>
      </w:r>
      <w:r w:rsidR="00C65E38">
        <w:t xml:space="preserve">n the person in one situation” </w:t>
      </w:r>
    </w:p>
    <w:p w14:paraId="38AEABE3" w14:textId="116AA75F" w:rsidR="00F841E3" w:rsidRDefault="00F841E3" w:rsidP="00786E51">
      <w:r>
        <w:t xml:space="preserve">The second type of trust is the “trusting behavior” </w:t>
      </w:r>
      <w:r w:rsidR="00786E51">
        <w:t>as defined</w:t>
      </w:r>
      <w:r>
        <w:t xml:space="preserve"> [6]. The definition for trusting be</w:t>
      </w:r>
      <w:r w:rsidR="00786E51">
        <w:t xml:space="preserve">havior is also given in </w:t>
      </w:r>
      <w:r>
        <w:t>[11] “is the extent to which one person voluntarily depends on another person in a specific situation with a feeling of relative security, even though neg</w:t>
      </w:r>
      <w:r w:rsidR="00786E51">
        <w:t xml:space="preserve">ative consequences are </w:t>
      </w:r>
      <w:r w:rsidR="00C346C2">
        <w:t>possible “</w:t>
      </w:r>
      <w:r w:rsidR="00786E51">
        <w:t xml:space="preserve">. </w:t>
      </w:r>
      <w:r>
        <w:t xml:space="preserve"> [6] </w:t>
      </w:r>
      <w:r w:rsidR="00786E51">
        <w:t>Goes</w:t>
      </w:r>
      <w:r>
        <w:t xml:space="preserve"> further and tries to decompose trusting behavior into different subconstruct forms. Namely are: “cooperation, information sharing, informal agreements, decreasing controls, accepting influence, granting aut</w:t>
      </w:r>
      <w:r w:rsidR="00786E51">
        <w:t xml:space="preserve">onomy, and transacting </w:t>
      </w:r>
      <w:r w:rsidR="00C346C2">
        <w:t>business “</w:t>
      </w:r>
      <w:r w:rsidR="00786E51">
        <w:t xml:space="preserve">. </w:t>
      </w:r>
      <w:r>
        <w:t xml:space="preserve"> </w:t>
      </w:r>
      <w:r w:rsidR="00786E51">
        <w:t>Researchers in</w:t>
      </w:r>
      <w:r>
        <w:t xml:space="preserve"> [12] studied the trusting behavior in their work, named “Belief in others’ trustworthiness and trusting behavior”. They show that many factors </w:t>
      </w:r>
      <w:r w:rsidR="00C346C2">
        <w:t>play</w:t>
      </w:r>
      <w:r>
        <w:t xml:space="preserve"> a role in the trusting behavior, and it is not just about “maximizing the profit”.</w:t>
      </w:r>
    </w:p>
    <w:p w14:paraId="2004E45B" w14:textId="74E1ADBE" w:rsidR="00F841E3" w:rsidRDefault="00786E51" w:rsidP="00786E51">
      <w:r>
        <w:t>The third type of trust in [6] is</w:t>
      </w:r>
      <w:r w:rsidR="00F841E3">
        <w:t xml:space="preserve"> “trusting Bel</w:t>
      </w:r>
      <w:r>
        <w:t>iefs”</w:t>
      </w:r>
      <w:r w:rsidR="00F841E3">
        <w:t>.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14:paraId="76B93612" w14:textId="77777777" w:rsidR="00F841E3" w:rsidRDefault="00F841E3" w:rsidP="00F841E3">
      <w:r>
        <w:t xml:space="preserve">Trusting beliefs is also used as one of the conceptual definitions of trust in [7]. Besides trusting beliefs, two more definitions are given: Disposition to Trust and Institution-based Trust. </w:t>
      </w:r>
    </w:p>
    <w:p w14:paraId="3A5C4787" w14:textId="2F22C620" w:rsidR="00F841E3" w:rsidRDefault="00F841E3" w:rsidP="00F841E3">
      <w:r w:rsidRPr="00786E51">
        <w:rPr>
          <w:color w:val="000000" w:themeColor="text1"/>
        </w:rPr>
        <w:lastRenderedPageBreak/>
        <w:t>In [</w:t>
      </w:r>
      <w:r w:rsidR="00786E51" w:rsidRPr="00786E51">
        <w:rPr>
          <w:color w:val="000000" w:themeColor="text1"/>
        </w:rPr>
        <w:t>37</w:t>
      </w:r>
      <w:r w:rsidRPr="00786E51">
        <w:rPr>
          <w:color w:val="000000" w:themeColor="text1"/>
        </w:rPr>
        <w:t xml:space="preserve">] </w:t>
      </w:r>
      <w:r>
        <w:t xml:space="preserve">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w:t>
      </w:r>
      <w:r w:rsidR="00C346C2">
        <w:t>this information</w:t>
      </w:r>
      <w:r>
        <w:t xml:space="preserve"> could be high.</w:t>
      </w:r>
    </w:p>
    <w:p w14:paraId="0130CA9B" w14:textId="3038960D" w:rsidR="00F841E3" w:rsidRDefault="00F841E3" w:rsidP="00CF74D8">
      <w:r>
        <w:t xml:space="preserve">Moving on to the fourth type of trust that was distinguished by [6], this type is called system trust. It is explained as “means the extent to which one believes that proper impersonal structures are in place to enable one to anticipate a successful future endeavor”. </w:t>
      </w:r>
      <w:r w:rsidR="00CF74D8">
        <w:t>Researchers in</w:t>
      </w:r>
      <w:r>
        <w:t xml:space="preserve">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14:paraId="47D95780" w14:textId="2F3F47A1" w:rsidR="00F841E3" w:rsidRDefault="00CF74D8" w:rsidP="00275B79">
      <w:r>
        <w:t>D</w:t>
      </w:r>
      <w:r w:rsidR="00F841E3">
        <w:t xml:space="preserve">ispositional trust </w:t>
      </w:r>
      <w:r>
        <w:t>is</w:t>
      </w:r>
      <w:r w:rsidR="00F841E3">
        <w:t xml:space="preserve"> the fifth type of trust</w:t>
      </w:r>
      <w:r>
        <w:t xml:space="preserve"> in [6]</w:t>
      </w:r>
      <w:r w:rsidR="00F841E3">
        <w:t xml:space="preserve">, </w:t>
      </w:r>
      <w:r w:rsidR="00275B79">
        <w:t>explained as</w:t>
      </w:r>
      <w:r w:rsidR="00F841E3">
        <w:t xml:space="preserve"> “, if one believes that others are generally trustworthy (Belief-in-People), then one will have Trusting Beliefs (which in turn lead to Trusting Intention).” Dispo</w:t>
      </w:r>
      <w:r>
        <w:t>sitional trust is also noted in</w:t>
      </w:r>
      <w:r w:rsidR="00F841E3">
        <w:t xml:space="preserve"> [15], in his research about situational uncertainty, he concludes that dispositional trust can foresee trusting phenomenon.</w:t>
      </w:r>
    </w:p>
    <w:p w14:paraId="77FEB65E" w14:textId="460FF6E1" w:rsidR="00F841E3" w:rsidRDefault="00F841E3" w:rsidP="00275B79">
      <w:r>
        <w:t xml:space="preserve">Lastly, the sixth type of trust according to [6] is the situational decision to trust. </w:t>
      </w:r>
      <w:r w:rsidR="00275B79">
        <w:t>E</w:t>
      </w:r>
      <w:r>
        <w:t>xplain</w:t>
      </w:r>
      <w:r w:rsidR="00275B79">
        <w:t>ed</w:t>
      </w:r>
      <w:r>
        <w:t xml:space="preserve"> as “the extent to which one intends to depend on a non-specific other party in a given situation. “. Although it is recognized as a different type of trust, but it doesn’t exhibit much difference from the first type of trust which is Trusting Intention.</w:t>
      </w:r>
    </w:p>
    <w:p w14:paraId="01A73CE6" w14:textId="3038FD2D" w:rsidR="00F841E3" w:rsidRDefault="00275B79" w:rsidP="00F841E3">
      <w:r>
        <w:t>[8] I</w:t>
      </w:r>
      <w:r w:rsidR="00F841E3">
        <w:t xml:space="preserve">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w:t>
      </w:r>
      <w:r w:rsidR="00C346C2">
        <w:t>consciously “</w:t>
      </w:r>
    </w:p>
    <w:p w14:paraId="07D7E3B4" w14:textId="0FA90885" w:rsidR="00F841E3" w:rsidRDefault="00C346C2" w:rsidP="00F841E3">
      <w:r>
        <w:lastRenderedPageBreak/>
        <w:t>However,</w:t>
      </w:r>
      <w:r w:rsidR="00F841E3">
        <w:t xml:space="preserve"> another definition of trust is also presented in [8] trust is seen as a “social capital” writer argues about the role trust plays for individuals in society and hence the role each individual plays in the society.</w:t>
      </w:r>
    </w:p>
    <w:p w14:paraId="004720F3" w14:textId="77777777" w:rsidR="00F841E3" w:rsidRDefault="00F841E3" w:rsidP="00F841E3">
      <w:r>
        <w:t>Lastly [8] also presents trust as a part in the “power-knowledge” theory where knowledge leads to power and trust is an important component to acquire knowledge.</w:t>
      </w:r>
    </w:p>
    <w:p w14:paraId="43C7BDDE" w14:textId="4B0D98DC" w:rsidR="00F841E3" w:rsidRDefault="00F841E3" w:rsidP="00275B79">
      <w:r>
        <w:t>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w:t>
      </w:r>
      <w:r w:rsidR="00275B79">
        <w:t>on</w:t>
      </w:r>
      <w:r>
        <w:t xml:space="preserve">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14:paraId="60CBB697" w14:textId="77777777" w:rsidR="00F841E3" w:rsidRPr="00C65E38" w:rsidRDefault="00F841E3" w:rsidP="00F841E3">
      <w:pPr>
        <w:rPr>
          <w:b/>
          <w:bCs/>
        </w:rPr>
      </w:pPr>
      <w:r w:rsidRPr="00C65E38">
        <w:rPr>
          <w:b/>
          <w:bCs/>
        </w:rPr>
        <w:t xml:space="preserve">Authentication and Authorization </w:t>
      </w:r>
    </w:p>
    <w:p w14:paraId="0228B399" w14:textId="523A401C" w:rsidR="00F841E3" w:rsidRDefault="00F841E3" w:rsidP="00946B66">
      <w: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w:t>
      </w:r>
      <w:r w:rsidR="00293708">
        <w:t>In [18] a definition of</w:t>
      </w:r>
      <w:r>
        <w:t xml:space="preserve"> authorization </w:t>
      </w:r>
      <w:r w:rsidR="00293708">
        <w:t xml:space="preserve">is given </w:t>
      </w:r>
      <w:r>
        <w:t xml:space="preserve">as “deals with issues like who can access which resources/services under which conditions”. Hence once a microservice is authorized, it will be able to make requests to other microservices and exchange data with them. </w:t>
      </w:r>
    </w:p>
    <w:p w14:paraId="6E7EA7E8" w14:textId="70A67A3D" w:rsidR="00F841E3" w:rsidRDefault="00946B66" w:rsidP="00F841E3">
      <w:r>
        <w:t xml:space="preserve">An </w:t>
      </w:r>
      <w:r w:rsidR="00F841E3">
        <w:t xml:space="preserve">explanation for an authorization system </w:t>
      </w:r>
      <w:r>
        <w:t xml:space="preserve">is given in [18] </w:t>
      </w:r>
      <w:r w:rsidR="00F841E3">
        <w:t>by describing it as a system that provides access rights. They explain “An authorization system can be defined as a system that grants specific type of access to specific requesters based on their authentication”</w:t>
      </w:r>
    </w:p>
    <w:p w14:paraId="0BFC5963" w14:textId="520E72B8" w:rsidR="00F841E3" w:rsidRDefault="00946B66" w:rsidP="00F841E3">
      <w:r>
        <w:t xml:space="preserve"> </w:t>
      </w:r>
      <w:r w:rsidR="003129BD">
        <w:t xml:space="preserve">Furthermore, </w:t>
      </w:r>
      <w:r>
        <w:t>[19] D</w:t>
      </w:r>
      <w:r w:rsidR="00F841E3">
        <w:t xml:space="preserve">escribe authentication as “allows identity verification of any entity.”  Moreover, the authentication of users as “the basic feature of protecting data from computer system intruders”. Wallace [20] agrees to this definition, he states an authentication </w:t>
      </w:r>
      <w:r w:rsidR="003129BD">
        <w:t>protocol as</w:t>
      </w:r>
      <w:r w:rsidR="00F841E3">
        <w:t xml:space="preserve"> “its purpose is to authenticate entities wishing to communicate securely. “</w:t>
      </w:r>
    </w:p>
    <w:p w14:paraId="272BF3A8" w14:textId="4CF2D3E8" w:rsidR="00F841E3" w:rsidRDefault="00946B66" w:rsidP="00946B66">
      <w:r>
        <w:lastRenderedPageBreak/>
        <w:t>Importance of authentication is described by [21]</w:t>
      </w:r>
      <w:r w:rsidR="00F841E3">
        <w:t xml:space="preserve"> as a very important aspect of computer systems security, they mention “authentication in computer systems has been a cornerstone of computer security for decades” such statement shows without doubt the importance of authentication in computer system and applications and agree</w:t>
      </w:r>
      <w:r>
        <w:t>s</w:t>
      </w:r>
      <w:r w:rsidR="00F841E3">
        <w:t xml:space="preserve"> with the rest of the researchers about its importance and role. </w:t>
      </w:r>
      <w:r>
        <w:t>Writer in</w:t>
      </w:r>
      <w:r w:rsidR="00F841E3">
        <w:t xml:space="preserve"> [20] continue</w:t>
      </w:r>
      <w:r>
        <w:t>s</w:t>
      </w:r>
      <w:r w:rsidR="00F841E3">
        <w:t xml:space="preserve">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w:t>
      </w:r>
      <w:r>
        <w:t>researcher in</w:t>
      </w:r>
      <w:r w:rsidR="00F841E3">
        <w:t xml:space="preserve"> [20] continues to present the importance of authentication by stating that it is the very first step a requestor has to take before it is granted further access, “verifying the identity of an entity is the basis for all future rights and pri</w:t>
      </w:r>
      <w:r w:rsidR="00C65E38">
        <w:t>vileges granted to the entity”.</w:t>
      </w:r>
    </w:p>
    <w:p w14:paraId="5C2F43AE" w14:textId="6F14AB4B" w:rsidR="00F841E3" w:rsidRDefault="00F841E3" w:rsidP="00946B66">
      <w:r>
        <w:t xml:space="preserve">Furthermore, </w:t>
      </w:r>
      <w:r w:rsidR="00946B66">
        <w:t>[21] tries</w:t>
      </w:r>
      <w:r>
        <w:t xml:space="preserve">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w:t>
      </w:r>
      <w:r w:rsidR="00946B66">
        <w:t>om a legitimate owner of the ID</w:t>
      </w:r>
      <w:r>
        <w:t>”</w:t>
      </w:r>
      <w:r w:rsidR="00946B66">
        <w:t xml:space="preserve">. </w:t>
      </w:r>
      <w:r>
        <w:t xml:space="preserve"> </w:t>
      </w:r>
      <w:r w:rsidR="00946B66">
        <w:t>[19] S</w:t>
      </w:r>
      <w:r>
        <w:t xml:space="preserve">hows the importance of authentication as it is the proceeding step before authorization “Authentication is critical for sending our data over the internet, as well as for ensuring that authorizing is done properly allowing access to systems and services.” </w:t>
      </w:r>
      <w:r w:rsidR="00946B66">
        <w:t>Writers in</w:t>
      </w:r>
      <w:r>
        <w:t xml:space="preserve"> [21] agree with [19] to the importance of verification where “Identifying a user is essential for the application of security in the form of permissions to various objects, processes and access to resources”</w:t>
      </w:r>
    </w:p>
    <w:p w14:paraId="5BE5D923" w14:textId="77777777" w:rsidR="00946B66" w:rsidRDefault="00946B66" w:rsidP="00946B66">
      <w:r>
        <w:t>In the</w:t>
      </w:r>
      <w:r w:rsidR="00F841E3">
        <w:t xml:space="preserve"> book “Information Security: Principles and Practices”</w:t>
      </w:r>
      <w:r>
        <w:t xml:space="preserve"> [22]</w:t>
      </w:r>
      <w:r w:rsidR="00F841E3">
        <w:t xml:space="preserve">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w:t>
      </w:r>
      <w:r>
        <w:t>s</w:t>
      </w:r>
      <w:r w:rsidR="00F841E3">
        <w:t xml:space="preserve"> similar points as the task of authentication and authorization. They state that “Authentication and authorization is implemented to ensure confidentiality, integrity, availability, authenticity, </w:t>
      </w:r>
      <w:r>
        <w:t xml:space="preserve">and accountability.” </w:t>
      </w:r>
    </w:p>
    <w:p w14:paraId="026F12D6" w14:textId="2B9D2A15" w:rsidR="00F841E3" w:rsidRDefault="003129BD" w:rsidP="004F148E">
      <w:r>
        <w:t>An indication</w:t>
      </w:r>
      <w:r w:rsidR="00F841E3">
        <w:t xml:space="preserve"> to the importance of identity check in computer system</w:t>
      </w:r>
      <w:r>
        <w:t xml:space="preserve"> is made in [20]</w:t>
      </w:r>
      <w:r w:rsidR="00F841E3">
        <w:t xml:space="preserve">. </w:t>
      </w:r>
      <w:r w:rsidR="004F148E">
        <w:t>It</w:t>
      </w:r>
      <w:r w:rsidR="00F841E3">
        <w:t xml:space="preserve"> explains that having identity verification helps in making the system more secure </w:t>
      </w:r>
      <w:r w:rsidR="00F841E3">
        <w:lastRenderedPageBreak/>
        <w:t xml:space="preserve">against attacks. “Validating users before allowing them access is an easy way to catch an intruder from stepping into boundaries that they shouldn't cross”. </w:t>
      </w:r>
    </w:p>
    <w:p w14:paraId="7A325D60" w14:textId="39D6BA25" w:rsidR="00F841E3" w:rsidRDefault="00F841E3" w:rsidP="00F841E3">
      <w:r>
        <w:t>[19] continue</w:t>
      </w:r>
      <w:r w:rsidR="00946B66">
        <w:t>s</w:t>
      </w:r>
      <w:r>
        <w:t xml:space="preserve">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14:paraId="79353092" w14:textId="77777777" w:rsidR="00F841E3" w:rsidRDefault="00F841E3" w:rsidP="00F841E3">
      <w:r>
        <w:t>From the definitions and explanations given by different researchers, it is clear that authentication is an important step in giving access rights to a requestor that’s trying to access one or more resources.</w:t>
      </w:r>
    </w:p>
    <w:p w14:paraId="08955C2F" w14:textId="1DA3F222" w:rsidR="00F841E3" w:rsidRDefault="00F841E3" w:rsidP="009767EB">
      <w:r>
        <w:t>[21] tr</w:t>
      </w:r>
      <w:r w:rsidR="009767EB">
        <w:t>ies</w:t>
      </w:r>
      <w: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w:t>
      </w:r>
      <w:r w:rsidR="009767EB">
        <w:t xml:space="preserve">It  </w:t>
      </w:r>
      <w:r>
        <w:t>move</w:t>
      </w:r>
      <w:r w:rsidR="009767EB">
        <w:t>s</w:t>
      </w:r>
      <w:r>
        <w:t xml:space="preserve">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w:t>
      </w:r>
      <w:r w:rsidR="009767EB">
        <w:t>it saies</w:t>
      </w:r>
      <w:r>
        <w:t xml:space="preserve">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14:paraId="64FE3663" w14:textId="43BB9DC2" w:rsidR="00F841E3" w:rsidRDefault="009767EB" w:rsidP="009767EB">
      <w:r>
        <w:t xml:space="preserve">On the other hand </w:t>
      </w:r>
      <w:r w:rsidR="00F841E3">
        <w:t>[18] give</w:t>
      </w:r>
      <w:r>
        <w:t>s</w:t>
      </w:r>
      <w:r w:rsidR="00F841E3">
        <w:t xml:space="preserve">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14:paraId="07796077" w14:textId="2ABAE77E" w:rsidR="00F841E3" w:rsidRDefault="00F841E3" w:rsidP="009767EB">
      <w:r>
        <w:lastRenderedPageBreak/>
        <w:t xml:space="preserve">After </w:t>
      </w:r>
      <w:r w:rsidR="009767EB">
        <w:t>that,</w:t>
      </w:r>
      <w:r>
        <w:t xml:space="preserve"> [18] have described the requestor and the service they continue by giving a definition to the resource that’s being requested. They say: “Resource is an object that is accessed by Subjects. It can be a CPU, a storage device, software, data”</w:t>
      </w:r>
    </w:p>
    <w:p w14:paraId="5676694E" w14:textId="598434BC" w:rsidR="00F841E3" w:rsidRDefault="00F841E3" w:rsidP="009767EB">
      <w:r>
        <w:t xml:space="preserve">Another interesting definition given </w:t>
      </w:r>
      <w:r w:rsidR="009767EB">
        <w:t>in</w:t>
      </w:r>
      <w:r>
        <w:t xml:space="preserve">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w:t>
      </w:r>
      <w:r w:rsidR="009767EB">
        <w:t>Hence it can be clearly seen by</w:t>
      </w:r>
      <w:r>
        <w:t xml:space="preserve"> definitions</w:t>
      </w:r>
      <w:r w:rsidR="009767EB">
        <w:t xml:space="preserve"> in [18]</w:t>
      </w:r>
      <w:r>
        <w:t xml:space="preserve">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14:paraId="17B2B865" w14:textId="77777777" w:rsidR="00F841E3" w:rsidRPr="00C65E38" w:rsidRDefault="00F841E3" w:rsidP="00F841E3">
      <w:pPr>
        <w:rPr>
          <w:b/>
          <w:bCs/>
        </w:rPr>
      </w:pPr>
      <w:r w:rsidRPr="00C65E38">
        <w:rPr>
          <w:b/>
          <w:bCs/>
        </w:rPr>
        <w:t>Reputation based trust</w:t>
      </w:r>
    </w:p>
    <w:p w14:paraId="3E58B31D" w14:textId="77777777" w:rsidR="00F841E3" w:rsidRDefault="00F841E3" w:rsidP="00F841E3">
      <w:r>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14:paraId="6BDC30C1" w14:textId="52167397" w:rsidR="00F841E3" w:rsidRDefault="00F841E3" w:rsidP="00F841E3">
      <w:r>
        <w:t xml:space="preserve">However, trust has been divided into two distinctions one as “strong and crisp” while the other as “soft and social” [24] the “soft and social” is concerned with reputation based trust. Where according to [24] “reputation-based trust relies on a “soft computational” </w:t>
      </w:r>
      <w:r w:rsidR="004F148E">
        <w:t>approach “</w:t>
      </w:r>
      <w:r>
        <w:t>. In this case, trust is computed from two sources: First based on own experience, second based on experiences of others as referred to by [24]. Moreover, trust depends on other factors such as the time and the settings [26].</w:t>
      </w:r>
    </w:p>
    <w:p w14:paraId="7947586B" w14:textId="77777777" w:rsidR="00F841E3" w:rsidRDefault="00F841E3" w:rsidP="00F841E3">
      <w:r>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14:paraId="4117E7E6" w14:textId="77777777" w:rsidR="00F841E3" w:rsidRDefault="00F841E3" w:rsidP="00F841E3">
      <w:r>
        <w:lastRenderedPageBreak/>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14:paraId="4043373D" w14:textId="6FC4355D" w:rsidR="00ED0C73" w:rsidRDefault="00F841E3" w:rsidP="00ED0C73">
      <w:r>
        <w:t xml:space="preserve"> [27] Also agrees with the mentioned studies, it states that “reputation serves as the basis for trust”. Hence giving an important value for the experiences of other entities in the system.</w:t>
      </w:r>
    </w:p>
    <w:p w14:paraId="5540284B" w14:textId="56CABE64" w:rsidR="00587E59" w:rsidRDefault="00587E59" w:rsidP="00587E59">
      <w:r>
        <w:t xml:space="preserve">A distinction between entity trust and content trust is given in [17]. Entity trust is given as an evaluation of an entity based on its ID and </w:t>
      </w:r>
      <w:r w:rsidR="004F148E">
        <w:t>behavior</w:t>
      </w:r>
      <w:r>
        <w:t xml:space="preserve">. While content trust is defined </w:t>
      </w:r>
      <w:r w:rsidR="004F148E">
        <w:t>as “</w:t>
      </w:r>
      <w:r>
        <w:t xml:space="preserve">A trust judgment on a particular piece of </w:t>
      </w:r>
      <w:r w:rsidR="004F148E">
        <w:t>information in</w:t>
      </w:r>
      <w:r>
        <w:t xml:space="preserve"> a given </w:t>
      </w:r>
      <w:r w:rsidR="006408D3">
        <w:t>context “</w:t>
      </w:r>
      <w:r>
        <w:t xml:space="preserve">. Both types of trust are related to </w:t>
      </w:r>
      <w:r w:rsidR="004F148E">
        <w:t>each other’s</w:t>
      </w:r>
      <w:r>
        <w:t xml:space="preserve">. </w:t>
      </w:r>
    </w:p>
    <w:p w14:paraId="460A22AC" w14:textId="3EEE94EF" w:rsidR="00ED0C73" w:rsidRPr="00ED0C73" w:rsidRDefault="00ED0C73" w:rsidP="00ED0C73">
      <w:pPr>
        <w:pStyle w:val="Heading2"/>
        <w:rPr>
          <w:lang w:val="en-GB"/>
        </w:rPr>
      </w:pPr>
      <w:bookmarkStart w:id="31" w:name="_Toc534052708"/>
      <w:r w:rsidRPr="00ED0C73">
        <w:rPr>
          <w:lang w:val="en-GB"/>
        </w:rPr>
        <w:t>Analysis</w:t>
      </w:r>
      <w:bookmarkEnd w:id="31"/>
    </w:p>
    <w:p w14:paraId="7F9571E0" w14:textId="18F61CBC" w:rsidR="00ED0C73" w:rsidRDefault="00ED0C73" w:rsidP="00ED0C73">
      <w:pPr>
        <w:pStyle w:val="NormalText"/>
      </w:pPr>
      <w:r>
        <w:t>This section provides an analysis of the content trust as well as microservices architecture in regards to the requirements that w</w:t>
      </w:r>
      <w:r w:rsidR="00587E59">
        <w:t>er</w:t>
      </w:r>
      <w:r>
        <w:t>e presented in the first section of this chapter. Those requirements will be analyzed against the presented literature review in the second section of this chapter. The analysis will be discussed under two titles:</w:t>
      </w:r>
    </w:p>
    <w:p w14:paraId="233E9AD5" w14:textId="5CBD0693" w:rsidR="00ED0C73" w:rsidRPr="00ED0C73" w:rsidRDefault="00ED0C73" w:rsidP="007D584D">
      <w:pPr>
        <w:pStyle w:val="ListParagraph"/>
        <w:numPr>
          <w:ilvl w:val="0"/>
          <w:numId w:val="5"/>
        </w:numPr>
        <w:rPr>
          <w:color w:val="000000"/>
          <w:lang w:val="en-GB"/>
        </w:rPr>
      </w:pPr>
      <w:r w:rsidRPr="00ED0C73">
        <w:rPr>
          <w:color w:val="000000"/>
          <w:lang w:val="en-GB"/>
        </w:rPr>
        <w:t xml:space="preserve">Microservices </w:t>
      </w:r>
    </w:p>
    <w:p w14:paraId="33C6ABFB" w14:textId="1DB9B3DA" w:rsidR="00ED0C73" w:rsidRPr="00ED0C73" w:rsidRDefault="00ED0C73" w:rsidP="007D584D">
      <w:pPr>
        <w:pStyle w:val="ListParagraph"/>
        <w:numPr>
          <w:ilvl w:val="0"/>
          <w:numId w:val="5"/>
        </w:numPr>
        <w:rPr>
          <w:color w:val="000000"/>
          <w:lang w:val="en-GB"/>
        </w:rPr>
      </w:pPr>
      <w:r w:rsidRPr="00ED0C73">
        <w:rPr>
          <w:color w:val="000000"/>
          <w:lang w:val="en-GB"/>
        </w:rPr>
        <w:t>Content trust</w:t>
      </w:r>
    </w:p>
    <w:p w14:paraId="67C0846A" w14:textId="0302AF5E" w:rsidR="00ED0C73" w:rsidRDefault="00ED0C73" w:rsidP="00ED0C73">
      <w:pPr>
        <w:pStyle w:val="NormalText"/>
      </w:pPr>
      <w:r>
        <w:t xml:space="preserve">Besides going through the previously presented literature review, the following pages will also compare the presented requirements against some well-known implementations of microservices as well as content trust. </w:t>
      </w:r>
    </w:p>
    <w:p w14:paraId="29AC00B5" w14:textId="77777777" w:rsidR="001B5D31" w:rsidRPr="00ED0C73" w:rsidRDefault="001B5D31" w:rsidP="001B5D31">
      <w:pPr>
        <w:pStyle w:val="Heading3"/>
        <w:rPr>
          <w:lang w:val="en-GB"/>
        </w:rPr>
      </w:pPr>
      <w:bookmarkStart w:id="32" w:name="_Toc534052709"/>
      <w:r w:rsidRPr="00ED0C73">
        <w:rPr>
          <w:lang w:val="en-GB"/>
        </w:rPr>
        <w:lastRenderedPageBreak/>
        <w:t>Microservices analysis</w:t>
      </w:r>
      <w:bookmarkEnd w:id="32"/>
    </w:p>
    <w:p w14:paraId="46A3EB0F" w14:textId="1F1861B0" w:rsidR="001B5D31" w:rsidRDefault="001B5D31" w:rsidP="001B5D31">
      <w:pPr>
        <w:pStyle w:val="NormalText"/>
      </w:pPr>
      <w:r>
        <w:t>The following pages provide analysis for the literature review of microservies while comparing it to the requirements of microservices, mentioned in the first section of this chapter.</w:t>
      </w:r>
    </w:p>
    <w:p w14:paraId="05687030" w14:textId="27F1F42A" w:rsidR="005F71D5" w:rsidRPr="005F71D5" w:rsidRDefault="005F71D5" w:rsidP="00DD4564">
      <w:pPr>
        <w:pStyle w:val="NormalText"/>
        <w:rPr>
          <w:lang w:val="en-US"/>
        </w:rPr>
      </w:pPr>
      <w:r>
        <w:rPr>
          <w:lang w:val="en-US"/>
        </w:rPr>
        <w:t xml:space="preserve">Microservice-based applications can be built using either one of two architecture styles, that’s is </w:t>
      </w:r>
      <w:r w:rsidR="00963F38">
        <w:rPr>
          <w:lang w:val="en-US"/>
        </w:rPr>
        <w:t>o</w:t>
      </w:r>
      <w:r>
        <w:rPr>
          <w:lang w:val="en-US"/>
        </w:rPr>
        <w:t xml:space="preserve">rchestration and </w:t>
      </w:r>
      <w:r w:rsidR="00963F38">
        <w:rPr>
          <w:lang w:val="en-US"/>
        </w:rPr>
        <w:t>c</w:t>
      </w:r>
      <w:r>
        <w:rPr>
          <w:lang w:val="en-US"/>
        </w:rPr>
        <w:t xml:space="preserve">horeography </w:t>
      </w:r>
      <w:r w:rsidRPr="00E21C39">
        <w:rPr>
          <w:color w:val="000000" w:themeColor="text1"/>
          <w:lang w:val="en-US"/>
        </w:rPr>
        <w:t>[</w:t>
      </w:r>
      <w:r w:rsidR="00E21C39">
        <w:rPr>
          <w:color w:val="000000" w:themeColor="text1"/>
          <w:lang w:val="en-US"/>
        </w:rPr>
        <w:t>41</w:t>
      </w:r>
      <w:r w:rsidRPr="00E21C39">
        <w:rPr>
          <w:color w:val="000000" w:themeColor="text1"/>
          <w:lang w:val="en-US"/>
        </w:rPr>
        <w:t>]</w:t>
      </w:r>
      <w:r>
        <w:rPr>
          <w:lang w:val="en-US"/>
        </w:rPr>
        <w:t xml:space="preserve">. In </w:t>
      </w:r>
      <w:r w:rsidR="00963F38">
        <w:rPr>
          <w:lang w:val="en-US"/>
        </w:rPr>
        <w:t>o</w:t>
      </w:r>
      <w:r>
        <w:rPr>
          <w:lang w:val="en-US"/>
        </w:rPr>
        <w:t>rchestration, the work flow between services is managed centrally. One or more service is directing the calls to their intended destination</w:t>
      </w:r>
      <w:r w:rsidR="00963F38">
        <w:rPr>
          <w:lang w:val="en-US"/>
        </w:rPr>
        <w:t xml:space="preserve">.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w:t>
      </w:r>
      <w:r w:rsidR="003C19BD">
        <w:rPr>
          <w:lang w:val="en-US"/>
        </w:rPr>
        <w:t>choreography offers more loosely-coupled architecture</w:t>
      </w:r>
      <w:r w:rsidR="004A5C9C">
        <w:rPr>
          <w:lang w:val="en-US"/>
        </w:rPr>
        <w:t xml:space="preserve"> since no centralization [41]</w:t>
      </w:r>
      <w:r w:rsidR="00DD4564">
        <w:rPr>
          <w:lang w:val="en-US"/>
        </w:rPr>
        <w:t>. A</w:t>
      </w:r>
      <w:r w:rsidR="00DB593F">
        <w:rPr>
          <w:lang w:val="en-US"/>
        </w:rPr>
        <w:t xml:space="preserve">s a </w:t>
      </w:r>
      <w:r w:rsidR="00F167D2">
        <w:rPr>
          <w:lang w:val="en-US"/>
        </w:rPr>
        <w:t>result,</w:t>
      </w:r>
      <w:r w:rsidR="00DB593F">
        <w:rPr>
          <w:lang w:val="en-US"/>
        </w:rPr>
        <w:t xml:space="preserve"> an</w:t>
      </w:r>
      <w:r w:rsidR="003C19BD">
        <w:rPr>
          <w:lang w:val="en-US"/>
        </w:rPr>
        <w:t xml:space="preserve"> application could benefit the most of microservice architecture.</w:t>
      </w:r>
      <w:r w:rsidR="00963F38">
        <w:rPr>
          <w:lang w:val="en-US"/>
        </w:rPr>
        <w:t xml:space="preserve"> </w:t>
      </w:r>
    </w:p>
    <w:p w14:paraId="197D66FC" w14:textId="77777777" w:rsidR="001B5D31" w:rsidRDefault="001B5D31" w:rsidP="001B5D31">
      <w:pPr>
        <w:pStyle w:val="NormalText"/>
      </w:pPr>
      <w:r>
        <w:t xml:space="preserve">According to the requirments, 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14:paraId="7AE47E6D" w14:textId="77777777" w:rsidR="001B5D31" w:rsidRDefault="001B5D31" w:rsidP="001B5D31">
      <w:pPr>
        <w:pStyle w:val="NormalText"/>
      </w:pPr>
      <w: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14:paraId="2AD3143C" w14:textId="77777777" w:rsidR="001B5D31" w:rsidRDefault="001B5D31" w:rsidP="001B5D31">
      <w:pPr>
        <w:pStyle w:val="NormalText"/>
      </w:pPr>
      <w:r>
        <w:t xml:space="preserve">The previous point bring the discussion to the argument that microservices-based application should be resilient. Where the system have the ability to handle failures. In </w:t>
      </w:r>
      <w:r>
        <w:lastRenderedPageBreak/>
        <w:t>such 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14:paraId="7EBC065A" w14:textId="77777777" w:rsidR="001B5D31" w:rsidRDefault="001B5D31" w:rsidP="001B5D31">
      <w:pPr>
        <w:pStyle w:val="NormalText"/>
      </w:pPr>
      <w:r>
        <w:t>Since each microservice has a well-defined interface [1][5], then replacing one service with another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one application. Since each service is handling one task, then using such service in other application is also possible. If the new application can adhere to the service interface then no changes are needed, and the service can be used easily.</w:t>
      </w:r>
    </w:p>
    <w:p w14:paraId="0E4CB29E" w14:textId="77777777" w:rsidR="001B5D31" w:rsidRDefault="001B5D31" w:rsidP="001B5D31">
      <w:pPr>
        <w:pStyle w:val="NormalText"/>
      </w:pPr>
      <w:r>
        <w:t>Microservices architecture was developed to overcome the shortcoming of monolithic architecture. One of these shortcoming appears more clearly the more the project gets bigger. At some point adding more features to a monolithic-based application will be a difficult task [34].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14:paraId="2F6D1E0F" w14:textId="59C5BAF3" w:rsidR="001B5D31" w:rsidRDefault="001B5D31" w:rsidP="001B5D31">
      <w:pPr>
        <w:pStyle w:val="NormalText"/>
      </w:pPr>
      <w:r>
        <w:t>This leads the discussion on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14:paraId="2FAF9E3E" w14:textId="77777777" w:rsidR="0087278E" w:rsidRPr="00ED0C73" w:rsidRDefault="0087278E" w:rsidP="0087278E">
      <w:pPr>
        <w:pStyle w:val="Heading3"/>
        <w:rPr>
          <w:lang w:val="en-GB"/>
        </w:rPr>
      </w:pPr>
      <w:bookmarkStart w:id="33" w:name="_Toc534052710"/>
      <w:r w:rsidRPr="00ED0C73">
        <w:rPr>
          <w:lang w:val="en-GB"/>
        </w:rPr>
        <w:lastRenderedPageBreak/>
        <w:t>Content trust analysis</w:t>
      </w:r>
      <w:bookmarkEnd w:id="33"/>
    </w:p>
    <w:p w14:paraId="7F566DD0" w14:textId="77777777" w:rsidR="0087278E" w:rsidRDefault="0087278E" w:rsidP="0087278E">
      <w:pPr>
        <w:pStyle w:val="NormalText"/>
      </w:pPr>
      <w: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14:paraId="31BFB4BB" w14:textId="77777777" w:rsidR="0087278E" w:rsidRDefault="0087278E" w:rsidP="0087278E">
      <w:pPr>
        <w:pStyle w:val="NormalText"/>
      </w:pPr>
      <w:r>
        <w:t xml:space="preserve">After each interaction, the trust they already have about the other microservice could be affected positively or negatively. Moreover their new evaluation of trust could also play a role in how other microservices evaluate their trust with the concerned microservice. This is perceived from the indirect interaction, hence the indirect trust.  </w:t>
      </w:r>
    </w:p>
    <w:p w14:paraId="228540A1" w14:textId="77777777" w:rsidR="0087278E" w:rsidRDefault="0087278E" w:rsidP="0087278E">
      <w:pPr>
        <w:pStyle w:val="NormalText"/>
      </w:pPr>
      <w:r>
        <w:t>One of the widely cited study about trust [6]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14:paraId="6D0D1A08" w14:textId="77777777" w:rsidR="0087278E" w:rsidRDefault="0087278E" w:rsidP="0087278E">
      <w:pPr>
        <w:pStyle w:val="NormalText"/>
      </w:pPr>
      <w: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14:paraId="2AAC91EE" w14:textId="77777777" w:rsidR="0087278E" w:rsidRDefault="0087278E" w:rsidP="0087278E">
      <w:pPr>
        <w:pStyle w:val="NormalText"/>
      </w:pPr>
      <w: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aswell as in [15].</w:t>
      </w:r>
    </w:p>
    <w:p w14:paraId="39671607" w14:textId="77777777" w:rsidR="0087278E" w:rsidRDefault="0087278E" w:rsidP="0087278E">
      <w:pPr>
        <w:pStyle w:val="NormalText"/>
      </w:pPr>
      <w:r>
        <w:t xml:space="preserve">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w:t>
      </w:r>
      <w:r>
        <w:lastRenderedPageBreak/>
        <w:t>is stated that the age of the content could play a role in helping the readers of the content on deciding whether the content is trustworthy or not.</w:t>
      </w:r>
    </w:p>
    <w:p w14:paraId="42C4D7B8" w14:textId="77777777" w:rsidR="0087278E" w:rsidRDefault="0087278E" w:rsidP="0087278E">
      <w:pPr>
        <w:pStyle w:val="NormalText"/>
      </w:pPr>
      <w: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14:paraId="14948B22" w14:textId="77777777" w:rsidR="0087278E" w:rsidRDefault="0087278E" w:rsidP="0087278E">
      <w:pPr>
        <w:pStyle w:val="NormalText"/>
      </w:pPr>
      <w: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14:paraId="21AA504D" w14:textId="3AA47B83" w:rsidR="0087278E" w:rsidRDefault="0087278E" w:rsidP="0087278E">
      <w:pPr>
        <w:pStyle w:val="NormalText"/>
      </w:pPr>
      <w: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w:t>
      </w:r>
      <w:r w:rsidR="006408D3">
        <w:t>n</w:t>
      </w:r>
      <w:r>
        <w:t xml:space="preserve"> evaluation of their experience after using a specific image. Hence other users can’t use such information in helping them to decide of whether it is reasonable to put one’s trust a specific image or not.</w:t>
      </w:r>
    </w:p>
    <w:p w14:paraId="50FEDC71" w14:textId="4FE0B448" w:rsidR="006408D3" w:rsidRDefault="006408D3" w:rsidP="006408D3">
      <w:pPr>
        <w:pStyle w:val="NormalText"/>
        <w:rPr>
          <w:lang w:val="en-US"/>
        </w:rPr>
      </w:pPr>
      <w:r>
        <w:rPr>
          <w:lang w:val="en-US"/>
        </w:rPr>
        <w:lastRenderedPageBreak/>
        <w:t>To conclude this chapter, an application based on microservices could be described as a big piece made of many small blocks, each block is an independent reusable entity. It can be reused to develop other applications. While content trust will add a security layer on top of the tradition security measures. A system of content trust could be helpful once the blocks of the a</w:t>
      </w:r>
      <w:r w:rsidR="00B57DBF">
        <w:rPr>
          <w:lang w:val="en-US"/>
        </w:rPr>
        <w:t xml:space="preserve">pplication is developed by different sources. Hence it’ll be a mechanism that helps each service to trust the behavior of other services. This process is done automatically, without a human intervention. </w:t>
      </w:r>
    </w:p>
    <w:p w14:paraId="7A710811" w14:textId="6847E082" w:rsidR="00B57DBF" w:rsidRPr="006408D3" w:rsidRDefault="00B57DBF" w:rsidP="006408D3">
      <w:pPr>
        <w:pStyle w:val="NormalText"/>
        <w:rPr>
          <w:lang w:val="en-US"/>
        </w:rPr>
      </w:pPr>
      <w:r>
        <w:rPr>
          <w:lang w:val="en-US"/>
        </w:rPr>
        <w:t>Next chapter in this thesis will discuss the concept behind building the Blog. It’ll give an overview of how, micro frontends, microservices, and content trust system can all work together to produce a more secure, flexible and robust system.</w:t>
      </w:r>
    </w:p>
    <w:p w14:paraId="11A1EBD9" w14:textId="23DA8BF1" w:rsidR="001B5D31" w:rsidRDefault="001B5D31" w:rsidP="001B5D31">
      <w:pPr>
        <w:pStyle w:val="NormalText"/>
      </w:pPr>
    </w:p>
    <w:p w14:paraId="232BF15A" w14:textId="19357041" w:rsidR="001B5D31" w:rsidRPr="00ED0C73" w:rsidRDefault="001B5D31" w:rsidP="001B5D31">
      <w:pPr>
        <w:pStyle w:val="NormalText"/>
        <w:sectPr w:rsidR="001B5D31" w:rsidRPr="00ED0C73" w:rsidSect="00737554">
          <w:headerReference w:type="even" r:id="rId58"/>
          <w:headerReference w:type="default" r:id="rId59"/>
          <w:footerReference w:type="even" r:id="rId60"/>
          <w:footerReference w:type="default" r:id="rId61"/>
          <w:headerReference w:type="first" r:id="rId62"/>
          <w:footerReference w:type="first" r:id="rId63"/>
          <w:type w:val="oddPage"/>
          <w:pgSz w:w="11906" w:h="16838" w:code="9"/>
          <w:pgMar w:top="2240" w:right="1418" w:bottom="2552" w:left="1985" w:header="1418" w:footer="1366" w:gutter="0"/>
          <w:cols w:space="708"/>
          <w:titlePg/>
          <w:docGrid w:linePitch="360"/>
        </w:sectPr>
      </w:pPr>
    </w:p>
    <w:bookmarkStart w:id="34" w:name="_Toc53405271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3461CF39" w14:textId="77777777" w:rsidR="003A0C03" w:rsidRPr="00BC1573" w:rsidRDefault="008D3058" w:rsidP="003A0C03">
          <w:pPr>
            <w:pStyle w:val="Heading1"/>
            <w:numPr>
              <w:ilvl w:val="0"/>
              <w:numId w:val="0"/>
            </w:numPr>
            <w:rPr>
              <w:lang w:val="en-GB"/>
            </w:rPr>
          </w:pPr>
          <w:r w:rsidRPr="00BC1573">
            <w:rPr>
              <w:lang w:val="en-GB"/>
            </w:rPr>
            <w:t>Bibliography</w:t>
          </w:r>
          <w:bookmarkEnd w:id="34"/>
        </w:p>
        <w:sdt>
          <w:sdtPr>
            <w:rPr>
              <w:lang w:val="en-GB"/>
            </w:rPr>
            <w:id w:val="111145805"/>
            <w:bibliography/>
          </w:sdtPr>
          <w:sdtContent>
            <w:p w14:paraId="27578E2F" w14:textId="77777777"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14:paraId="64F657B2" w14:textId="77777777" w:rsidR="003A0C03" w:rsidRPr="00BC1573" w:rsidRDefault="0076736B" w:rsidP="0076736B">
              <w:pPr>
                <w:pStyle w:val="NormalWeb"/>
                <w:ind w:left="640" w:hanging="640"/>
                <w:rPr>
                  <w:lang w:val="en-GB"/>
                </w:rPr>
              </w:pPr>
              <w:r w:rsidRPr="00BC1573">
                <w:rPr>
                  <w:lang w:val="en-GB"/>
                </w:rPr>
                <w:fldChar w:fldCharType="end"/>
              </w:r>
            </w:p>
          </w:sdtContent>
        </w:sdt>
      </w:sdtContent>
    </w:sdt>
    <w:p w14:paraId="598F3176" w14:textId="77777777" w:rsidR="003A0C03" w:rsidRPr="00BC1573" w:rsidRDefault="003A0C03" w:rsidP="00D20D50">
      <w:pPr>
        <w:pStyle w:val="NormalText"/>
        <w:rPr>
          <w:lang w:val="en-GB"/>
        </w:rPr>
      </w:pPr>
    </w:p>
    <w:p w14:paraId="656967FD" w14:textId="77777777" w:rsidR="00D603C6" w:rsidRPr="00BC1573" w:rsidRDefault="00D603C6" w:rsidP="00D20D50">
      <w:pPr>
        <w:pStyle w:val="NormalText"/>
        <w:rPr>
          <w:lang w:val="en-GB"/>
        </w:rPr>
        <w:sectPr w:rsidR="00D603C6" w:rsidRPr="00BC1573" w:rsidSect="007E426D">
          <w:headerReference w:type="even" r:id="rId64"/>
          <w:headerReference w:type="default" r:id="rId65"/>
          <w:footerReference w:type="even" r:id="rId66"/>
          <w:footerReference w:type="default" r:id="rId67"/>
          <w:headerReference w:type="first" r:id="rId68"/>
          <w:footerReference w:type="first" r:id="rId69"/>
          <w:type w:val="oddPage"/>
          <w:pgSz w:w="11906" w:h="16838" w:code="9"/>
          <w:pgMar w:top="2240" w:right="1418" w:bottom="2552" w:left="1985" w:header="1418" w:footer="1366" w:gutter="0"/>
          <w:cols w:space="708"/>
          <w:titlePg/>
          <w:docGrid w:linePitch="360"/>
        </w:sectPr>
      </w:pPr>
    </w:p>
    <w:p w14:paraId="17C732DF" w14:textId="77777777" w:rsidR="003677F6" w:rsidRPr="00BC1573" w:rsidRDefault="003677F6" w:rsidP="004C1A98">
      <w:pPr>
        <w:pStyle w:val="Heading4"/>
        <w:rPr>
          <w:lang w:val="en-GB"/>
        </w:rPr>
      </w:pPr>
      <w:bookmarkStart w:id="35" w:name="_Toc534052712"/>
      <w:r w:rsidRPr="00BC1573">
        <w:rPr>
          <w:lang w:val="en-GB"/>
        </w:rPr>
        <w:lastRenderedPageBreak/>
        <w:t xml:space="preserve">Bezeichner </w:t>
      </w:r>
      <w:r w:rsidR="0060113F" w:rsidRPr="00BC1573">
        <w:rPr>
          <w:lang w:val="en-GB"/>
        </w:rPr>
        <w:t>für Anhang A</w:t>
      </w:r>
      <w:bookmarkEnd w:id="35"/>
    </w:p>
    <w:p w14:paraId="4FF7664F" w14:textId="77777777" w:rsidR="009E70AE" w:rsidRPr="00BC1573" w:rsidRDefault="009E70AE" w:rsidP="009E70AE">
      <w:pPr>
        <w:pStyle w:val="NormalText"/>
        <w:rPr>
          <w:lang w:val="en-GB"/>
        </w:rPr>
      </w:pPr>
    </w:p>
    <w:p w14:paraId="611CC19C" w14:textId="77777777" w:rsidR="009E70AE" w:rsidRPr="00BC1573" w:rsidRDefault="00593F3D" w:rsidP="009E70AE">
      <w:pPr>
        <w:pStyle w:val="Heading5"/>
        <w:rPr>
          <w:lang w:val="en-GB"/>
        </w:rPr>
      </w:pPr>
      <w:bookmarkStart w:id="36" w:name="_Toc534052713"/>
      <w:r w:rsidRPr="00BC1573">
        <w:rPr>
          <w:lang w:val="en-GB"/>
        </w:rPr>
        <w:t>Bezeichner für Anhang A.1</w:t>
      </w:r>
      <w:bookmarkEnd w:id="36"/>
    </w:p>
    <w:p w14:paraId="273C6081" w14:textId="77777777"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C2FB39F" wp14:editId="1D0AA34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EA6" w14:textId="77777777" w:rsidR="006408D3" w:rsidRDefault="006408D3" w:rsidP="002467A0">
                            <w:pPr>
                              <w:pStyle w:val="VSRCode"/>
                            </w:pPr>
                            <w:r>
                              <w:t>&lt;</w:t>
                            </w:r>
                            <w:r w:rsidRPr="004E021E">
                              <w:rPr>
                                <w:color w:val="0070C0"/>
                              </w:rPr>
                              <w:t>xml</w:t>
                            </w:r>
                            <w:r>
                              <w:t>&gt;</w:t>
                            </w:r>
                          </w:p>
                          <w:p w14:paraId="444F29A9" w14:textId="77777777" w:rsidR="006408D3" w:rsidRDefault="006408D3"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6408D3" w:rsidRDefault="006408D3"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C2FB39F"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47AC9EA6" w14:textId="77777777" w:rsidR="006408D3" w:rsidRDefault="006408D3" w:rsidP="002467A0">
                      <w:pPr>
                        <w:pStyle w:val="VSRCode"/>
                      </w:pPr>
                      <w:r>
                        <w:t>&lt;</w:t>
                      </w:r>
                      <w:r w:rsidRPr="004E021E">
                        <w:rPr>
                          <w:color w:val="0070C0"/>
                        </w:rPr>
                        <w:t>xml</w:t>
                      </w:r>
                      <w:r>
                        <w:t>&gt;</w:t>
                      </w:r>
                    </w:p>
                    <w:p w14:paraId="444F29A9" w14:textId="77777777" w:rsidR="006408D3" w:rsidRDefault="006408D3"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6408D3" w:rsidRDefault="006408D3" w:rsidP="002467A0">
                      <w:pPr>
                        <w:pStyle w:val="VSRCode"/>
                      </w:pPr>
                      <w:r>
                        <w:t>&lt;/</w:t>
                      </w:r>
                      <w:r w:rsidRPr="004E021E">
                        <w:rPr>
                          <w:color w:val="0070C0"/>
                        </w:rPr>
                        <w:t>xml</w:t>
                      </w:r>
                      <w:r>
                        <w:t>&gt;</w:t>
                      </w:r>
                    </w:p>
                  </w:txbxContent>
                </v:textbox>
                <w10:anchorlock/>
              </v:rect>
            </w:pict>
          </mc:Fallback>
        </mc:AlternateContent>
      </w:r>
    </w:p>
    <w:p w14:paraId="524EFEBE" w14:textId="1D85B308" w:rsidR="00C2347C" w:rsidRPr="00BC1573" w:rsidRDefault="004C1A98" w:rsidP="002467A0">
      <w:pPr>
        <w:pStyle w:val="VSRCaption"/>
        <w:rPr>
          <w:lang w:val="en-GB"/>
        </w:rPr>
        <w:sectPr w:rsidR="00C2347C" w:rsidRPr="00BC1573" w:rsidSect="00881C6F">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bookmarkStart w:id="37"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837BB4">
        <w:rPr>
          <w:rFonts w:hint="cs"/>
          <w:noProof/>
          <w:cs/>
          <w:lang w:val="en-GB"/>
        </w:rPr>
        <w:t>‎</w:t>
      </w:r>
      <w:r w:rsidR="00837BB4">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837BB4">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37"/>
    </w:p>
    <w:p w14:paraId="3B8F9C9C" w14:textId="77777777" w:rsidR="007F502B" w:rsidRPr="00BC1573" w:rsidRDefault="004C1A98" w:rsidP="00CB7BD9">
      <w:pPr>
        <w:pStyle w:val="Heading1"/>
        <w:numPr>
          <w:ilvl w:val="0"/>
          <w:numId w:val="0"/>
        </w:numPr>
        <w:rPr>
          <w:lang w:val="en-GB"/>
        </w:rPr>
      </w:pPr>
      <w:bookmarkStart w:id="38" w:name="_Toc534052714"/>
      <w:r w:rsidRPr="00BC1573">
        <w:rPr>
          <w:lang w:val="en-GB"/>
        </w:rPr>
        <w:lastRenderedPageBreak/>
        <w:t>Glossary</w:t>
      </w:r>
      <w:bookmarkEnd w:id="38"/>
    </w:p>
    <w:p w14:paraId="0F77E17E" w14:textId="77777777" w:rsidR="00F873DA" w:rsidRPr="00BC1573" w:rsidRDefault="00F11FEC" w:rsidP="00CB7BD9">
      <w:pPr>
        <w:pStyle w:val="Glossarbegriff"/>
        <w:rPr>
          <w:lang w:val="en-GB"/>
        </w:rPr>
      </w:pPr>
      <w:r w:rsidRPr="00BC1573">
        <w:rPr>
          <w:lang w:val="en-GB"/>
        </w:rPr>
        <w:t>Glossarbegriff</w:t>
      </w:r>
    </w:p>
    <w:p w14:paraId="051269EE" w14:textId="77777777"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14:paraId="2E768A0E" w14:textId="77777777" w:rsidR="00F11FEC" w:rsidRPr="00BC1573" w:rsidRDefault="00F11FEC" w:rsidP="00CB7BD9">
      <w:pPr>
        <w:pStyle w:val="Glossarbegriff"/>
        <w:rPr>
          <w:lang w:val="en-GB"/>
        </w:rPr>
      </w:pPr>
      <w:r w:rsidRPr="00BC1573">
        <w:rPr>
          <w:lang w:val="en-GB"/>
        </w:rPr>
        <w:t>HTML</w:t>
      </w:r>
    </w:p>
    <w:p w14:paraId="149B1694" w14:textId="77777777"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14:paraId="1CBDD6ED" w14:textId="77777777" w:rsidR="000B3E5A" w:rsidRPr="00BC1573" w:rsidRDefault="000B3E5A" w:rsidP="00033E28">
      <w:pPr>
        <w:rPr>
          <w:lang w:val="en-GB"/>
        </w:rPr>
      </w:pPr>
    </w:p>
    <w:p w14:paraId="39EB0D8D" w14:textId="77777777" w:rsidR="0025407F" w:rsidRPr="00BC1573" w:rsidRDefault="0025407F" w:rsidP="00033E28">
      <w:pPr>
        <w:rPr>
          <w:lang w:val="en-GB"/>
        </w:r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14:paraId="0973B0B2" w14:textId="77777777" w:rsidR="00E0757B" w:rsidRPr="00BC1573" w:rsidRDefault="00E0757B" w:rsidP="00CB7BD9">
      <w:pPr>
        <w:pStyle w:val="Heading1"/>
        <w:numPr>
          <w:ilvl w:val="0"/>
          <w:numId w:val="0"/>
        </w:numPr>
        <w:rPr>
          <w:lang w:val="en-GB"/>
        </w:rPr>
      </w:pPr>
      <w:bookmarkStart w:id="39" w:name="_Toc534052715"/>
      <w:r w:rsidRPr="00BC1573">
        <w:rPr>
          <w:lang w:val="en-GB"/>
        </w:rPr>
        <w:lastRenderedPageBreak/>
        <w:t>Index</w:t>
      </w:r>
      <w:bookmarkEnd w:id="39"/>
    </w:p>
    <w:p w14:paraId="364E414E" w14:textId="77777777"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14:paraId="732C205B" w14:textId="77777777" w:rsidR="000B3E5A" w:rsidRPr="00BC1573" w:rsidRDefault="000B3E5A" w:rsidP="00CB7BD9">
      <w:pPr>
        <w:rPr>
          <w:lang w:val="en-GB"/>
        </w:rPr>
      </w:pPr>
    </w:p>
    <w:p w14:paraId="7EE226C9" w14:textId="77777777" w:rsidR="0025407F" w:rsidRPr="00BC1573" w:rsidRDefault="0025407F" w:rsidP="00CB7BD9">
      <w:pPr>
        <w:rPr>
          <w:lang w:val="en-GB"/>
        </w:r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14:paraId="44F6E43B" w14:textId="77777777" w:rsidR="00464D92" w:rsidRPr="00BC1573" w:rsidRDefault="00464D92" w:rsidP="00CB7BD9">
      <w:pPr>
        <w:pStyle w:val="TOCHeading"/>
        <w:rPr>
          <w:lang w:val="en-GB"/>
        </w:rPr>
      </w:pPr>
      <w:r w:rsidRPr="00BC1573">
        <w:rPr>
          <w:lang w:val="en-GB"/>
        </w:rPr>
        <w:lastRenderedPageBreak/>
        <w:t>Selbstständigkeitserklärung</w:t>
      </w:r>
    </w:p>
    <w:p w14:paraId="4E9E84F9" w14:textId="77777777"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3260209F" w14:textId="76DF8C9C"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644819">
        <w:rPr>
          <w:noProof/>
          <w:lang w:val="en-GB"/>
        </w:rPr>
        <w:t>31. December 2018</w:t>
      </w:r>
      <w:r w:rsidRPr="00BC1573">
        <w:rPr>
          <w:lang w:val="en-GB"/>
        </w:rPr>
        <w:fldChar w:fldCharType="end"/>
      </w:r>
    </w:p>
    <w:p w14:paraId="2CD03746" w14:textId="77777777" w:rsidR="00D76639" w:rsidRPr="00BC1573" w:rsidRDefault="00D76639" w:rsidP="00CB7BD9">
      <w:pPr>
        <w:spacing w:before="480"/>
        <w:ind w:right="4536"/>
        <w:rPr>
          <w:lang w:val="en-GB"/>
        </w:rPr>
      </w:pPr>
      <w:r w:rsidRPr="00BC1573">
        <w:rPr>
          <w:noProof/>
        </w:rPr>
        <mc:AlternateContent>
          <mc:Choice Requires="wps">
            <w:drawing>
              <wp:anchor distT="0" distB="0" distL="114300" distR="114300" simplePos="0" relativeHeight="251671552" behindDoc="0" locked="0" layoutInCell="1" allowOverlap="1" wp14:anchorId="5329A333" wp14:editId="7F66B12B">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BA2850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AE54528" w14:textId="77777777" w:rsidR="00917820" w:rsidRPr="00BC1573" w:rsidRDefault="006408D3" w:rsidP="00CB7BD9">
      <w:pPr>
        <w:ind w:right="5668"/>
        <w:jc w:val="center"/>
        <w:rPr>
          <w:sz w:val="20"/>
          <w:szCs w:val="20"/>
          <w:lang w:val="en-GB"/>
        </w:rPr>
      </w:pPr>
      <w:sdt>
        <w:sdtPr>
          <w:rPr>
            <w:sz w:val="20"/>
            <w:szCs w:val="20"/>
            <w:lang w:val="en-GB"/>
          </w:rPr>
          <w:alias w:val="Comments"/>
          <w:tag w:val=""/>
          <w:id w:val="235293086"/>
          <w:placeholder>
            <w:docPart w:val="C94E6A99545641A38AD5FFA69F8A1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D78CF4244A4E4238AACAEC61E996AB09"/>
          </w:placeholder>
          <w:dataBinding w:prefixMappings="xmlns:ns0='http://purl.org/dc/elements/1.1/' xmlns:ns1='http://schemas.openxmlformats.org/package/2006/metadata/core-properties' " w:xpath="/ns1:coreProperties[1]/ns0:creator[1]" w:storeItemID="{6C3C8BC8-F283-45AE-878A-BAB7291924A1}"/>
          <w:text/>
        </w:sdtPr>
        <w:sdtContent>
          <w:r w:rsidR="0058591C">
            <w:rPr>
              <w:sz w:val="20"/>
              <w:szCs w:val="20"/>
              <w:lang w:val="en-GB"/>
            </w:rPr>
            <w:t>mpc</w:t>
          </w:r>
        </w:sdtContent>
      </w:sdt>
    </w:p>
    <w:p w14:paraId="589AE95E" w14:textId="77777777" w:rsidR="0048320D" w:rsidRPr="00BC1573" w:rsidRDefault="0048320D" w:rsidP="00CB7BD9">
      <w:pPr>
        <w:pStyle w:val="NormalText"/>
        <w:rPr>
          <w:lang w:val="en-GB"/>
        </w:rPr>
      </w:pPr>
    </w:p>
    <w:p w14:paraId="49F7B32F" w14:textId="77777777"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8"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14:paraId="3EA1EB77" w14:textId="05680EAB"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837BB4">
        <w:rPr>
          <w:b/>
          <w:bCs/>
          <w:color w:val="FF0000"/>
        </w:rPr>
        <w:t>Error! Reference source not found.</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837BB4">
        <w:rPr>
          <w:b/>
          <w:bCs/>
          <w:color w:val="FF0000"/>
        </w:rPr>
        <w:t>Error! Reference source not found.</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9"/>
      <w:headerReference w:type="default" r:id="rId90"/>
      <w:footerReference w:type="even" r:id="rId91"/>
      <w:footerReference w:type="default" r:id="rId92"/>
      <w:headerReference w:type="first" r:id="rId93"/>
      <w:footerReference w:type="first" r:id="rId94"/>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982AD" w14:textId="77777777" w:rsidR="00E27EC3" w:rsidRDefault="00E27EC3" w:rsidP="00702C88">
      <w:pPr>
        <w:spacing w:after="0" w:line="240" w:lineRule="auto"/>
      </w:pPr>
      <w:r>
        <w:separator/>
      </w:r>
    </w:p>
  </w:endnote>
  <w:endnote w:type="continuationSeparator" w:id="0">
    <w:p w14:paraId="49B5A491" w14:textId="77777777" w:rsidR="00E27EC3" w:rsidRDefault="00E27EC3"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Condensed">
    <w:altName w:val="Roboto 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02" w14:textId="77777777" w:rsidR="006408D3" w:rsidRDefault="006408D3"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B1F" w14:textId="77777777" w:rsidR="006408D3" w:rsidRDefault="006408D3"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67B5D" w14:textId="77777777" w:rsidR="006408D3" w:rsidRDefault="006408D3"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A19B" w14:textId="7AEE821C" w:rsidR="006408D3" w:rsidRDefault="006408D3" w:rsidP="00DE3893">
    <w:pPr>
      <w:pStyle w:val="Footer"/>
      <w:jc w:val="right"/>
    </w:pPr>
    <w:r>
      <w:fldChar w:fldCharType="begin"/>
    </w:r>
    <w:r>
      <w:instrText xml:space="preserve"> PAGE   \* MERGEFORMAT </w:instrText>
    </w:r>
    <w:r>
      <w:fldChar w:fldCharType="separate"/>
    </w:r>
    <w:r w:rsidR="00370CF1">
      <w:rPr>
        <w:noProof/>
      </w:rPr>
      <w:t>vii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AFFD" w14:textId="77777777" w:rsidR="006408D3" w:rsidRDefault="006408D3"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83C2" w14:textId="77777777" w:rsidR="006408D3" w:rsidRDefault="006408D3"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1CC6" w14:textId="5F80892A" w:rsidR="006408D3" w:rsidRDefault="006408D3" w:rsidP="00DE3893">
    <w:pPr>
      <w:pStyle w:val="Footer"/>
      <w:jc w:val="right"/>
    </w:pPr>
    <w:r>
      <w:fldChar w:fldCharType="begin"/>
    </w:r>
    <w:r>
      <w:instrText xml:space="preserve"> PAGE   \* MERGEFORMAT </w:instrText>
    </w:r>
    <w:r>
      <w:fldChar w:fldCharType="separate"/>
    </w:r>
    <w:r w:rsidR="00370CF1">
      <w:rPr>
        <w:noProof/>
      </w:rPr>
      <w:t>ix</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38238" w14:textId="77777777" w:rsidR="006408D3" w:rsidRDefault="006408D3"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F41E1" w14:textId="77777777" w:rsidR="006408D3" w:rsidRDefault="006408D3"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862C" w14:textId="62B89A0D" w:rsidR="006408D3" w:rsidRDefault="006408D3" w:rsidP="00DE3893">
    <w:pPr>
      <w:pStyle w:val="Footer"/>
      <w:jc w:val="right"/>
    </w:pPr>
    <w:r>
      <w:fldChar w:fldCharType="begin"/>
    </w:r>
    <w:r>
      <w:instrText xml:space="preserve"> PAGE   \* MERGEFORMAT </w:instrText>
    </w:r>
    <w:r>
      <w:fldChar w:fldCharType="separate"/>
    </w:r>
    <w:r w:rsidR="00370CF1">
      <w:rPr>
        <w:noProof/>
      </w:rPr>
      <w:t>xi</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612" w14:textId="77777777" w:rsidR="006408D3" w:rsidRDefault="006408D3"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3A1AD" w14:textId="77777777" w:rsidR="006408D3" w:rsidRDefault="006408D3"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4AACE" w14:textId="77777777" w:rsidR="006408D3" w:rsidRDefault="006408D3"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A59F6" w14:textId="57222CD1" w:rsidR="006408D3" w:rsidRDefault="006408D3" w:rsidP="00DE3893">
    <w:pPr>
      <w:pStyle w:val="Footer"/>
      <w:jc w:val="right"/>
    </w:pPr>
    <w:r>
      <w:fldChar w:fldCharType="begin"/>
    </w:r>
    <w:r>
      <w:instrText xml:space="preserve"> PAGE   \* MERGEFORMAT </w:instrText>
    </w:r>
    <w:r>
      <w:fldChar w:fldCharType="separate"/>
    </w:r>
    <w:r w:rsidR="00370CF1">
      <w:rPr>
        <w:noProof/>
      </w:rPr>
      <w:t>xiii</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CF60" w14:textId="34B76EB4" w:rsidR="006408D3" w:rsidRDefault="006408D3" w:rsidP="00DE3893">
    <w:pPr>
      <w:pStyle w:val="Footer"/>
      <w:jc w:val="left"/>
    </w:pPr>
    <w:r>
      <w:fldChar w:fldCharType="begin"/>
    </w:r>
    <w:r>
      <w:instrText xml:space="preserve"> PAGE   \* MERGEFORMAT </w:instrText>
    </w:r>
    <w:r>
      <w:fldChar w:fldCharType="separate"/>
    </w:r>
    <w:r w:rsidR="003916FA">
      <w:rPr>
        <w:noProof/>
      </w:rPr>
      <w:t>8</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ED16A" w14:textId="71D2C5C5" w:rsidR="006408D3" w:rsidRDefault="006408D3" w:rsidP="00DE3893">
    <w:pPr>
      <w:pStyle w:val="Footer"/>
      <w:jc w:val="right"/>
    </w:pPr>
    <w:r>
      <w:fldChar w:fldCharType="begin"/>
    </w:r>
    <w:r>
      <w:instrText xml:space="preserve"> PAGE   \* MERGEFORMAT </w:instrText>
    </w:r>
    <w:r>
      <w:fldChar w:fldCharType="separate"/>
    </w:r>
    <w:r w:rsidR="003916FA">
      <w:rPr>
        <w:noProof/>
      </w:rPr>
      <w:t>7</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3F9C" w14:textId="017AF549" w:rsidR="006408D3" w:rsidRDefault="006408D3" w:rsidP="00DE3893">
    <w:pPr>
      <w:pStyle w:val="Footer"/>
      <w:jc w:val="right"/>
    </w:pPr>
    <w:r>
      <w:fldChar w:fldCharType="begin"/>
    </w:r>
    <w:r>
      <w:instrText xml:space="preserve"> PAGE   \* MERGEFORMAT </w:instrText>
    </w:r>
    <w:r>
      <w:fldChar w:fldCharType="separate"/>
    </w:r>
    <w:r w:rsidR="00370CF1">
      <w:rPr>
        <w:noProof/>
      </w:rPr>
      <w:t>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6E6F" w14:textId="00E46E02" w:rsidR="006408D3" w:rsidRDefault="006408D3" w:rsidP="00DE3893">
    <w:pPr>
      <w:pStyle w:val="Footer"/>
      <w:jc w:val="left"/>
    </w:pPr>
    <w:r>
      <w:fldChar w:fldCharType="begin"/>
    </w:r>
    <w:r>
      <w:instrText xml:space="preserve"> PAGE   \* MERGEFORMAT </w:instrText>
    </w:r>
    <w:r>
      <w:fldChar w:fldCharType="separate"/>
    </w:r>
    <w:r w:rsidR="00370CF1">
      <w:rPr>
        <w:noProof/>
      </w:rPr>
      <w:t>40</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A1E18" w14:textId="6414E75A" w:rsidR="006408D3" w:rsidRDefault="006408D3" w:rsidP="00DE3893">
    <w:pPr>
      <w:pStyle w:val="Footer"/>
      <w:jc w:val="right"/>
    </w:pPr>
    <w:r>
      <w:fldChar w:fldCharType="begin"/>
    </w:r>
    <w:r>
      <w:instrText xml:space="preserve"> PAGE   \* MERGEFORMAT </w:instrText>
    </w:r>
    <w:r>
      <w:fldChar w:fldCharType="separate"/>
    </w:r>
    <w:r w:rsidR="00370CF1">
      <w:rPr>
        <w:noProof/>
      </w:rPr>
      <w:t>41</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F5705" w14:textId="271B2DF5" w:rsidR="006408D3" w:rsidRDefault="006408D3" w:rsidP="00DE3893">
    <w:pPr>
      <w:pStyle w:val="Footer"/>
      <w:jc w:val="right"/>
    </w:pPr>
    <w:r>
      <w:fldChar w:fldCharType="begin"/>
    </w:r>
    <w:r>
      <w:instrText xml:space="preserve"> PAGE   \* MERGEFORMAT </w:instrText>
    </w:r>
    <w:r>
      <w:fldChar w:fldCharType="separate"/>
    </w:r>
    <w:r w:rsidR="00370CF1">
      <w:rPr>
        <w:noProof/>
      </w:rPr>
      <w:t>11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02E1" w14:textId="5F94601F" w:rsidR="006408D3" w:rsidRDefault="006408D3" w:rsidP="00DE3893">
    <w:pPr>
      <w:pStyle w:val="Footer"/>
      <w:jc w:val="left"/>
    </w:pPr>
    <w:r>
      <w:fldChar w:fldCharType="begin"/>
    </w:r>
    <w:r>
      <w:instrText xml:space="preserve"> PAGE   \* MERGEFORMAT </w:instrText>
    </w:r>
    <w:r>
      <w:fldChar w:fldCharType="separate"/>
    </w:r>
    <w:r>
      <w:rPr>
        <w:noProof/>
      </w:rPr>
      <w:t>42</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619D" w14:textId="4D0B70B8" w:rsidR="006408D3" w:rsidRDefault="006408D3" w:rsidP="00DE3893">
    <w:pPr>
      <w:pStyle w:val="Footer"/>
      <w:jc w:val="right"/>
    </w:pPr>
    <w:r>
      <w:fldChar w:fldCharType="begin"/>
    </w:r>
    <w:r>
      <w:instrText xml:space="preserve"> PAGE   \* MERGEFORMAT </w:instrText>
    </w:r>
    <w:r>
      <w:fldChar w:fldCharType="separate"/>
    </w:r>
    <w:r>
      <w:rPr>
        <w:noProof/>
      </w:rPr>
      <w:t>41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687C" w14:textId="77777777" w:rsidR="006408D3" w:rsidRDefault="006408D3"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9F05D" w14:textId="48449B92" w:rsidR="006408D3" w:rsidRDefault="006408D3" w:rsidP="00DE3893">
    <w:pPr>
      <w:pStyle w:val="Footer"/>
      <w:jc w:val="right"/>
    </w:pPr>
    <w:r>
      <w:fldChar w:fldCharType="begin"/>
    </w:r>
    <w:r>
      <w:instrText xml:space="preserve"> PAGE   \* MERGEFORMAT </w:instrText>
    </w:r>
    <w:r>
      <w:fldChar w:fldCharType="separate"/>
    </w:r>
    <w:r w:rsidR="00370CF1">
      <w:rPr>
        <w:noProof/>
      </w:rPr>
      <w:t>43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F4B71" w14:textId="77777777" w:rsidR="006408D3" w:rsidRDefault="006408D3"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0C59" w14:textId="77777777" w:rsidR="006408D3" w:rsidRDefault="006408D3"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D79" w14:textId="689A5231" w:rsidR="006408D3" w:rsidRDefault="006408D3" w:rsidP="00DE3893">
    <w:pPr>
      <w:pStyle w:val="Footer"/>
      <w:jc w:val="right"/>
    </w:pPr>
    <w:r>
      <w:fldChar w:fldCharType="begin"/>
    </w:r>
    <w:r>
      <w:instrText xml:space="preserve"> PAGE   \* MERGEFORMAT </w:instrText>
    </w:r>
    <w:r>
      <w:fldChar w:fldCharType="separate"/>
    </w:r>
    <w:r w:rsidR="00370CF1">
      <w:rPr>
        <w:noProof/>
      </w:rPr>
      <w:t>45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449" w14:textId="77777777" w:rsidR="006408D3" w:rsidRDefault="006408D3"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E063" w14:textId="77777777" w:rsidR="006408D3" w:rsidRDefault="006408D3"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CAB5" w14:textId="0004E7D8" w:rsidR="006408D3" w:rsidRDefault="006408D3" w:rsidP="00DE3893">
    <w:pPr>
      <w:pStyle w:val="Footer"/>
      <w:jc w:val="right"/>
    </w:pPr>
    <w:r>
      <w:fldChar w:fldCharType="begin"/>
    </w:r>
    <w:r>
      <w:instrText xml:space="preserve"> PAGE  \* Arabic  \* MERGEFORMAT </w:instrText>
    </w:r>
    <w:r>
      <w:fldChar w:fldCharType="separate"/>
    </w:r>
    <w:r w:rsidR="00370CF1">
      <w:rPr>
        <w:noProof/>
      </w:rPr>
      <w:t>47</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B18A" w14:textId="77777777" w:rsidR="006408D3" w:rsidRDefault="006408D3"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473C" w14:textId="77777777" w:rsidR="006408D3" w:rsidRDefault="006408D3"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3F4" w14:textId="45781941" w:rsidR="006408D3" w:rsidRDefault="006408D3" w:rsidP="00DE3893">
    <w:pPr>
      <w:pStyle w:val="Footer"/>
      <w:jc w:val="right"/>
    </w:pPr>
    <w:r>
      <w:fldChar w:fldCharType="begin"/>
    </w:r>
    <w:r>
      <w:instrText xml:space="preserve"> PAGE  \* Arabic  \* MERGEFORMAT </w:instrText>
    </w:r>
    <w:r>
      <w:fldChar w:fldCharType="separate"/>
    </w:r>
    <w:r w:rsidR="00370CF1">
      <w:rPr>
        <w:noProof/>
      </w:rPr>
      <w:t>49</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0C33" w14:textId="723CAC6C" w:rsidR="006408D3" w:rsidRDefault="006408D3" w:rsidP="00DE3893">
    <w:pPr>
      <w:pStyle w:val="Footer"/>
      <w:jc w:val="left"/>
    </w:pPr>
    <w:r>
      <w:fldChar w:fldCharType="begin"/>
    </w:r>
    <w:r>
      <w:instrText xml:space="preserve"> PAGE   \* MERGEFORMAT </w:instrText>
    </w:r>
    <w:r>
      <w:fldChar w:fldCharType="separate"/>
    </w:r>
    <w:r w:rsidR="00370CF1">
      <w:rPr>
        <w:noProof/>
      </w:rPr>
      <w:t>iv</w:t>
    </w:r>
    <w:r>
      <w:rPr>
        <w:noProof/>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A8E3A" w14:textId="77777777" w:rsidR="006408D3" w:rsidRDefault="006408D3" w:rsidP="00DE3893">
    <w:pPr>
      <w:pStyle w:val="Footer"/>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2FA8" w14:textId="77777777" w:rsidR="006408D3" w:rsidRDefault="006408D3" w:rsidP="00DE3893">
    <w:pPr>
      <w:pStyle w:val="Footer"/>
      <w:jc w:val="right"/>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1722" w14:textId="77777777" w:rsidR="006408D3" w:rsidRDefault="006408D3" w:rsidP="00DE3893">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0556" w14:textId="77777777" w:rsidR="006408D3" w:rsidRDefault="006408D3"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138E" w14:textId="64C358FB" w:rsidR="006408D3" w:rsidRDefault="006408D3" w:rsidP="00DE3893">
    <w:pPr>
      <w:pStyle w:val="Footer"/>
      <w:jc w:val="right"/>
    </w:pPr>
    <w:r>
      <w:fldChar w:fldCharType="begin"/>
    </w:r>
    <w:r>
      <w:instrText xml:space="preserve"> PAGE   \* MERGEFORMAT </w:instrText>
    </w:r>
    <w:r>
      <w:fldChar w:fldCharType="separate"/>
    </w:r>
    <w:r w:rsidR="00370CF1">
      <w:rPr>
        <w:noProof/>
      </w:rPr>
      <w:t>iii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3C2C" w14:textId="54B9D082" w:rsidR="006408D3" w:rsidRDefault="006408D3" w:rsidP="00DE3893">
    <w:pPr>
      <w:pStyle w:val="Footer"/>
      <w:jc w:val="left"/>
    </w:pPr>
    <w:r>
      <w:fldChar w:fldCharType="begin"/>
    </w:r>
    <w:r>
      <w:instrText xml:space="preserve"> PAGE   \* MERGEFORMAT </w:instrText>
    </w:r>
    <w:r>
      <w:fldChar w:fldCharType="separate"/>
    </w:r>
    <w:r>
      <w:rPr>
        <w:noProof/>
      </w:rPr>
      <w:t>vi</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5D18" w14:textId="77777777" w:rsidR="006408D3" w:rsidRDefault="006408D3"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3260" w14:textId="191A4767" w:rsidR="006408D3" w:rsidRDefault="006408D3" w:rsidP="00DE3893">
    <w:pPr>
      <w:pStyle w:val="Footer"/>
      <w:jc w:val="right"/>
    </w:pPr>
    <w:r>
      <w:fldChar w:fldCharType="begin"/>
    </w:r>
    <w:r>
      <w:instrText xml:space="preserve"> PAGE   \* MERGEFORMAT </w:instrText>
    </w:r>
    <w:r>
      <w:fldChar w:fldCharType="separate"/>
    </w:r>
    <w:r w:rsidR="00370CF1">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E1749" w14:textId="77777777" w:rsidR="00E27EC3" w:rsidRDefault="00E27EC3" w:rsidP="00702C88">
      <w:pPr>
        <w:spacing w:after="0" w:line="240" w:lineRule="auto"/>
      </w:pPr>
      <w:r>
        <w:separator/>
      </w:r>
    </w:p>
  </w:footnote>
  <w:footnote w:type="continuationSeparator" w:id="0">
    <w:p w14:paraId="4F921882" w14:textId="77777777" w:rsidR="00E27EC3" w:rsidRDefault="00E27EC3"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B3D4" w14:textId="77777777" w:rsidR="006408D3" w:rsidRPr="00962C1D" w:rsidRDefault="006408D3" w:rsidP="00DE3893">
    <w:pPr>
      <w:pStyle w:val="Header"/>
      <w:tabs>
        <w:tab w:val="clear" w:pos="4536"/>
        <w:tab w:val="center" w:pos="6663"/>
      </w:tabs>
      <w:ind w:left="57" w:right="57"/>
      <w:jc w:val="left"/>
      <w:rPr>
        <w:smallCap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5FE9" w14:textId="6726DE75" w:rsidR="006408D3" w:rsidRPr="00962C1D" w:rsidRDefault="006408D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31104" behindDoc="0" locked="0" layoutInCell="1" allowOverlap="1" wp14:anchorId="3CDA72C1" wp14:editId="23712457">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48C3BDFE"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8707" w14:textId="77777777" w:rsidR="006408D3" w:rsidRDefault="006408D3">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2528F" w14:textId="4EA02A03" w:rsidR="006408D3" w:rsidRPr="00962C1D" w:rsidRDefault="006408D3"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0256" behindDoc="0" locked="0" layoutInCell="1" allowOverlap="1" wp14:anchorId="468BE95C" wp14:editId="00843A6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A723822"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5A9BB" w14:textId="39D94915" w:rsidR="006408D3" w:rsidRPr="00962C1D" w:rsidRDefault="006408D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3328" behindDoc="0" locked="0" layoutInCell="1" allowOverlap="1" wp14:anchorId="6BC13BEF" wp14:editId="6F253AB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76BFC2F6"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578A" w14:textId="77777777" w:rsidR="006408D3" w:rsidRDefault="006408D3">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E174" w14:textId="1A39E472" w:rsidR="006408D3" w:rsidRPr="00962C1D" w:rsidRDefault="006408D3"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86400" behindDoc="0" locked="0" layoutInCell="1" allowOverlap="1" wp14:anchorId="024A12F1" wp14:editId="6EC54B4A">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5E6F798"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DE2FF" w14:textId="52A95ACA" w:rsidR="006408D3" w:rsidRPr="00962C1D" w:rsidRDefault="006408D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89472" behindDoc="0" locked="0" layoutInCell="1" allowOverlap="1" wp14:anchorId="21E64861" wp14:editId="1A736A69">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FE1CC45"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F5C1" w14:textId="77777777" w:rsidR="006408D3" w:rsidRDefault="006408D3">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ABF8" w14:textId="7838A18B" w:rsidR="006408D3" w:rsidRPr="00962C1D" w:rsidRDefault="006408D3"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2544" behindDoc="0" locked="0" layoutInCell="1" allowOverlap="1" wp14:anchorId="58C60853" wp14:editId="403A2B40">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B21541C"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79EA" w14:textId="4DAD583D" w:rsidR="006408D3" w:rsidRPr="00962C1D" w:rsidRDefault="006408D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5616" behindDoc="0" locked="0" layoutInCell="1" allowOverlap="1" wp14:anchorId="1299FA96" wp14:editId="382F1925">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50400FE"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0F76" w14:textId="592FFAA2" w:rsidR="006408D3" w:rsidRPr="00EA7A74" w:rsidRDefault="006408D3" w:rsidP="00DE3893">
    <w:pPr>
      <w:pStyle w:val="Header"/>
      <w:ind w:left="57" w:right="57"/>
      <w:jc w:val="right"/>
    </w:pPr>
    <w:r>
      <w:fldChar w:fldCharType="begin"/>
    </w:r>
    <w:r w:rsidRPr="006B2100">
      <w:instrText xml:space="preserve"> STYLEREF  "Heading 2" \n  \* MERGEFORMAT </w:instrText>
    </w:r>
    <w:r>
      <w:fldChar w:fldCharType="separate"/>
    </w:r>
    <w:r w:rsidRPr="00837BB4">
      <w:rPr>
        <w:rFonts w:hint="cs"/>
        <w:b/>
        <w:bCs/>
        <w:noProof/>
        <w:cs/>
      </w:rPr>
      <w:t>‎</w:t>
    </w:r>
    <w:r>
      <w:rPr>
        <w:noProof/>
      </w:rPr>
      <w:t>1.1</w:t>
    </w:r>
    <w:r>
      <w:fldChar w:fldCharType="end"/>
    </w:r>
    <w:r w:rsidRPr="006B2100">
      <w:t xml:space="preserve"> </w:t>
    </w:r>
    <w:r>
      <w:fldChar w:fldCharType="begin"/>
    </w:r>
    <w:r w:rsidRPr="006B2100">
      <w:instrText xml:space="preserve"> STYLEREF  "Heading 2"  \* MERGEFORMAT </w:instrText>
    </w:r>
    <w:r>
      <w:fldChar w:fldCharType="separate"/>
    </w:r>
    <w:r w:rsidRPr="00837BB4">
      <w:rPr>
        <w:b/>
        <w:bCs/>
        <w:noProof/>
      </w:rPr>
      <w:t>Current situation</w:t>
    </w:r>
    <w:r>
      <w:fldChar w:fldCharType="end"/>
    </w:r>
    <w:r>
      <w:rPr>
        <w:noProof/>
      </w:rPr>
      <mc:AlternateContent>
        <mc:Choice Requires="wps">
          <w:drawing>
            <wp:anchor distT="0" distB="0" distL="114300" distR="114300" simplePos="0" relativeHeight="251621888" behindDoc="0" locked="0" layoutInCell="1" allowOverlap="1" wp14:anchorId="37880617" wp14:editId="785E6B2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E746BD8"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A081" w14:textId="77777777" w:rsidR="006408D3" w:rsidRDefault="006408D3">
    <w:pPr>
      <w:pStyle w:val="Heade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8BF9" w14:textId="3DC932B3" w:rsidR="006408D3" w:rsidRPr="00962C1D" w:rsidRDefault="006408D3"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3916FA" w:rsidRPr="003916FA">
      <w:rPr>
        <w:rFonts w:hint="cs"/>
        <w:b/>
        <w:bCs/>
        <w:smallCaps/>
        <w:noProof/>
        <w:cs/>
      </w:rPr>
      <w:t>‎</w:t>
    </w:r>
    <w:r w:rsidR="003916FA" w:rsidRPr="003916FA">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3916FA" w:rsidRPr="003916FA">
      <w:rPr>
        <w:b/>
        <w:bCs/>
        <w:smallCaps/>
        <w:noProof/>
      </w:rPr>
      <w:t>Introduction</w:t>
    </w:r>
    <w:r>
      <w:rPr>
        <w:smallCaps/>
      </w:rPr>
      <w:fldChar w:fldCharType="end"/>
    </w:r>
    <w:r w:rsidRPr="00962C1D">
      <w:rPr>
        <w:smallCaps/>
        <w:noProof/>
      </w:rPr>
      <mc:AlternateContent>
        <mc:Choice Requires="wps">
          <w:drawing>
            <wp:anchor distT="0" distB="0" distL="114300" distR="114300" simplePos="0" relativeHeight="251697664" behindDoc="0" locked="0" layoutInCell="1" allowOverlap="1" wp14:anchorId="317FD8FC" wp14:editId="10B3FD0A">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AB7E58A" id="Straight Connector 1" o:spid="_x0000_s1026" style="position:absolute;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F6CB3" w14:textId="2E5CBE9B" w:rsidR="006408D3" w:rsidRPr="00962C1D" w:rsidRDefault="006408D3"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3916FA" w:rsidRPr="003916FA">
      <w:rPr>
        <w:rFonts w:hint="cs"/>
        <w:b/>
        <w:bCs/>
        <w:smallCaps/>
        <w:noProof/>
        <w:cs/>
      </w:rPr>
      <w:t>‎</w:t>
    </w:r>
    <w:r w:rsidR="003916FA" w:rsidRPr="003916FA">
      <w:rPr>
        <w:b/>
        <w:bCs/>
        <w:smallCaps/>
        <w:noProof/>
      </w:rPr>
      <w:t>1.3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3916FA" w:rsidRPr="003916FA">
      <w:rPr>
        <w:b/>
        <w:bCs/>
        <w:smallCaps/>
        <w:noProof/>
      </w:rPr>
      <w:t>Problem</w:t>
    </w:r>
    <w:r>
      <w:rPr>
        <w:smallCaps/>
      </w:rPr>
      <w:fldChar w:fldCharType="end"/>
    </w:r>
    <w:r w:rsidRPr="00962C1D">
      <w:rPr>
        <w:smallCaps/>
        <w:noProof/>
      </w:rPr>
      <mc:AlternateContent>
        <mc:Choice Requires="wps">
          <w:drawing>
            <wp:anchor distT="0" distB="0" distL="114300" distR="114300" simplePos="0" relativeHeight="251698688" behindDoc="0" locked="0" layoutInCell="1" allowOverlap="1" wp14:anchorId="63FF12AA" wp14:editId="4B7C0023">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CDC1C04" id="Straight Connector 4" o:spid="_x0000_s1026" style="position:absolute;z-index:251698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C1C5" w14:textId="77777777" w:rsidR="006408D3" w:rsidRDefault="006408D3">
    <w:pPr>
      <w:pStyle w:val="Heade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6E3F1" w14:textId="669DB5A1" w:rsidR="006408D3" w:rsidRPr="00962C1D" w:rsidRDefault="006408D3"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370CF1" w:rsidRPr="00370CF1">
      <w:rPr>
        <w:rFonts w:hint="cs"/>
        <w:b/>
        <w:bCs/>
        <w:smallCaps/>
        <w:noProof/>
        <w:cs/>
      </w:rPr>
      <w:t>‎</w:t>
    </w:r>
    <w:r w:rsidR="00370CF1">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370CF1">
      <w:rPr>
        <w:smallCaps/>
        <w:noProof/>
      </w:rPr>
      <w:t>State of The Art</w:t>
    </w:r>
    <w:r>
      <w:rPr>
        <w:smallCaps/>
      </w:rPr>
      <w:fldChar w:fldCharType="end"/>
    </w:r>
    <w:r w:rsidRPr="00962C1D">
      <w:rPr>
        <w:smallCaps/>
        <w:noProof/>
      </w:rPr>
      <mc:AlternateContent>
        <mc:Choice Requires="wps">
          <w:drawing>
            <wp:anchor distT="0" distB="0" distL="114300" distR="114300" simplePos="0" relativeHeight="251700736" behindDoc="0" locked="0" layoutInCell="1" allowOverlap="1" wp14:anchorId="1A50A493" wp14:editId="22C64D4F">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A180B78" id="Straight Connector 3" o:spid="_x0000_s1026" style="position:absolute;z-index:251700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DA5E2" w14:textId="7C1927AF" w:rsidR="006408D3" w:rsidRPr="00962C1D" w:rsidRDefault="006408D3"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370CF1" w:rsidRPr="00370CF1">
      <w:rPr>
        <w:rFonts w:hint="cs"/>
        <w:b/>
        <w:bCs/>
        <w:smallCaps/>
        <w:noProof/>
        <w:cs/>
      </w:rPr>
      <w:t>‎</w:t>
    </w:r>
    <w:r w:rsidR="00370CF1">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370CF1" w:rsidRPr="00370CF1">
      <w:rPr>
        <w:b/>
        <w:bCs/>
        <w:smallCaps/>
        <w:noProof/>
      </w:rPr>
      <w:t>Analysis</w:t>
    </w:r>
    <w:r>
      <w:rPr>
        <w:smallCaps/>
      </w:rPr>
      <w:fldChar w:fldCharType="end"/>
    </w:r>
    <w:r w:rsidRPr="00962C1D">
      <w:rPr>
        <w:smallCaps/>
        <w:noProof/>
      </w:rPr>
      <mc:AlternateContent>
        <mc:Choice Requires="wps">
          <w:drawing>
            <wp:anchor distT="0" distB="0" distL="114300" distR="114300" simplePos="0" relativeHeight="251701760" behindDoc="0" locked="0" layoutInCell="1" allowOverlap="1" wp14:anchorId="2C908221" wp14:editId="3EDCE8D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89839A" id="Straight Connector 14"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E1DC1" w14:textId="77777777" w:rsidR="006408D3" w:rsidRDefault="006408D3">
    <w:pPr>
      <w:pStyle w:val="Heade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78D9" w14:textId="77F8A454" w:rsidR="006408D3" w:rsidRPr="00843BFB" w:rsidRDefault="006408D3"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37248" behindDoc="0" locked="0" layoutInCell="0" allowOverlap="0" wp14:anchorId="61135675" wp14:editId="3DE8B7C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752077B1"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7DF9" w14:textId="074F8393" w:rsidR="006408D3" w:rsidRPr="00DF30C0" w:rsidRDefault="006408D3"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State of The Art</w:t>
    </w:r>
    <w:r>
      <w:rPr>
        <w:smallCaps/>
      </w:rPr>
      <w:fldChar w:fldCharType="end"/>
    </w:r>
    <w:r w:rsidRPr="00CC6C2B">
      <w:rPr>
        <w:smallCaps/>
        <w:noProof/>
      </w:rPr>
      <mc:AlternateContent>
        <mc:Choice Requires="wps">
          <w:drawing>
            <wp:anchor distT="0" distB="0" distL="114300" distR="114300" simplePos="0" relativeHeight="251640320" behindDoc="0" locked="0" layoutInCell="1" allowOverlap="1" wp14:anchorId="23DFD92A" wp14:editId="5D9AE1B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568A4C3"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1E69" w14:textId="77777777" w:rsidR="006408D3" w:rsidRDefault="006408D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9B61" w14:textId="33E5DE5A" w:rsidR="006408D3" w:rsidRPr="00962C1D" w:rsidRDefault="006408D3" w:rsidP="00DE3893">
    <w:pPr>
      <w:pStyle w:val="Header"/>
      <w:tabs>
        <w:tab w:val="clear" w:pos="4536"/>
        <w:tab w:val="center" w:pos="6663"/>
      </w:tabs>
      <w:ind w:left="57" w:right="57"/>
      <w:jc w:val="left"/>
      <w:rPr>
        <w:smallCaps/>
      </w:rPr>
    </w:pPr>
    <w:r>
      <w:rPr>
        <w:smallCaps/>
      </w:rPr>
      <w:fldChar w:fldCharType="begin"/>
    </w:r>
    <w:r>
      <w:rPr>
        <w:smallCaps/>
      </w:rPr>
      <w:instrText xml:space="preserve"> STYLEREF  "VSR_organizional Heading"  \* MERGEFORMAT </w:instrText>
    </w:r>
    <w:r>
      <w:rPr>
        <w:smallCaps/>
      </w:rPr>
      <w:fldChar w:fldCharType="separate"/>
    </w:r>
    <w:r w:rsidR="00370CF1">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661824" behindDoc="0" locked="0" layoutInCell="1" allowOverlap="1" wp14:anchorId="198D9561" wp14:editId="67A86F52">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09D6613" id="Straight Connector 25"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228D5" w14:textId="5E1F3B8D" w:rsidR="006408D3" w:rsidRPr="00593F3D" w:rsidRDefault="006408D3"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noProof/>
      </w:rPr>
      <mc:AlternateContent>
        <mc:Choice Requires="wps">
          <w:drawing>
            <wp:anchor distT="215900" distB="215900" distL="114300" distR="114300" simplePos="0" relativeHeight="251671040" behindDoc="0" locked="0" layoutInCell="0" allowOverlap="0" wp14:anchorId="19D32CCA" wp14:editId="5569F109">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04818E2"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7AA8" w14:textId="222B1CB7" w:rsidR="006408D3" w:rsidRPr="00DF30C0" w:rsidRDefault="006408D3"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sidRPr="00CC6C2B">
      <w:rPr>
        <w:smallCaps/>
        <w:noProof/>
      </w:rPr>
      <mc:AlternateContent>
        <mc:Choice Requires="wps">
          <w:drawing>
            <wp:anchor distT="0" distB="0" distL="114300" distR="114300" simplePos="0" relativeHeight="251674112" behindDoc="0" locked="0" layoutInCell="1" allowOverlap="1" wp14:anchorId="5C50D430" wp14:editId="23E9213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3E9FAAD"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69D0" w14:textId="77777777" w:rsidR="006408D3" w:rsidRDefault="006408D3">
    <w:pPr>
      <w:pStyle w:val="Heade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9E3F" w14:textId="7B538B9C" w:rsidR="006408D3" w:rsidRPr="002A2571" w:rsidRDefault="006408D3" w:rsidP="00591417">
    <w:pPr>
      <w:pStyle w:val="Header"/>
      <w:tabs>
        <w:tab w:val="clear" w:pos="4536"/>
        <w:tab w:val="clear" w:pos="9072"/>
      </w:tabs>
      <w:ind w:left="1304" w:right="57" w:hanging="1247"/>
      <w:jc w:val="left"/>
      <w:rPr>
        <w:smallCaps/>
      </w:rPr>
    </w:pPr>
    <w:r>
      <w:rPr>
        <w:noProof/>
      </w:rPr>
      <mc:AlternateContent>
        <mc:Choice Requires="wps">
          <w:drawing>
            <wp:anchor distT="215900" distB="215900" distL="114300" distR="114300" simplePos="0" relativeHeight="251649536" behindDoc="0" locked="0" layoutInCell="0" allowOverlap="0" wp14:anchorId="41AAE98E" wp14:editId="54CED27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310212E8"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8972" w14:textId="1304FB56" w:rsidR="006408D3" w:rsidRPr="00CC6C2B" w:rsidRDefault="006408D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r w:rsidRPr="00CC6C2B">
      <w:rPr>
        <w:smallCaps/>
        <w:noProof/>
      </w:rPr>
      <mc:AlternateContent>
        <mc:Choice Requires="wps">
          <w:drawing>
            <wp:anchor distT="0" distB="0" distL="114300" distR="114300" simplePos="0" relativeHeight="251652608" behindDoc="0" locked="0" layoutInCell="1" allowOverlap="1" wp14:anchorId="1D6DE073" wp14:editId="1B4869D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F3C977A"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E268" w14:textId="77777777" w:rsidR="006408D3" w:rsidRDefault="006408D3">
    <w:pPr>
      <w:pStyle w:val="Heade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46EEE" w14:textId="1FB6A39D" w:rsidR="006408D3" w:rsidRPr="00F52B12" w:rsidRDefault="006408D3"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43392" behindDoc="0" locked="0" layoutInCell="0" allowOverlap="0" wp14:anchorId="4411B460" wp14:editId="76419B17">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7A89B516"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3CB5" w14:textId="35A4B218" w:rsidR="006408D3" w:rsidRPr="00CC6C2B" w:rsidRDefault="006408D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r w:rsidRPr="00CC6C2B">
      <w:rPr>
        <w:smallCaps/>
        <w:noProof/>
      </w:rPr>
      <mc:AlternateContent>
        <mc:Choice Requires="wps">
          <w:drawing>
            <wp:anchor distT="0" distB="0" distL="114300" distR="114300" simplePos="0" relativeHeight="251646464" behindDoc="0" locked="0" layoutInCell="1" allowOverlap="1" wp14:anchorId="4DE7C7DA" wp14:editId="4FEAD1D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D9E19FD"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9784B" w14:textId="77777777" w:rsidR="006408D3" w:rsidRDefault="006408D3">
    <w:pPr>
      <w:pStyle w:val="Heade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8038" w14:textId="77777777" w:rsidR="006408D3" w:rsidRPr="00F52B12" w:rsidRDefault="006408D3"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3FCD" w14:textId="38D95452" w:rsidR="006408D3" w:rsidRPr="00962C1D" w:rsidRDefault="006408D3"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rPr>
      <mc:AlternateContent>
        <mc:Choice Requires="wps">
          <w:drawing>
            <wp:anchor distT="0" distB="0" distL="114300" distR="114300" simplePos="0" relativeHeight="251677184" behindDoc="0" locked="0" layoutInCell="1" allowOverlap="1" wp14:anchorId="43C388C3" wp14:editId="3F6270DD">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AF5621D" id="Straight Connector 16"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DE1C5" w14:textId="77777777" w:rsidR="006408D3" w:rsidRPr="00CC6C2B" w:rsidRDefault="006408D3"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6785" w14:textId="77777777" w:rsidR="006408D3" w:rsidRDefault="006408D3">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45BE" w14:textId="77777777" w:rsidR="006408D3" w:rsidRDefault="006408D3">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D556" w14:textId="11FE7A15" w:rsidR="006408D3" w:rsidRPr="00962C1D" w:rsidRDefault="006408D3" w:rsidP="00353599">
    <w:pPr>
      <w:pStyle w:val="Header"/>
      <w:tabs>
        <w:tab w:val="clear" w:pos="4536"/>
        <w:tab w:val="center" w:pos="6663"/>
      </w:tabs>
      <w:jc w:val="left"/>
      <w:rPr>
        <w:smallCaps/>
      </w:rPr>
    </w:pPr>
    <w:r>
      <w:rPr>
        <w:smallCaps/>
      </w:rPr>
      <w:fldChar w:fldCharType="begin"/>
    </w:r>
    <w:r>
      <w:rPr>
        <w:smallCaps/>
      </w:rPr>
      <w:instrText xml:space="preserve"> STYLEREF  "TOC Heading"  \* MERGEFORMAT </w:instrText>
    </w:r>
    <w:r>
      <w:rPr>
        <w:smallCaps/>
      </w:rPr>
      <w:fldChar w:fldCharType="separate"/>
    </w:r>
    <w:r w:rsidRPr="002E1130">
      <w:rPr>
        <w:b/>
        <w:bCs/>
        <w:smallCaps/>
        <w:noProof/>
      </w:rPr>
      <w:t>Table of Contents</w:t>
    </w:r>
    <w:r>
      <w:rPr>
        <w:smallCaps/>
      </w:rPr>
      <w:fldChar w:fldCharType="end"/>
    </w:r>
    <w:r w:rsidRPr="00962C1D">
      <w:rPr>
        <w:smallCaps/>
        <w:noProof/>
      </w:rPr>
      <mc:AlternateContent>
        <mc:Choice Requires="wps">
          <w:drawing>
            <wp:anchor distT="0" distB="0" distL="114300" distR="114300" simplePos="0" relativeHeight="251655680" behindDoc="0" locked="0" layoutInCell="1" allowOverlap="1" wp14:anchorId="3E90A7D3" wp14:editId="4E8325D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3DCFB5CE"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1E892" w14:textId="22664755" w:rsidR="006408D3" w:rsidRPr="00962C1D" w:rsidRDefault="006408D3"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rPr>
      <mc:AlternateContent>
        <mc:Choice Requires="wps">
          <w:drawing>
            <wp:anchor distT="0" distB="0" distL="114300" distR="114300" simplePos="0" relativeHeight="251658752" behindDoc="0" locked="0" layoutInCell="1" allowOverlap="1" wp14:anchorId="184E8670" wp14:editId="1788436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238FA90"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1E79" w14:textId="77777777" w:rsidR="006408D3" w:rsidRDefault="006408D3">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6903" w14:textId="3A76E3CA" w:rsidR="006408D3" w:rsidRPr="00962C1D" w:rsidRDefault="006408D3"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28032" behindDoc="0" locked="0" layoutInCell="1" allowOverlap="1" wp14:anchorId="618F1358" wp14:editId="48E60F0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ADED8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10"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11"/>
  </w:num>
  <w:num w:numId="6">
    <w:abstractNumId w:val="8"/>
  </w:num>
  <w:num w:numId="7">
    <w:abstractNumId w:val="10"/>
  </w:num>
  <w:num w:numId="8">
    <w:abstractNumId w:val="6"/>
  </w:num>
  <w:num w:numId="9">
    <w:abstractNumId w:val="4"/>
  </w:num>
  <w:num w:numId="10">
    <w:abstractNumId w:val="12"/>
  </w:num>
  <w:num w:numId="11">
    <w:abstractNumId w:val="13"/>
  </w:num>
  <w:num w:numId="12">
    <w:abstractNumId w:val="5"/>
  </w:num>
  <w:num w:numId="13">
    <w:abstractNumId w:val="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1C"/>
    <w:rsid w:val="00006EAE"/>
    <w:rsid w:val="0001150E"/>
    <w:rsid w:val="00012053"/>
    <w:rsid w:val="00021107"/>
    <w:rsid w:val="000258BC"/>
    <w:rsid w:val="00027C33"/>
    <w:rsid w:val="00027D3C"/>
    <w:rsid w:val="00031B31"/>
    <w:rsid w:val="00033E28"/>
    <w:rsid w:val="0003413B"/>
    <w:rsid w:val="000431E2"/>
    <w:rsid w:val="0004368E"/>
    <w:rsid w:val="0004370D"/>
    <w:rsid w:val="00044B94"/>
    <w:rsid w:val="00051786"/>
    <w:rsid w:val="00062607"/>
    <w:rsid w:val="00062989"/>
    <w:rsid w:val="00070BAA"/>
    <w:rsid w:val="00072B7A"/>
    <w:rsid w:val="0008014D"/>
    <w:rsid w:val="00081D87"/>
    <w:rsid w:val="000852AA"/>
    <w:rsid w:val="00085941"/>
    <w:rsid w:val="000870D7"/>
    <w:rsid w:val="000947ED"/>
    <w:rsid w:val="000975DE"/>
    <w:rsid w:val="00097EB4"/>
    <w:rsid w:val="000A0F56"/>
    <w:rsid w:val="000A2C7A"/>
    <w:rsid w:val="000A3856"/>
    <w:rsid w:val="000A6D5F"/>
    <w:rsid w:val="000B1C1A"/>
    <w:rsid w:val="000B3E5A"/>
    <w:rsid w:val="000D2DF5"/>
    <w:rsid w:val="000E00BF"/>
    <w:rsid w:val="000E0E5F"/>
    <w:rsid w:val="000F160E"/>
    <w:rsid w:val="000F3BF1"/>
    <w:rsid w:val="000F566B"/>
    <w:rsid w:val="000F6C52"/>
    <w:rsid w:val="000F6FD0"/>
    <w:rsid w:val="00102CED"/>
    <w:rsid w:val="00103A96"/>
    <w:rsid w:val="0011120D"/>
    <w:rsid w:val="00111A04"/>
    <w:rsid w:val="0011224F"/>
    <w:rsid w:val="001146BB"/>
    <w:rsid w:val="00122AB9"/>
    <w:rsid w:val="0012370C"/>
    <w:rsid w:val="00127666"/>
    <w:rsid w:val="00127C8B"/>
    <w:rsid w:val="0013732D"/>
    <w:rsid w:val="00137FA6"/>
    <w:rsid w:val="001412AD"/>
    <w:rsid w:val="00144029"/>
    <w:rsid w:val="00144761"/>
    <w:rsid w:val="00146C2F"/>
    <w:rsid w:val="0015510A"/>
    <w:rsid w:val="001578ED"/>
    <w:rsid w:val="001605E2"/>
    <w:rsid w:val="001649A1"/>
    <w:rsid w:val="001649F5"/>
    <w:rsid w:val="0017431A"/>
    <w:rsid w:val="00177E43"/>
    <w:rsid w:val="00184873"/>
    <w:rsid w:val="00187827"/>
    <w:rsid w:val="00190083"/>
    <w:rsid w:val="00192249"/>
    <w:rsid w:val="001A24B6"/>
    <w:rsid w:val="001B2332"/>
    <w:rsid w:val="001B5D31"/>
    <w:rsid w:val="001B5D96"/>
    <w:rsid w:val="001B6830"/>
    <w:rsid w:val="001C0C58"/>
    <w:rsid w:val="001C32BE"/>
    <w:rsid w:val="001C5560"/>
    <w:rsid w:val="001D1ED2"/>
    <w:rsid w:val="001D3862"/>
    <w:rsid w:val="001E1750"/>
    <w:rsid w:val="001E667E"/>
    <w:rsid w:val="001E7B54"/>
    <w:rsid w:val="001F1122"/>
    <w:rsid w:val="001F1647"/>
    <w:rsid w:val="001F5F06"/>
    <w:rsid w:val="0020287A"/>
    <w:rsid w:val="00206F37"/>
    <w:rsid w:val="00207D88"/>
    <w:rsid w:val="002114E0"/>
    <w:rsid w:val="00221C5C"/>
    <w:rsid w:val="00226411"/>
    <w:rsid w:val="002272A6"/>
    <w:rsid w:val="00230CD2"/>
    <w:rsid w:val="00235806"/>
    <w:rsid w:val="002429C5"/>
    <w:rsid w:val="002467A0"/>
    <w:rsid w:val="0025407F"/>
    <w:rsid w:val="00254B16"/>
    <w:rsid w:val="00257F3B"/>
    <w:rsid w:val="00260137"/>
    <w:rsid w:val="002601B7"/>
    <w:rsid w:val="00265253"/>
    <w:rsid w:val="00270B78"/>
    <w:rsid w:val="00275B79"/>
    <w:rsid w:val="00276E01"/>
    <w:rsid w:val="00277A1F"/>
    <w:rsid w:val="0029228C"/>
    <w:rsid w:val="00293708"/>
    <w:rsid w:val="00295909"/>
    <w:rsid w:val="002A2571"/>
    <w:rsid w:val="002A4B18"/>
    <w:rsid w:val="002C2A31"/>
    <w:rsid w:val="002C633C"/>
    <w:rsid w:val="002E1130"/>
    <w:rsid w:val="002E2BB8"/>
    <w:rsid w:val="002F37B5"/>
    <w:rsid w:val="002F6FB7"/>
    <w:rsid w:val="002F7002"/>
    <w:rsid w:val="002F70FA"/>
    <w:rsid w:val="00300538"/>
    <w:rsid w:val="003012B0"/>
    <w:rsid w:val="00302AB0"/>
    <w:rsid w:val="00303869"/>
    <w:rsid w:val="00303CFE"/>
    <w:rsid w:val="003046CE"/>
    <w:rsid w:val="00306F96"/>
    <w:rsid w:val="00310A91"/>
    <w:rsid w:val="00311B6E"/>
    <w:rsid w:val="003129BD"/>
    <w:rsid w:val="00314591"/>
    <w:rsid w:val="00316763"/>
    <w:rsid w:val="00322AC5"/>
    <w:rsid w:val="0032388B"/>
    <w:rsid w:val="00325E40"/>
    <w:rsid w:val="003367CB"/>
    <w:rsid w:val="00342494"/>
    <w:rsid w:val="003426E1"/>
    <w:rsid w:val="003514BE"/>
    <w:rsid w:val="00353599"/>
    <w:rsid w:val="003576AA"/>
    <w:rsid w:val="003625F8"/>
    <w:rsid w:val="0036696C"/>
    <w:rsid w:val="003675E0"/>
    <w:rsid w:val="003677F6"/>
    <w:rsid w:val="00370CF1"/>
    <w:rsid w:val="00374C2F"/>
    <w:rsid w:val="003761BB"/>
    <w:rsid w:val="00383EEE"/>
    <w:rsid w:val="003862EA"/>
    <w:rsid w:val="00387C4B"/>
    <w:rsid w:val="003916FA"/>
    <w:rsid w:val="003A0C03"/>
    <w:rsid w:val="003A1AE6"/>
    <w:rsid w:val="003A4FF6"/>
    <w:rsid w:val="003A7943"/>
    <w:rsid w:val="003B2B70"/>
    <w:rsid w:val="003B5507"/>
    <w:rsid w:val="003C0351"/>
    <w:rsid w:val="003C06C1"/>
    <w:rsid w:val="003C19BD"/>
    <w:rsid w:val="003C3A7D"/>
    <w:rsid w:val="003C531C"/>
    <w:rsid w:val="003C5404"/>
    <w:rsid w:val="003C7536"/>
    <w:rsid w:val="003D5ADF"/>
    <w:rsid w:val="003D6258"/>
    <w:rsid w:val="003F0D0C"/>
    <w:rsid w:val="003F0F42"/>
    <w:rsid w:val="003F0FD7"/>
    <w:rsid w:val="003F2215"/>
    <w:rsid w:val="003F3174"/>
    <w:rsid w:val="003F38CA"/>
    <w:rsid w:val="003F4346"/>
    <w:rsid w:val="003F7B3E"/>
    <w:rsid w:val="00400A6D"/>
    <w:rsid w:val="00401700"/>
    <w:rsid w:val="00414DB0"/>
    <w:rsid w:val="00416ECD"/>
    <w:rsid w:val="004257F4"/>
    <w:rsid w:val="004271D8"/>
    <w:rsid w:val="0043060A"/>
    <w:rsid w:val="00434783"/>
    <w:rsid w:val="004434FB"/>
    <w:rsid w:val="004469C4"/>
    <w:rsid w:val="00446A4D"/>
    <w:rsid w:val="00447035"/>
    <w:rsid w:val="00447D8B"/>
    <w:rsid w:val="00450E26"/>
    <w:rsid w:val="00464D92"/>
    <w:rsid w:val="00466132"/>
    <w:rsid w:val="0046654C"/>
    <w:rsid w:val="00467039"/>
    <w:rsid w:val="00467D1C"/>
    <w:rsid w:val="00470C1B"/>
    <w:rsid w:val="00472741"/>
    <w:rsid w:val="00472A7F"/>
    <w:rsid w:val="00473ECF"/>
    <w:rsid w:val="00474F5B"/>
    <w:rsid w:val="00477708"/>
    <w:rsid w:val="004819C3"/>
    <w:rsid w:val="0048320D"/>
    <w:rsid w:val="00483CB3"/>
    <w:rsid w:val="00484AD1"/>
    <w:rsid w:val="004857C5"/>
    <w:rsid w:val="00485DB7"/>
    <w:rsid w:val="004A1AEE"/>
    <w:rsid w:val="004A5C9C"/>
    <w:rsid w:val="004A6CBB"/>
    <w:rsid w:val="004B1FE6"/>
    <w:rsid w:val="004B27BE"/>
    <w:rsid w:val="004B4080"/>
    <w:rsid w:val="004B6988"/>
    <w:rsid w:val="004C07F2"/>
    <w:rsid w:val="004C1A98"/>
    <w:rsid w:val="004C411A"/>
    <w:rsid w:val="004C45BC"/>
    <w:rsid w:val="004C554B"/>
    <w:rsid w:val="004C6382"/>
    <w:rsid w:val="004D31E6"/>
    <w:rsid w:val="004E021E"/>
    <w:rsid w:val="004E3BAE"/>
    <w:rsid w:val="004F148E"/>
    <w:rsid w:val="004F30D2"/>
    <w:rsid w:val="004F4DC6"/>
    <w:rsid w:val="005060A8"/>
    <w:rsid w:val="00506960"/>
    <w:rsid w:val="00510097"/>
    <w:rsid w:val="00513512"/>
    <w:rsid w:val="00524E39"/>
    <w:rsid w:val="00524F7F"/>
    <w:rsid w:val="005309D3"/>
    <w:rsid w:val="00531821"/>
    <w:rsid w:val="00532012"/>
    <w:rsid w:val="00532191"/>
    <w:rsid w:val="00533949"/>
    <w:rsid w:val="00535ED8"/>
    <w:rsid w:val="00537F16"/>
    <w:rsid w:val="00551BBC"/>
    <w:rsid w:val="00554D76"/>
    <w:rsid w:val="00567119"/>
    <w:rsid w:val="005707A1"/>
    <w:rsid w:val="005853E6"/>
    <w:rsid w:val="0058591C"/>
    <w:rsid w:val="00587E59"/>
    <w:rsid w:val="00591417"/>
    <w:rsid w:val="00591897"/>
    <w:rsid w:val="0059318C"/>
    <w:rsid w:val="00593F3D"/>
    <w:rsid w:val="00594F22"/>
    <w:rsid w:val="005A2F3F"/>
    <w:rsid w:val="005A5238"/>
    <w:rsid w:val="005A6136"/>
    <w:rsid w:val="005B0124"/>
    <w:rsid w:val="005B3789"/>
    <w:rsid w:val="005B3BC0"/>
    <w:rsid w:val="005B4756"/>
    <w:rsid w:val="005B5CB3"/>
    <w:rsid w:val="005C237A"/>
    <w:rsid w:val="005C4D20"/>
    <w:rsid w:val="005D4FDE"/>
    <w:rsid w:val="005D511D"/>
    <w:rsid w:val="005D5645"/>
    <w:rsid w:val="005D6F20"/>
    <w:rsid w:val="005D7612"/>
    <w:rsid w:val="005E2AD0"/>
    <w:rsid w:val="005F00E3"/>
    <w:rsid w:val="005F0AE0"/>
    <w:rsid w:val="005F46C2"/>
    <w:rsid w:val="005F6CC9"/>
    <w:rsid w:val="005F71D5"/>
    <w:rsid w:val="00600CC4"/>
    <w:rsid w:val="0060113F"/>
    <w:rsid w:val="0060283F"/>
    <w:rsid w:val="0060625D"/>
    <w:rsid w:val="00606333"/>
    <w:rsid w:val="006163CA"/>
    <w:rsid w:val="00616F13"/>
    <w:rsid w:val="006233DB"/>
    <w:rsid w:val="006236C5"/>
    <w:rsid w:val="00627092"/>
    <w:rsid w:val="0063251E"/>
    <w:rsid w:val="006344D0"/>
    <w:rsid w:val="006359C2"/>
    <w:rsid w:val="00635A04"/>
    <w:rsid w:val="006405B5"/>
    <w:rsid w:val="006408D3"/>
    <w:rsid w:val="00644819"/>
    <w:rsid w:val="00645870"/>
    <w:rsid w:val="0064702A"/>
    <w:rsid w:val="00647A26"/>
    <w:rsid w:val="006504D6"/>
    <w:rsid w:val="00650DC0"/>
    <w:rsid w:val="00656B9A"/>
    <w:rsid w:val="006626F2"/>
    <w:rsid w:val="00664345"/>
    <w:rsid w:val="00670A1E"/>
    <w:rsid w:val="0067639E"/>
    <w:rsid w:val="0068299D"/>
    <w:rsid w:val="00686AC3"/>
    <w:rsid w:val="0069114A"/>
    <w:rsid w:val="0069792F"/>
    <w:rsid w:val="006A1C6C"/>
    <w:rsid w:val="006A368B"/>
    <w:rsid w:val="006B0003"/>
    <w:rsid w:val="006B2100"/>
    <w:rsid w:val="006D56B3"/>
    <w:rsid w:val="006E0578"/>
    <w:rsid w:val="006E54A4"/>
    <w:rsid w:val="006F66E1"/>
    <w:rsid w:val="0070268D"/>
    <w:rsid w:val="00702C88"/>
    <w:rsid w:val="00702EB7"/>
    <w:rsid w:val="0070740B"/>
    <w:rsid w:val="00712B10"/>
    <w:rsid w:val="00713124"/>
    <w:rsid w:val="0071715D"/>
    <w:rsid w:val="007171CC"/>
    <w:rsid w:val="00717855"/>
    <w:rsid w:val="00726184"/>
    <w:rsid w:val="00731674"/>
    <w:rsid w:val="00731A56"/>
    <w:rsid w:val="0073602F"/>
    <w:rsid w:val="00737554"/>
    <w:rsid w:val="007379F4"/>
    <w:rsid w:val="00740D94"/>
    <w:rsid w:val="0074468A"/>
    <w:rsid w:val="00746BB1"/>
    <w:rsid w:val="00751824"/>
    <w:rsid w:val="0075288C"/>
    <w:rsid w:val="007529A7"/>
    <w:rsid w:val="0075300C"/>
    <w:rsid w:val="007549AA"/>
    <w:rsid w:val="00757459"/>
    <w:rsid w:val="007669B1"/>
    <w:rsid w:val="0076736B"/>
    <w:rsid w:val="0077109A"/>
    <w:rsid w:val="00773A26"/>
    <w:rsid w:val="00777359"/>
    <w:rsid w:val="00783F2E"/>
    <w:rsid w:val="00784D72"/>
    <w:rsid w:val="00786E51"/>
    <w:rsid w:val="007914F9"/>
    <w:rsid w:val="00794B36"/>
    <w:rsid w:val="007950BA"/>
    <w:rsid w:val="007A027B"/>
    <w:rsid w:val="007B3F33"/>
    <w:rsid w:val="007B5514"/>
    <w:rsid w:val="007B5B33"/>
    <w:rsid w:val="007C2A7D"/>
    <w:rsid w:val="007C685D"/>
    <w:rsid w:val="007D0485"/>
    <w:rsid w:val="007D2524"/>
    <w:rsid w:val="007D3220"/>
    <w:rsid w:val="007D584D"/>
    <w:rsid w:val="007D5AD7"/>
    <w:rsid w:val="007E426D"/>
    <w:rsid w:val="007F1C68"/>
    <w:rsid w:val="007F39B4"/>
    <w:rsid w:val="007F502B"/>
    <w:rsid w:val="007F53CF"/>
    <w:rsid w:val="007F61A7"/>
    <w:rsid w:val="008033FF"/>
    <w:rsid w:val="0080382F"/>
    <w:rsid w:val="00803C7A"/>
    <w:rsid w:val="00804C64"/>
    <w:rsid w:val="00813B80"/>
    <w:rsid w:val="008145DD"/>
    <w:rsid w:val="008150F4"/>
    <w:rsid w:val="00822A25"/>
    <w:rsid w:val="00833EF1"/>
    <w:rsid w:val="00835251"/>
    <w:rsid w:val="00837BB4"/>
    <w:rsid w:val="00842ECA"/>
    <w:rsid w:val="00842F4E"/>
    <w:rsid w:val="00843BFB"/>
    <w:rsid w:val="00851EC3"/>
    <w:rsid w:val="00861A50"/>
    <w:rsid w:val="008629A4"/>
    <w:rsid w:val="00866804"/>
    <w:rsid w:val="0087278E"/>
    <w:rsid w:val="008734A5"/>
    <w:rsid w:val="008737C7"/>
    <w:rsid w:val="00874E13"/>
    <w:rsid w:val="00881C6F"/>
    <w:rsid w:val="008843DA"/>
    <w:rsid w:val="008844DE"/>
    <w:rsid w:val="0088543D"/>
    <w:rsid w:val="00887789"/>
    <w:rsid w:val="00893D2A"/>
    <w:rsid w:val="00895543"/>
    <w:rsid w:val="00895546"/>
    <w:rsid w:val="008A16EF"/>
    <w:rsid w:val="008A1FB5"/>
    <w:rsid w:val="008A666D"/>
    <w:rsid w:val="008D2E69"/>
    <w:rsid w:val="008D3058"/>
    <w:rsid w:val="008D433C"/>
    <w:rsid w:val="008E1BD5"/>
    <w:rsid w:val="008E25DF"/>
    <w:rsid w:val="008E51EF"/>
    <w:rsid w:val="008E62D5"/>
    <w:rsid w:val="008E7310"/>
    <w:rsid w:val="008F0939"/>
    <w:rsid w:val="008F4B35"/>
    <w:rsid w:val="008F64B7"/>
    <w:rsid w:val="008F7972"/>
    <w:rsid w:val="00903007"/>
    <w:rsid w:val="009134BC"/>
    <w:rsid w:val="00917820"/>
    <w:rsid w:val="009325BF"/>
    <w:rsid w:val="009328A1"/>
    <w:rsid w:val="0093317F"/>
    <w:rsid w:val="00934310"/>
    <w:rsid w:val="00935184"/>
    <w:rsid w:val="0093775F"/>
    <w:rsid w:val="00937784"/>
    <w:rsid w:val="009378E2"/>
    <w:rsid w:val="00940632"/>
    <w:rsid w:val="00946B66"/>
    <w:rsid w:val="00947641"/>
    <w:rsid w:val="0095094B"/>
    <w:rsid w:val="0095420A"/>
    <w:rsid w:val="009552F7"/>
    <w:rsid w:val="0095684D"/>
    <w:rsid w:val="009603A7"/>
    <w:rsid w:val="00960F23"/>
    <w:rsid w:val="009624CD"/>
    <w:rsid w:val="00962C1D"/>
    <w:rsid w:val="00963F38"/>
    <w:rsid w:val="00966DE4"/>
    <w:rsid w:val="00972FC1"/>
    <w:rsid w:val="009767EB"/>
    <w:rsid w:val="00977279"/>
    <w:rsid w:val="009868CA"/>
    <w:rsid w:val="00986A9D"/>
    <w:rsid w:val="00987510"/>
    <w:rsid w:val="00994EB6"/>
    <w:rsid w:val="009951CD"/>
    <w:rsid w:val="00996A21"/>
    <w:rsid w:val="00997160"/>
    <w:rsid w:val="009A2326"/>
    <w:rsid w:val="009A414C"/>
    <w:rsid w:val="009A5F2F"/>
    <w:rsid w:val="009A649F"/>
    <w:rsid w:val="009B0881"/>
    <w:rsid w:val="009B2733"/>
    <w:rsid w:val="009B464A"/>
    <w:rsid w:val="009C1EC3"/>
    <w:rsid w:val="009C6D41"/>
    <w:rsid w:val="009D0A13"/>
    <w:rsid w:val="009D2BB3"/>
    <w:rsid w:val="009D3855"/>
    <w:rsid w:val="009E41FF"/>
    <w:rsid w:val="009E56B6"/>
    <w:rsid w:val="009E6E79"/>
    <w:rsid w:val="009E70AE"/>
    <w:rsid w:val="009F1A86"/>
    <w:rsid w:val="009F2CEB"/>
    <w:rsid w:val="009F771F"/>
    <w:rsid w:val="00A0272D"/>
    <w:rsid w:val="00A11A25"/>
    <w:rsid w:val="00A12FBB"/>
    <w:rsid w:val="00A21343"/>
    <w:rsid w:val="00A220C3"/>
    <w:rsid w:val="00A3142A"/>
    <w:rsid w:val="00A3340C"/>
    <w:rsid w:val="00A352D1"/>
    <w:rsid w:val="00A3599D"/>
    <w:rsid w:val="00A40760"/>
    <w:rsid w:val="00A417CA"/>
    <w:rsid w:val="00A41B4C"/>
    <w:rsid w:val="00A43DC5"/>
    <w:rsid w:val="00A532E7"/>
    <w:rsid w:val="00A5557C"/>
    <w:rsid w:val="00A57AEB"/>
    <w:rsid w:val="00A60B2D"/>
    <w:rsid w:val="00A61703"/>
    <w:rsid w:val="00A61A72"/>
    <w:rsid w:val="00A6714E"/>
    <w:rsid w:val="00A70302"/>
    <w:rsid w:val="00A70659"/>
    <w:rsid w:val="00A724C8"/>
    <w:rsid w:val="00A76260"/>
    <w:rsid w:val="00A8537E"/>
    <w:rsid w:val="00A859D5"/>
    <w:rsid w:val="00AA04B7"/>
    <w:rsid w:val="00AA308F"/>
    <w:rsid w:val="00AA39BC"/>
    <w:rsid w:val="00AB270C"/>
    <w:rsid w:val="00AB2908"/>
    <w:rsid w:val="00AB4067"/>
    <w:rsid w:val="00AB4CB5"/>
    <w:rsid w:val="00AB6297"/>
    <w:rsid w:val="00AC0DAF"/>
    <w:rsid w:val="00AC10DC"/>
    <w:rsid w:val="00AC414C"/>
    <w:rsid w:val="00AD3907"/>
    <w:rsid w:val="00AD57EE"/>
    <w:rsid w:val="00AD6D19"/>
    <w:rsid w:val="00AD75A1"/>
    <w:rsid w:val="00AD79B1"/>
    <w:rsid w:val="00AE287C"/>
    <w:rsid w:val="00AE507E"/>
    <w:rsid w:val="00AE7E11"/>
    <w:rsid w:val="00AF2458"/>
    <w:rsid w:val="00AF36D3"/>
    <w:rsid w:val="00AF5E6E"/>
    <w:rsid w:val="00AF7BFD"/>
    <w:rsid w:val="00AF7CEA"/>
    <w:rsid w:val="00B00D31"/>
    <w:rsid w:val="00B02E50"/>
    <w:rsid w:val="00B0335A"/>
    <w:rsid w:val="00B03AA1"/>
    <w:rsid w:val="00B0562A"/>
    <w:rsid w:val="00B10E3C"/>
    <w:rsid w:val="00B13027"/>
    <w:rsid w:val="00B13C93"/>
    <w:rsid w:val="00B31D44"/>
    <w:rsid w:val="00B32EFF"/>
    <w:rsid w:val="00B332F8"/>
    <w:rsid w:val="00B35B03"/>
    <w:rsid w:val="00B400B6"/>
    <w:rsid w:val="00B509A6"/>
    <w:rsid w:val="00B52592"/>
    <w:rsid w:val="00B52C4A"/>
    <w:rsid w:val="00B54FE3"/>
    <w:rsid w:val="00B57DBF"/>
    <w:rsid w:val="00B64930"/>
    <w:rsid w:val="00B65E8E"/>
    <w:rsid w:val="00B71066"/>
    <w:rsid w:val="00B75BAD"/>
    <w:rsid w:val="00B82C99"/>
    <w:rsid w:val="00B95E53"/>
    <w:rsid w:val="00B96544"/>
    <w:rsid w:val="00B97D2E"/>
    <w:rsid w:val="00BA105E"/>
    <w:rsid w:val="00BB0D56"/>
    <w:rsid w:val="00BB1437"/>
    <w:rsid w:val="00BB3F36"/>
    <w:rsid w:val="00BC0540"/>
    <w:rsid w:val="00BC1573"/>
    <w:rsid w:val="00BC2E85"/>
    <w:rsid w:val="00BC3343"/>
    <w:rsid w:val="00BD03B2"/>
    <w:rsid w:val="00BE2AAB"/>
    <w:rsid w:val="00BE5B46"/>
    <w:rsid w:val="00BE648E"/>
    <w:rsid w:val="00BF031A"/>
    <w:rsid w:val="00BF16B6"/>
    <w:rsid w:val="00C01289"/>
    <w:rsid w:val="00C068F0"/>
    <w:rsid w:val="00C075E7"/>
    <w:rsid w:val="00C07FB4"/>
    <w:rsid w:val="00C1048E"/>
    <w:rsid w:val="00C2347C"/>
    <w:rsid w:val="00C254BE"/>
    <w:rsid w:val="00C31C7B"/>
    <w:rsid w:val="00C346C2"/>
    <w:rsid w:val="00C416F1"/>
    <w:rsid w:val="00C430A8"/>
    <w:rsid w:val="00C445A0"/>
    <w:rsid w:val="00C45646"/>
    <w:rsid w:val="00C53793"/>
    <w:rsid w:val="00C557F5"/>
    <w:rsid w:val="00C560A1"/>
    <w:rsid w:val="00C60C48"/>
    <w:rsid w:val="00C64B06"/>
    <w:rsid w:val="00C65136"/>
    <w:rsid w:val="00C65E38"/>
    <w:rsid w:val="00C77A71"/>
    <w:rsid w:val="00C90DFD"/>
    <w:rsid w:val="00C90EAD"/>
    <w:rsid w:val="00C95157"/>
    <w:rsid w:val="00C955C8"/>
    <w:rsid w:val="00C96F8A"/>
    <w:rsid w:val="00CA00B9"/>
    <w:rsid w:val="00CA1EB6"/>
    <w:rsid w:val="00CA289C"/>
    <w:rsid w:val="00CA7AE4"/>
    <w:rsid w:val="00CA7C4B"/>
    <w:rsid w:val="00CB0FF5"/>
    <w:rsid w:val="00CB7BD9"/>
    <w:rsid w:val="00CC063A"/>
    <w:rsid w:val="00CC23E8"/>
    <w:rsid w:val="00CC2F9A"/>
    <w:rsid w:val="00CC6C2B"/>
    <w:rsid w:val="00CE338E"/>
    <w:rsid w:val="00CE42D4"/>
    <w:rsid w:val="00CE4A36"/>
    <w:rsid w:val="00CF2A8D"/>
    <w:rsid w:val="00CF74D8"/>
    <w:rsid w:val="00D00166"/>
    <w:rsid w:val="00D05CD7"/>
    <w:rsid w:val="00D07329"/>
    <w:rsid w:val="00D124D4"/>
    <w:rsid w:val="00D1565A"/>
    <w:rsid w:val="00D17DAD"/>
    <w:rsid w:val="00D20D50"/>
    <w:rsid w:val="00D22707"/>
    <w:rsid w:val="00D24360"/>
    <w:rsid w:val="00D248F4"/>
    <w:rsid w:val="00D27225"/>
    <w:rsid w:val="00D27CF6"/>
    <w:rsid w:val="00D31F11"/>
    <w:rsid w:val="00D3717A"/>
    <w:rsid w:val="00D40C74"/>
    <w:rsid w:val="00D603C6"/>
    <w:rsid w:val="00D62848"/>
    <w:rsid w:val="00D63215"/>
    <w:rsid w:val="00D6579E"/>
    <w:rsid w:val="00D6648C"/>
    <w:rsid w:val="00D71175"/>
    <w:rsid w:val="00D71D6A"/>
    <w:rsid w:val="00D748D9"/>
    <w:rsid w:val="00D76639"/>
    <w:rsid w:val="00D76825"/>
    <w:rsid w:val="00D76A68"/>
    <w:rsid w:val="00D813CF"/>
    <w:rsid w:val="00D82A97"/>
    <w:rsid w:val="00D838F4"/>
    <w:rsid w:val="00D855CA"/>
    <w:rsid w:val="00D911E2"/>
    <w:rsid w:val="00D91FE3"/>
    <w:rsid w:val="00D93A97"/>
    <w:rsid w:val="00D964D3"/>
    <w:rsid w:val="00D97DB3"/>
    <w:rsid w:val="00DA1B8D"/>
    <w:rsid w:val="00DB1844"/>
    <w:rsid w:val="00DB593F"/>
    <w:rsid w:val="00DC126F"/>
    <w:rsid w:val="00DD1C53"/>
    <w:rsid w:val="00DD2870"/>
    <w:rsid w:val="00DD4564"/>
    <w:rsid w:val="00DE3893"/>
    <w:rsid w:val="00DE611F"/>
    <w:rsid w:val="00DF16E9"/>
    <w:rsid w:val="00DF30C0"/>
    <w:rsid w:val="00DF3463"/>
    <w:rsid w:val="00DF7812"/>
    <w:rsid w:val="00DF7AFE"/>
    <w:rsid w:val="00E013CF"/>
    <w:rsid w:val="00E037AB"/>
    <w:rsid w:val="00E0757B"/>
    <w:rsid w:val="00E077DE"/>
    <w:rsid w:val="00E107E5"/>
    <w:rsid w:val="00E1258D"/>
    <w:rsid w:val="00E13887"/>
    <w:rsid w:val="00E14581"/>
    <w:rsid w:val="00E14582"/>
    <w:rsid w:val="00E17630"/>
    <w:rsid w:val="00E17726"/>
    <w:rsid w:val="00E21C39"/>
    <w:rsid w:val="00E26B87"/>
    <w:rsid w:val="00E27EC3"/>
    <w:rsid w:val="00E30A7B"/>
    <w:rsid w:val="00E37761"/>
    <w:rsid w:val="00E431A9"/>
    <w:rsid w:val="00E45BB4"/>
    <w:rsid w:val="00E523B0"/>
    <w:rsid w:val="00E65882"/>
    <w:rsid w:val="00E667F7"/>
    <w:rsid w:val="00E67F24"/>
    <w:rsid w:val="00E70FF7"/>
    <w:rsid w:val="00E715E6"/>
    <w:rsid w:val="00E730DF"/>
    <w:rsid w:val="00E73B70"/>
    <w:rsid w:val="00E770D9"/>
    <w:rsid w:val="00E816C9"/>
    <w:rsid w:val="00E93B8C"/>
    <w:rsid w:val="00EA7A74"/>
    <w:rsid w:val="00EB0ED3"/>
    <w:rsid w:val="00EB13FB"/>
    <w:rsid w:val="00EB7786"/>
    <w:rsid w:val="00EC3329"/>
    <w:rsid w:val="00EC47D0"/>
    <w:rsid w:val="00EC6485"/>
    <w:rsid w:val="00ED0C73"/>
    <w:rsid w:val="00EE185F"/>
    <w:rsid w:val="00EE3452"/>
    <w:rsid w:val="00EE7824"/>
    <w:rsid w:val="00EF1155"/>
    <w:rsid w:val="00F039AC"/>
    <w:rsid w:val="00F04536"/>
    <w:rsid w:val="00F04BF4"/>
    <w:rsid w:val="00F11FEC"/>
    <w:rsid w:val="00F167D2"/>
    <w:rsid w:val="00F21164"/>
    <w:rsid w:val="00F2367E"/>
    <w:rsid w:val="00F314F5"/>
    <w:rsid w:val="00F315A1"/>
    <w:rsid w:val="00F506A4"/>
    <w:rsid w:val="00F52545"/>
    <w:rsid w:val="00F52AAD"/>
    <w:rsid w:val="00F52B12"/>
    <w:rsid w:val="00F5530A"/>
    <w:rsid w:val="00F57CE3"/>
    <w:rsid w:val="00F60E92"/>
    <w:rsid w:val="00F617DE"/>
    <w:rsid w:val="00F6297F"/>
    <w:rsid w:val="00F63855"/>
    <w:rsid w:val="00F649B4"/>
    <w:rsid w:val="00F663B5"/>
    <w:rsid w:val="00F757F3"/>
    <w:rsid w:val="00F841E3"/>
    <w:rsid w:val="00F84905"/>
    <w:rsid w:val="00F85FC7"/>
    <w:rsid w:val="00F873DA"/>
    <w:rsid w:val="00FA42CF"/>
    <w:rsid w:val="00FA5B8D"/>
    <w:rsid w:val="00FB4A70"/>
    <w:rsid w:val="00FB52C0"/>
    <w:rsid w:val="00FB7010"/>
    <w:rsid w:val="00FC403A"/>
    <w:rsid w:val="00FD048E"/>
    <w:rsid w:val="00FD1882"/>
    <w:rsid w:val="00FD71D0"/>
    <w:rsid w:val="00FE0B7C"/>
    <w:rsid w:val="00FE4DE1"/>
    <w:rsid w:val="00FE5179"/>
    <w:rsid w:val="00FF4C04"/>
    <w:rsid w:val="00FF6B82"/>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8E9"/>
  <w15:docId w15:val="{2FBD7D5C-2D10-46A7-B58D-91D57E6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US"/>
    </w:r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2"/>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3"/>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rPr>
  </w:style>
  <w:style w:type="table" w:styleId="PlainTable1">
    <w:name w:val="Plain Table 1"/>
    <w:basedOn w:val="TableNormal"/>
    <w:uiPriority w:val="41"/>
    <w:rsid w:val="00447D8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47D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370CF1"/>
    <w:pPr>
      <w:autoSpaceDE w:val="0"/>
      <w:autoSpaceDN w:val="0"/>
      <w:adjustRightInd w:val="0"/>
      <w:spacing w:after="0" w:line="240" w:lineRule="auto"/>
    </w:pPr>
    <w:rPr>
      <w:rFonts w:ascii="Roboto Condensed" w:hAnsi="Roboto Condensed" w:cs="Roboto Condense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155804193">
      <w:bodyDiv w:val="1"/>
      <w:marLeft w:val="0"/>
      <w:marRight w:val="0"/>
      <w:marTop w:val="0"/>
      <w:marBottom w:val="0"/>
      <w:divBdr>
        <w:top w:val="none" w:sz="0" w:space="0" w:color="auto"/>
        <w:left w:val="none" w:sz="0" w:space="0" w:color="auto"/>
        <w:bottom w:val="none" w:sz="0" w:space="0" w:color="auto"/>
        <w:right w:val="none" w:sz="0" w:space="0" w:color="auto"/>
      </w:divBdr>
    </w:div>
    <w:div w:id="1742214669">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20098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header" Target="header29.xml"/><Relationship Id="rId84" Type="http://schemas.openxmlformats.org/officeDocument/2006/relationships/footer" Target="footer37.xml"/><Relationship Id="rId89" Type="http://schemas.openxmlformats.org/officeDocument/2006/relationships/header" Target="header39.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footer" Target="footer35.xml"/><Relationship Id="rId5" Type="http://schemas.openxmlformats.org/officeDocument/2006/relationships/settings" Target="settings.xml"/><Relationship Id="rId90" Type="http://schemas.openxmlformats.org/officeDocument/2006/relationships/header" Target="header40.xml"/><Relationship Id="rId95" Type="http://schemas.openxmlformats.org/officeDocument/2006/relationships/fontTable" Target="fontTable.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7.xml"/><Relationship Id="rId69" Type="http://schemas.openxmlformats.org/officeDocument/2006/relationships/footer" Target="footer30.xml"/><Relationship Id="rId80" Type="http://schemas.openxmlformats.org/officeDocument/2006/relationships/header" Target="header35.xml"/><Relationship Id="rId85" Type="http://schemas.openxmlformats.org/officeDocument/2006/relationships/footer" Target="footer38.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footer" Target="foot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footer" Target="footer33.xml"/><Relationship Id="rId83" Type="http://schemas.openxmlformats.org/officeDocument/2006/relationships/header" Target="header37.xml"/><Relationship Id="rId88" Type="http://schemas.openxmlformats.org/officeDocument/2006/relationships/hyperlink" Target="http://www.tu-chemnitz.de/verwaltung/studentenamt/zpa/formulare/%20Allgemein/allgemein/selbststaendigkeitserklaerung.pdf" TargetMode="External"/><Relationship Id="rId91" Type="http://schemas.openxmlformats.org/officeDocument/2006/relationships/footer" Target="footer40.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image" Target="media/image2.png"/><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8.xml"/><Relationship Id="rId73" Type="http://schemas.openxmlformats.org/officeDocument/2006/relationships/footer" Target="footer32.xml"/><Relationship Id="rId78" Type="http://schemas.openxmlformats.org/officeDocument/2006/relationships/footer" Target="footer34.xml"/><Relationship Id="rId81" Type="http://schemas.openxmlformats.org/officeDocument/2006/relationships/footer" Target="footer36.xml"/><Relationship Id="rId86" Type="http://schemas.openxmlformats.org/officeDocument/2006/relationships/header" Target="header38.xml"/><Relationship Id="rId94" Type="http://schemas.openxmlformats.org/officeDocument/2006/relationships/footer" Target="footer42.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3.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31.xml"/><Relationship Id="rId92" Type="http://schemas.openxmlformats.org/officeDocument/2006/relationships/footer" Target="footer41.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footer" Target="footer39.xml"/><Relationship Id="rId61" Type="http://schemas.openxmlformats.org/officeDocument/2006/relationships/footer" Target="footer26.xml"/><Relationship Id="rId82" Type="http://schemas.openxmlformats.org/officeDocument/2006/relationships/header" Target="head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4.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1.xml"/><Relationship Id="rId93" Type="http://schemas.openxmlformats.org/officeDocument/2006/relationships/header" Target="header4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3B9F9B668452DBFE2904476F9F6B9"/>
        <w:category>
          <w:name w:val="General"/>
          <w:gallery w:val="placeholder"/>
        </w:category>
        <w:types>
          <w:type w:val="bbPlcHdr"/>
        </w:types>
        <w:behaviors>
          <w:behavior w:val="content"/>
        </w:behaviors>
        <w:guid w:val="{A93970D3-5090-45BD-9EB0-D0D9AD34E7BA}"/>
      </w:docPartPr>
      <w:docPartBody>
        <w:p w:rsidR="00284BBC" w:rsidRDefault="00993A3E">
          <w:pPr>
            <w:pStyle w:val="2AA3B9F9B668452DBFE2904476F9F6B9"/>
          </w:pPr>
          <w:r w:rsidRPr="001641EA">
            <w:rPr>
              <w:rStyle w:val="PlaceholderText"/>
            </w:rPr>
            <w:t>[Company]</w:t>
          </w:r>
        </w:p>
      </w:docPartBody>
    </w:docPart>
    <w:docPart>
      <w:docPartPr>
        <w:name w:val="D9F43D4690AC4BFA9548BFB9F26DF2AF"/>
        <w:category>
          <w:name w:val="General"/>
          <w:gallery w:val="placeholder"/>
        </w:category>
        <w:types>
          <w:type w:val="bbPlcHdr"/>
        </w:types>
        <w:behaviors>
          <w:behavior w:val="content"/>
        </w:behaviors>
        <w:guid w:val="{AB656290-104C-4B84-B642-0BD9B00B5E61}"/>
      </w:docPartPr>
      <w:docPartBody>
        <w:p w:rsidR="00284BBC" w:rsidRDefault="00993A3E">
          <w:pPr>
            <w:pStyle w:val="D9F43D4690AC4BFA9548BFB9F26DF2AF"/>
          </w:pPr>
          <w:r w:rsidRPr="001641EA">
            <w:rPr>
              <w:rStyle w:val="PlaceholderText"/>
            </w:rPr>
            <w:t>[Subject]</w:t>
          </w:r>
        </w:p>
      </w:docPartBody>
    </w:docPart>
    <w:docPart>
      <w:docPartPr>
        <w:name w:val="C814A7B924B64814B8BA1E4681F4AEFB"/>
        <w:category>
          <w:name w:val="General"/>
          <w:gallery w:val="placeholder"/>
        </w:category>
        <w:types>
          <w:type w:val="bbPlcHdr"/>
        </w:types>
        <w:behaviors>
          <w:behavior w:val="content"/>
        </w:behaviors>
        <w:guid w:val="{8803DE76-D013-401A-81DC-56DFDE9FB180}"/>
      </w:docPartPr>
      <w:docPartBody>
        <w:p w:rsidR="00284BBC" w:rsidRDefault="00993A3E">
          <w:pPr>
            <w:pStyle w:val="C814A7B924B64814B8BA1E4681F4AEFB"/>
          </w:pPr>
          <w:r w:rsidRPr="001641EA">
            <w:rPr>
              <w:rStyle w:val="PlaceholderText"/>
            </w:rPr>
            <w:t>[Title]</w:t>
          </w:r>
        </w:p>
      </w:docPartBody>
    </w:docPart>
    <w:docPart>
      <w:docPartPr>
        <w:name w:val="F87B26273AFC48B79703A2F9B88398E2"/>
        <w:category>
          <w:name w:val="General"/>
          <w:gallery w:val="placeholder"/>
        </w:category>
        <w:types>
          <w:type w:val="bbPlcHdr"/>
        </w:types>
        <w:behaviors>
          <w:behavior w:val="content"/>
        </w:behaviors>
        <w:guid w:val="{98C72321-BD83-46E2-BF42-A3AD1ABB8274}"/>
      </w:docPartPr>
      <w:docPartBody>
        <w:p w:rsidR="00284BBC" w:rsidRDefault="00993A3E">
          <w:pPr>
            <w:pStyle w:val="F87B26273AFC48B79703A2F9B88398E2"/>
          </w:pPr>
          <w:r w:rsidRPr="001641EA">
            <w:rPr>
              <w:rStyle w:val="PlaceholderText"/>
            </w:rPr>
            <w:t>[Comments]</w:t>
          </w:r>
        </w:p>
      </w:docPartBody>
    </w:docPart>
    <w:docPart>
      <w:docPartPr>
        <w:name w:val="5278F430387D48288197FFCCB217BD83"/>
        <w:category>
          <w:name w:val="General"/>
          <w:gallery w:val="placeholder"/>
        </w:category>
        <w:types>
          <w:type w:val="bbPlcHdr"/>
        </w:types>
        <w:behaviors>
          <w:behavior w:val="content"/>
        </w:behaviors>
        <w:guid w:val="{8AB5F33C-6B2D-4B13-B01D-1E2DD2FA4A38}"/>
      </w:docPartPr>
      <w:docPartBody>
        <w:p w:rsidR="00284BBC" w:rsidRDefault="00993A3E">
          <w:pPr>
            <w:pStyle w:val="5278F430387D48288197FFCCB217BD83"/>
          </w:pPr>
          <w:r w:rsidRPr="001641EA">
            <w:rPr>
              <w:rStyle w:val="PlaceholderText"/>
            </w:rPr>
            <w:t>[Author]</w:t>
          </w:r>
        </w:p>
      </w:docPartBody>
    </w:docPart>
    <w:docPart>
      <w:docPartPr>
        <w:name w:val="B3923D3F0B5B4DEFA4FA43F01CD795CA"/>
        <w:category>
          <w:name w:val="General"/>
          <w:gallery w:val="placeholder"/>
        </w:category>
        <w:types>
          <w:type w:val="bbPlcHdr"/>
        </w:types>
        <w:behaviors>
          <w:behavior w:val="content"/>
        </w:behaviors>
        <w:guid w:val="{572DADBE-C9DC-49D4-B641-8F397F3038B9}"/>
      </w:docPartPr>
      <w:docPartBody>
        <w:p w:rsidR="00284BBC" w:rsidRDefault="00993A3E">
          <w:pPr>
            <w:pStyle w:val="B3923D3F0B5B4DEFA4FA43F01CD795CA"/>
          </w:pPr>
          <w:r w:rsidRPr="001641EA">
            <w:rPr>
              <w:rStyle w:val="PlaceholderText"/>
            </w:rPr>
            <w:t>[Manager]</w:t>
          </w:r>
        </w:p>
      </w:docPartBody>
    </w:docPart>
    <w:docPart>
      <w:docPartPr>
        <w:name w:val="99166B2BCE8E4B7285817F85F0967428"/>
        <w:category>
          <w:name w:val="General"/>
          <w:gallery w:val="placeholder"/>
        </w:category>
        <w:types>
          <w:type w:val="bbPlcHdr"/>
        </w:types>
        <w:behaviors>
          <w:behavior w:val="content"/>
        </w:behaviors>
        <w:guid w:val="{B02A047A-3D6C-48C8-970F-B72C11B7C00C}"/>
      </w:docPartPr>
      <w:docPartBody>
        <w:p w:rsidR="00284BBC" w:rsidRDefault="00993A3E">
          <w:pPr>
            <w:pStyle w:val="99166B2BCE8E4B7285817F85F0967428"/>
          </w:pPr>
          <w:r w:rsidRPr="001641EA">
            <w:rPr>
              <w:rStyle w:val="PlaceholderText"/>
            </w:rPr>
            <w:t>[Status]</w:t>
          </w:r>
        </w:p>
      </w:docPartBody>
    </w:docPart>
    <w:docPart>
      <w:docPartPr>
        <w:name w:val="AB031B6BB4394C6E9BA683C2736F863A"/>
        <w:category>
          <w:name w:val="General"/>
          <w:gallery w:val="placeholder"/>
        </w:category>
        <w:types>
          <w:type w:val="bbPlcHdr"/>
        </w:types>
        <w:behaviors>
          <w:behavior w:val="content"/>
        </w:behaviors>
        <w:guid w:val="{10199AAB-9612-4DBE-B230-6D799769507E}"/>
      </w:docPartPr>
      <w:docPartBody>
        <w:p w:rsidR="00284BBC" w:rsidRDefault="00993A3E">
          <w:pPr>
            <w:pStyle w:val="AB031B6BB4394C6E9BA683C2736F863A"/>
          </w:pPr>
          <w:r w:rsidRPr="001641EA">
            <w:rPr>
              <w:rStyle w:val="PlaceholderText"/>
            </w:rPr>
            <w:t>[Author]</w:t>
          </w:r>
        </w:p>
      </w:docPartBody>
    </w:docPart>
    <w:docPart>
      <w:docPartPr>
        <w:name w:val="BDE9A1659BD646F2A31FE037E75208F6"/>
        <w:category>
          <w:name w:val="General"/>
          <w:gallery w:val="placeholder"/>
        </w:category>
        <w:types>
          <w:type w:val="bbPlcHdr"/>
        </w:types>
        <w:behaviors>
          <w:behavior w:val="content"/>
        </w:behaviors>
        <w:guid w:val="{E819A0AA-B4BF-461F-B36D-8B8408060B55}"/>
      </w:docPartPr>
      <w:docPartBody>
        <w:p w:rsidR="00284BBC" w:rsidRDefault="00993A3E">
          <w:pPr>
            <w:pStyle w:val="BDE9A1659BD646F2A31FE037E75208F6"/>
          </w:pPr>
          <w:r w:rsidRPr="001641EA">
            <w:rPr>
              <w:rStyle w:val="PlaceholderText"/>
            </w:rPr>
            <w:t>[Comments]</w:t>
          </w:r>
        </w:p>
      </w:docPartBody>
    </w:docPart>
    <w:docPart>
      <w:docPartPr>
        <w:name w:val="767D9FF8D8B6491F9F6EE074FEB6E12F"/>
        <w:category>
          <w:name w:val="General"/>
          <w:gallery w:val="placeholder"/>
        </w:category>
        <w:types>
          <w:type w:val="bbPlcHdr"/>
        </w:types>
        <w:behaviors>
          <w:behavior w:val="content"/>
        </w:behaviors>
        <w:guid w:val="{002F85B8-8060-4CFB-A584-CC82CF684272}"/>
      </w:docPartPr>
      <w:docPartBody>
        <w:p w:rsidR="00284BBC" w:rsidRDefault="00993A3E">
          <w:pPr>
            <w:pStyle w:val="767D9FF8D8B6491F9F6EE074FEB6E12F"/>
          </w:pPr>
          <w:r w:rsidRPr="001641EA">
            <w:rPr>
              <w:rStyle w:val="PlaceholderText"/>
            </w:rPr>
            <w:t>[Title]</w:t>
          </w:r>
        </w:p>
      </w:docPartBody>
    </w:docPart>
    <w:docPart>
      <w:docPartPr>
        <w:name w:val="0ECB6C38FA8F4AEAA4739D45174658CB"/>
        <w:category>
          <w:name w:val="General"/>
          <w:gallery w:val="placeholder"/>
        </w:category>
        <w:types>
          <w:type w:val="bbPlcHdr"/>
        </w:types>
        <w:behaviors>
          <w:behavior w:val="content"/>
        </w:behaviors>
        <w:guid w:val="{2DD31DE0-C56B-4C6C-9527-A8260746DCF3}"/>
      </w:docPartPr>
      <w:docPartBody>
        <w:p w:rsidR="00284BBC" w:rsidRDefault="00993A3E">
          <w:pPr>
            <w:pStyle w:val="0ECB6C38FA8F4AEAA4739D45174658CB"/>
          </w:pPr>
          <w:r w:rsidRPr="001641EA">
            <w:rPr>
              <w:rStyle w:val="PlaceholderText"/>
            </w:rPr>
            <w:t>[Subject]</w:t>
          </w:r>
        </w:p>
      </w:docPartBody>
    </w:docPart>
    <w:docPart>
      <w:docPartPr>
        <w:name w:val="3583140C54F7454BB4E3FB15071CBB8E"/>
        <w:category>
          <w:name w:val="General"/>
          <w:gallery w:val="placeholder"/>
        </w:category>
        <w:types>
          <w:type w:val="bbPlcHdr"/>
        </w:types>
        <w:behaviors>
          <w:behavior w:val="content"/>
        </w:behaviors>
        <w:guid w:val="{67BA12BE-7B5F-4F9C-91BD-3ABBDE212356}"/>
      </w:docPartPr>
      <w:docPartBody>
        <w:p w:rsidR="00284BBC" w:rsidRDefault="00993A3E">
          <w:pPr>
            <w:pStyle w:val="3583140C54F7454BB4E3FB15071CBB8E"/>
          </w:pPr>
          <w:r w:rsidRPr="001641EA">
            <w:rPr>
              <w:rStyle w:val="PlaceholderText"/>
            </w:rPr>
            <w:t>[Company]</w:t>
          </w:r>
        </w:p>
      </w:docPartBody>
    </w:docPart>
    <w:docPart>
      <w:docPartPr>
        <w:name w:val="C94E6A99545641A38AD5FFA69F8A1547"/>
        <w:category>
          <w:name w:val="General"/>
          <w:gallery w:val="placeholder"/>
        </w:category>
        <w:types>
          <w:type w:val="bbPlcHdr"/>
        </w:types>
        <w:behaviors>
          <w:behavior w:val="content"/>
        </w:behaviors>
        <w:guid w:val="{F0541D2B-7D0F-4A42-ABB7-12397330DDC6}"/>
      </w:docPartPr>
      <w:docPartBody>
        <w:p w:rsidR="00284BBC" w:rsidRDefault="00993A3E">
          <w:pPr>
            <w:pStyle w:val="C94E6A99545641A38AD5FFA69F8A1547"/>
          </w:pPr>
          <w:r w:rsidRPr="00C1242F">
            <w:rPr>
              <w:rStyle w:val="PlaceholderText"/>
            </w:rPr>
            <w:t>[Comments]</w:t>
          </w:r>
        </w:p>
      </w:docPartBody>
    </w:docPart>
    <w:docPart>
      <w:docPartPr>
        <w:name w:val="D78CF4244A4E4238AACAEC61E996AB09"/>
        <w:category>
          <w:name w:val="General"/>
          <w:gallery w:val="placeholder"/>
        </w:category>
        <w:types>
          <w:type w:val="bbPlcHdr"/>
        </w:types>
        <w:behaviors>
          <w:behavior w:val="content"/>
        </w:behaviors>
        <w:guid w:val="{B2E0E8DA-16D2-4C0E-9AAF-5704550B862B}"/>
      </w:docPartPr>
      <w:docPartBody>
        <w:p w:rsidR="00284BBC" w:rsidRDefault="00993A3E">
          <w:pPr>
            <w:pStyle w:val="D78CF4244A4E4238AACAEC61E996AB09"/>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Condensed">
    <w:altName w:val="Roboto Condens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3E"/>
    <w:rsid w:val="001E4BFC"/>
    <w:rsid w:val="00200BC3"/>
    <w:rsid w:val="002752D7"/>
    <w:rsid w:val="00284BBC"/>
    <w:rsid w:val="0035337C"/>
    <w:rsid w:val="00463AD4"/>
    <w:rsid w:val="0049426D"/>
    <w:rsid w:val="006F0978"/>
    <w:rsid w:val="00755960"/>
    <w:rsid w:val="008432AD"/>
    <w:rsid w:val="00871601"/>
    <w:rsid w:val="00871DB5"/>
    <w:rsid w:val="008E19C3"/>
    <w:rsid w:val="00993A3E"/>
    <w:rsid w:val="009E1D65"/>
    <w:rsid w:val="009F55F8"/>
    <w:rsid w:val="00A671C0"/>
    <w:rsid w:val="00A957DE"/>
    <w:rsid w:val="00B35C7C"/>
    <w:rsid w:val="00C1738B"/>
    <w:rsid w:val="00CD7FA3"/>
    <w:rsid w:val="00DE2D62"/>
    <w:rsid w:val="00E4129A"/>
    <w:rsid w:val="00EE2990"/>
    <w:rsid w:val="00FC6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A3B9F9B668452DBFE2904476F9F6B9">
    <w:name w:val="2AA3B9F9B668452DBFE2904476F9F6B9"/>
  </w:style>
  <w:style w:type="paragraph" w:customStyle="1" w:styleId="D9F43D4690AC4BFA9548BFB9F26DF2AF">
    <w:name w:val="D9F43D4690AC4BFA9548BFB9F26DF2AF"/>
  </w:style>
  <w:style w:type="paragraph" w:customStyle="1" w:styleId="C814A7B924B64814B8BA1E4681F4AEFB">
    <w:name w:val="C814A7B924B64814B8BA1E4681F4AEFB"/>
  </w:style>
  <w:style w:type="paragraph" w:customStyle="1" w:styleId="F87B26273AFC48B79703A2F9B88398E2">
    <w:name w:val="F87B26273AFC48B79703A2F9B88398E2"/>
  </w:style>
  <w:style w:type="paragraph" w:customStyle="1" w:styleId="5278F430387D48288197FFCCB217BD83">
    <w:name w:val="5278F430387D48288197FFCCB217BD83"/>
  </w:style>
  <w:style w:type="paragraph" w:customStyle="1" w:styleId="B3923D3F0B5B4DEFA4FA43F01CD795CA">
    <w:name w:val="B3923D3F0B5B4DEFA4FA43F01CD795CA"/>
  </w:style>
  <w:style w:type="paragraph" w:customStyle="1" w:styleId="99166B2BCE8E4B7285817F85F0967428">
    <w:name w:val="99166B2BCE8E4B7285817F85F0967428"/>
  </w:style>
  <w:style w:type="paragraph" w:customStyle="1" w:styleId="AB031B6BB4394C6E9BA683C2736F863A">
    <w:name w:val="AB031B6BB4394C6E9BA683C2736F863A"/>
  </w:style>
  <w:style w:type="paragraph" w:customStyle="1" w:styleId="BDE9A1659BD646F2A31FE037E75208F6">
    <w:name w:val="BDE9A1659BD646F2A31FE037E75208F6"/>
  </w:style>
  <w:style w:type="paragraph" w:customStyle="1" w:styleId="767D9FF8D8B6491F9F6EE074FEB6E12F">
    <w:name w:val="767D9FF8D8B6491F9F6EE074FEB6E12F"/>
  </w:style>
  <w:style w:type="paragraph" w:customStyle="1" w:styleId="0ECB6C38FA8F4AEAA4739D45174658CB">
    <w:name w:val="0ECB6C38FA8F4AEAA4739D45174658CB"/>
  </w:style>
  <w:style w:type="paragraph" w:customStyle="1" w:styleId="3583140C54F7454BB4E3FB15071CBB8E">
    <w:name w:val="3583140C54F7454BB4E3FB15071CBB8E"/>
  </w:style>
  <w:style w:type="paragraph" w:customStyle="1" w:styleId="D4A7E98A0BE2465A962E7F44DCAC53F9">
    <w:name w:val="D4A7E98A0BE2465A962E7F44DCAC53F9"/>
  </w:style>
  <w:style w:type="paragraph" w:customStyle="1" w:styleId="609C35BC2C434699A58C6EA45DDD925B">
    <w:name w:val="609C35BC2C434699A58C6EA45DDD925B"/>
  </w:style>
  <w:style w:type="paragraph" w:customStyle="1" w:styleId="879F52F9E0E84A3299FED6AD747BCD2B">
    <w:name w:val="879F52F9E0E84A3299FED6AD747BCD2B"/>
  </w:style>
  <w:style w:type="paragraph" w:customStyle="1" w:styleId="C94E6A99545641A38AD5FFA69F8A1547">
    <w:name w:val="C94E6A99545641A38AD5FFA69F8A1547"/>
  </w:style>
  <w:style w:type="paragraph" w:customStyle="1" w:styleId="D78CF4244A4E4238AACAEC61E996AB09">
    <w:name w:val="D78CF4244A4E4238AACAEC61E996A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202F6-721B-48C0-B4FC-26628E5D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572</TotalTime>
  <Pages>65</Pages>
  <Words>14575</Words>
  <Characters>83083</Characters>
  <Application>Microsoft Office Word</Application>
  <DocSecurity>0</DocSecurity>
  <Lines>692</Lines>
  <Paragraphs>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97464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181</cp:revision>
  <cp:lastPrinted>2018-11-18T21:12:00Z</cp:lastPrinted>
  <dcterms:created xsi:type="dcterms:W3CDTF">2018-11-16T15:02:00Z</dcterms:created>
  <dcterms:modified xsi:type="dcterms:W3CDTF">2018-12-31T19:55:00Z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"_Toc530852680" *Figure ‎2.1 Scale Cube [35].* PAGEREF _Toc530852680 \h **30**.*.List of Tables.* TOC \h \z \c "Table" ** HYPERLINK \l "_Toc530852892" *Table ‎2.1 Comparing monolith and microservice</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