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6A3558"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6A3558"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6A3558"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6A3558">
        <w:rPr>
          <w:noProof/>
          <w:sz w:val="36"/>
          <w:szCs w:val="36"/>
          <w:lang w:val="en-GB"/>
        </w:rPr>
        <w:t>16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6A3558"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6A3558"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6A3558"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6A3558">
        <w:rPr>
          <w:noProof/>
          <w:lang w:val="en-GB"/>
        </w:rPr>
        <w:t>16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6A3558">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6A3558">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6A3558">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6A3558">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6A3558">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6A3558">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6A3558">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6A3558">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6A3558">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6A3558">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6A3558">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6A3558">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6A3558">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6A3558">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6A3558">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6A3558">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6A3558">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6A3558">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6A3558">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6A3558">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6A3558">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6A3558">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6A3558">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6A3558">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6A3558">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6A3558">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6A3558">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6A3558">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6A3558">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6A3558">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6A3558">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Many small units: A microservices-based application should con</w:t>
      </w:r>
      <w:r w:rsidR="00C13F7F">
        <w:rPr>
          <w:szCs w:val="16"/>
          <w:lang w:val="en-GB"/>
        </w:rPr>
        <w:t>sist of more than one component.</w:t>
      </w:r>
      <w:r w:rsidRPr="007C6FA6">
        <w:rPr>
          <w:szCs w:val="16"/>
          <w:lang w:val="en-GB"/>
        </w:rPr>
        <w:t xml:space="preserve"> Unlike three-layered applications, a system built using microservices architecture should be composed of multiple components</w:t>
      </w:r>
      <w:r w:rsidR="00C13F7F">
        <w:rPr>
          <w:szCs w:val="16"/>
          <w:lang w:val="en-GB"/>
        </w:rPr>
        <w:t xml:space="preserve"> and</w:t>
      </w:r>
      <w:r w:rsidRPr="007C6FA6">
        <w:rPr>
          <w:szCs w:val="16"/>
          <w:lang w:val="en-GB"/>
        </w:rPr>
        <w:t xml:space="preserve">, each component </w:t>
      </w:r>
      <w:r w:rsidR="00C13F7F">
        <w:rPr>
          <w:szCs w:val="16"/>
          <w:lang w:val="en-GB"/>
        </w:rPr>
        <w:t>should be</w:t>
      </w:r>
      <w:r w:rsidRPr="007C6FA6">
        <w:rPr>
          <w:szCs w:val="16"/>
          <w:lang w:val="en-GB"/>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w:t>
      </w:r>
      <w:r w:rsidR="00C13F7F">
        <w:rPr>
          <w:szCs w:val="16"/>
          <w:lang w:val="en-GB"/>
        </w:rPr>
        <w:t xml:space="preserve"> i</w:t>
      </w:r>
      <w:r w:rsidRPr="007C6FA6">
        <w:rPr>
          <w:szCs w:val="16"/>
          <w:lang w:val="en-GB"/>
        </w:rPr>
        <w:t xml:space="preserve">s a central body that manages the interactions between the services. While </w:t>
      </w:r>
      <w:r w:rsidR="00C13F7F">
        <w:rPr>
          <w:szCs w:val="16"/>
          <w:lang w:val="en-GB"/>
        </w:rPr>
        <w:t>in other cases</w:t>
      </w:r>
      <w:r w:rsidRPr="007C6FA6">
        <w:rPr>
          <w:szCs w:val="16"/>
          <w:lang w:val="en-GB"/>
        </w:rPr>
        <w:t xml:space="preserve">, </w:t>
      </w:r>
      <w:r w:rsidR="00C13F7F">
        <w:rPr>
          <w:szCs w:val="16"/>
          <w:lang w:val="en-GB"/>
        </w:rPr>
        <w:t xml:space="preserve">there is no central </w:t>
      </w:r>
      <w:r w:rsidRPr="007C6FA6">
        <w:rPr>
          <w:szCs w:val="16"/>
          <w:lang w:val="en-GB"/>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lang w:val="en-GB"/>
        </w:rPr>
      </w:pPr>
      <w:r w:rsidRPr="00C13F7F">
        <w:rPr>
          <w:szCs w:val="16"/>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lang w:val="en-GB"/>
        </w:rPr>
        <w:t>l self-contained applications. That is, i</w:t>
      </w:r>
      <w:r w:rsidRPr="00C13F7F">
        <w:rPr>
          <w:szCs w:val="16"/>
          <w:lang w:val="en-GB"/>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882DDC">
      <w:pPr>
        <w:rPr>
          <w:szCs w:val="16"/>
          <w:lang w:val="en-GB"/>
        </w:rPr>
      </w:pPr>
      <w:r w:rsidRPr="007C6FA6">
        <w:rPr>
          <w:szCs w:val="16"/>
          <w:lang w:val="en-GB"/>
        </w:rPr>
        <w:t>The current architecture that</w:t>
      </w:r>
      <w:r w:rsidR="00882DDC">
        <w:rPr>
          <w:szCs w:val="16"/>
          <w:lang w:val="en-GB"/>
        </w:rPr>
        <w:t xml:space="preserve"> i</w:t>
      </w:r>
      <w:r w:rsidRPr="007C6FA6">
        <w:rPr>
          <w:szCs w:val="16"/>
          <w:lang w:val="en-GB"/>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lang w:val="en-GB"/>
        </w:rPr>
        <w:lastRenderedPageBreak/>
        <w:t>on top of each other</w:t>
      </w:r>
      <w:r w:rsidRPr="007C6FA6">
        <w:rPr>
          <w:szCs w:val="16"/>
          <w:lang w:val="en-GB"/>
        </w:rPr>
        <w:t xml:space="preserve"> [2] [46]. Moreover, some applications could end up having their logic layers divided further into more layers.</w:t>
      </w:r>
    </w:p>
    <w:p w:rsidR="007C6FA6" w:rsidRPr="007C6FA6" w:rsidRDefault="007C6FA6" w:rsidP="00882DDC">
      <w:pPr>
        <w:rPr>
          <w:szCs w:val="16"/>
          <w:lang w:val="en-GB"/>
        </w:rPr>
      </w:pPr>
      <w:r w:rsidRPr="007C6FA6">
        <w:rPr>
          <w:szCs w:val="16"/>
          <w:lang w:val="en-GB"/>
        </w:rPr>
        <w:t>Although a three-layered web application is divided into layers, the application is still very tightly coupled [16]. There</w:t>
      </w:r>
      <w:r w:rsidR="00882DDC">
        <w:rPr>
          <w:szCs w:val="16"/>
          <w:lang w:val="en-GB"/>
        </w:rPr>
        <w:t xml:space="preserve"> are many</w:t>
      </w:r>
      <w:r w:rsidRPr="007C6FA6">
        <w:rPr>
          <w:szCs w:val="16"/>
          <w:lang w:val="en-GB"/>
        </w:rPr>
        <w:t xml:space="preserve"> </w:t>
      </w:r>
      <w:r w:rsidR="00882DDC">
        <w:rPr>
          <w:szCs w:val="16"/>
          <w:lang w:val="en-GB"/>
        </w:rPr>
        <w:t xml:space="preserve">dependencies </w:t>
      </w:r>
      <w:r w:rsidRPr="007C6FA6">
        <w:rPr>
          <w:szCs w:val="16"/>
          <w:lang w:val="en-GB"/>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lang w:val="en-GB"/>
        </w:rPr>
      </w:pPr>
      <w:r w:rsidRPr="007C6FA6">
        <w:rPr>
          <w:szCs w:val="16"/>
          <w:lang w:val="en-GB"/>
        </w:rPr>
        <w:t xml:space="preserve">In some cases, fixing the issues could </w:t>
      </w:r>
      <w:r w:rsidR="00C459C1">
        <w:rPr>
          <w:szCs w:val="16"/>
          <w:lang w:val="en-GB"/>
        </w:rPr>
        <w:t>cause</w:t>
      </w:r>
      <w:r w:rsidRPr="007C6FA6">
        <w:rPr>
          <w:szCs w:val="16"/>
          <w:lang w:val="en-GB"/>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lang w:val="en-GB"/>
        </w:rPr>
        <w:t xml:space="preserve">hemselves facing two situations </w:t>
      </w:r>
      <w:r w:rsidR="00C459C1">
        <w:rPr>
          <w:rFonts w:ascii="Palatino Linotype" w:eastAsia="Palatino Linotype" w:hAnsi="Palatino Linotype" w:cs="Times New Roman"/>
          <w:szCs w:val="16"/>
        </w:rPr>
        <w:t xml:space="preserve">– </w:t>
      </w:r>
      <w:r w:rsidRPr="007C6FA6">
        <w:rPr>
          <w:szCs w:val="16"/>
          <w:lang w:val="en-GB"/>
        </w:rPr>
        <w:t xml:space="preserve"> </w:t>
      </w:r>
      <w:r w:rsidR="00C459C1">
        <w:rPr>
          <w:szCs w:val="16"/>
          <w:lang w:val="en-GB"/>
        </w:rPr>
        <w:t>either not</w:t>
      </w:r>
      <w:r w:rsidRPr="007C6FA6">
        <w:rPr>
          <w:szCs w:val="16"/>
          <w:lang w:val="en-GB"/>
        </w:rPr>
        <w:t xml:space="preserve"> being able to achieve the wanted updates and fixes as much as they’re supposed to</w:t>
      </w:r>
      <w:r w:rsidR="00C459C1">
        <w:rPr>
          <w:szCs w:val="16"/>
          <w:lang w:val="en-GB"/>
        </w:rPr>
        <w:t>, or</w:t>
      </w:r>
      <w:r w:rsidRPr="007C6FA6">
        <w:rPr>
          <w:szCs w:val="16"/>
          <w:lang w:val="en-GB"/>
        </w:rPr>
        <w:t xml:space="preserve"> on the other hand, having to perform huge system modifications and changes to accommodate the new desired features and changes.</w:t>
      </w:r>
    </w:p>
    <w:p w:rsidR="007C6FA6" w:rsidRPr="007C6FA6" w:rsidRDefault="007C6FA6" w:rsidP="00484069">
      <w:pPr>
        <w:rPr>
          <w:szCs w:val="16"/>
          <w:lang w:val="en-GB"/>
        </w:rPr>
      </w:pPr>
      <w:r w:rsidRPr="007C6FA6">
        <w:rPr>
          <w:szCs w:val="16"/>
          <w:lang w:val="en-GB"/>
        </w:rPr>
        <w:t xml:space="preserve">These situations happen frequently and usually cost money, time and </w:t>
      </w:r>
      <w:r w:rsidR="00484069">
        <w:rPr>
          <w:szCs w:val="16"/>
          <w:lang w:val="en-GB"/>
        </w:rPr>
        <w:t xml:space="preserve">a </w:t>
      </w:r>
      <w:r w:rsidRPr="007C6FA6">
        <w:rPr>
          <w:szCs w:val="16"/>
          <w:lang w:val="en-GB"/>
        </w:rPr>
        <w:t xml:space="preserve">lot of efforts. Microservices architecture is developed to make applications more flexible. With microservice-based application, the system is now more accepting </w:t>
      </w:r>
      <w:r w:rsidR="00484069">
        <w:rPr>
          <w:szCs w:val="16"/>
          <w:lang w:val="en-GB"/>
        </w:rPr>
        <w:t>of</w:t>
      </w:r>
      <w:r w:rsidRPr="007C6FA6">
        <w:rPr>
          <w:szCs w:val="16"/>
          <w:lang w:val="en-GB"/>
        </w:rPr>
        <w:t xml:space="preserve"> changes. Developers do</w:t>
      </w:r>
      <w:r w:rsidR="00484069">
        <w:rPr>
          <w:szCs w:val="16"/>
          <w:lang w:val="en-GB"/>
        </w:rPr>
        <w:t xml:space="preserve"> </w:t>
      </w:r>
      <w:r w:rsidRPr="007C6FA6">
        <w:rPr>
          <w:szCs w:val="16"/>
          <w:lang w:val="en-GB"/>
        </w:rPr>
        <w:t>n</w:t>
      </w:r>
      <w:r w:rsidR="00484069">
        <w:rPr>
          <w:szCs w:val="16"/>
          <w:lang w:val="en-GB"/>
        </w:rPr>
        <w:t>o</w:t>
      </w:r>
      <w:r w:rsidRPr="007C6FA6">
        <w:rPr>
          <w:szCs w:val="16"/>
          <w:lang w:val="en-GB"/>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lang w:val="en-GB"/>
        </w:rPr>
      </w:pPr>
      <w:r w:rsidRPr="007C6FA6">
        <w:rPr>
          <w:szCs w:val="16"/>
          <w:lang w:val="en-GB"/>
        </w:rPr>
        <w:t xml:space="preserve">Putting all the small parts together is not an easy task. Developers should think of the best way </w:t>
      </w:r>
      <w:r w:rsidR="00484069">
        <w:rPr>
          <w:szCs w:val="16"/>
          <w:lang w:val="en-GB"/>
        </w:rPr>
        <w:t>to</w:t>
      </w:r>
      <w:r w:rsidRPr="007C6FA6">
        <w:rPr>
          <w:szCs w:val="16"/>
          <w:lang w:val="en-GB"/>
        </w:rPr>
        <w:t xml:space="preserve"> hav</w:t>
      </w:r>
      <w:r w:rsidR="00484069">
        <w:rPr>
          <w:szCs w:val="16"/>
          <w:lang w:val="en-GB"/>
        </w:rPr>
        <w:t>e</w:t>
      </w:r>
      <w:r w:rsidRPr="007C6FA6">
        <w:rPr>
          <w:szCs w:val="16"/>
          <w:lang w:val="en-GB"/>
        </w:rPr>
        <w:t xml:space="preserve"> microservices interact with each other. Not just in the sense of sending and receiving information but microservices should </w:t>
      </w:r>
      <w:r w:rsidR="00484069">
        <w:rPr>
          <w:szCs w:val="16"/>
          <w:lang w:val="en-GB"/>
        </w:rPr>
        <w:t xml:space="preserve">also </w:t>
      </w:r>
      <w:r w:rsidRPr="007C6FA6">
        <w:rPr>
          <w:szCs w:val="16"/>
          <w:lang w:val="en-GB"/>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FC4603" w:rsidRDefault="007C6FA6" w:rsidP="007C6FA6">
      <w:pPr>
        <w:pStyle w:val="NormalText"/>
        <w:rPr>
          <w:color w:val="FF0000"/>
          <w:lang w:val="en-GB"/>
        </w:rPr>
      </w:pPr>
      <w:r w:rsidRPr="00FC4603">
        <w:rPr>
          <w:color w:val="FF0000"/>
          <w:lang w:val="en-GB"/>
        </w:rPr>
        <w:t>Each microservice should be doing its own task of verifying its trust relationship with other microservices. When one microservice fails in doing so, and has no other options to fulfill the assigned task</w:t>
      </w:r>
      <w:r w:rsidR="00602E5C" w:rsidRPr="00FC4603">
        <w:rPr>
          <w:color w:val="FF0000"/>
          <w:lang w:val="en-GB"/>
        </w:rPr>
        <w:t>,</w:t>
      </w:r>
      <w:r w:rsidRPr="00FC4603">
        <w:rPr>
          <w:color w:val="FF0000"/>
          <w:lang w:val="en-GB"/>
        </w:rPr>
        <w:t xml:space="preserve"> then developers should be alerted.</w:t>
      </w:r>
      <w:r w:rsidR="00532191" w:rsidRPr="00FC4603">
        <w:rPr>
          <w:color w:val="FF0000"/>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 xml:space="preserve">On the other hand, this thesis will not try to provide a full workflow and complete guidelines for building microservices-based web applications. Such attempts require years of </w:t>
      </w:r>
      <w:r w:rsidRPr="007C6FA6">
        <w:rPr>
          <w:lang w:val="en-GB"/>
        </w:rPr>
        <w:lastRenderedPageBreak/>
        <w:t>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fldSimple w:instr=" STYLEREF 1 \s ">
        <w:r w:rsidR="00FA1F9F">
          <w:rPr>
            <w:rFonts w:hint="cs"/>
            <w:noProof/>
            <w:cs/>
          </w:rPr>
          <w:t>‎</w:t>
        </w:r>
        <w:r w:rsidR="00FA1F9F">
          <w:rPr>
            <w:noProof/>
          </w:rPr>
          <w:t>2</w:t>
        </w:r>
      </w:fldSimple>
      <w:r w:rsidR="00FA1F9F">
        <w:t>.</w:t>
      </w:r>
      <w:fldSimple w:instr=" SEQ Figure \* ARABIC \s 1 ">
        <w:r w:rsidR="00FA1F9F">
          <w:rPr>
            <w:noProof/>
          </w:rPr>
          <w:t>1</w:t>
        </w:r>
      </w:fldSimple>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fldSimple w:instr=" STYLEREF 1 \s ">
        <w:r w:rsidR="00ED7CB5">
          <w:rPr>
            <w:rFonts w:hint="cs"/>
            <w:noProof/>
            <w:cs/>
          </w:rPr>
          <w:t>‎</w:t>
        </w:r>
        <w:r w:rsidR="00ED7CB5">
          <w:rPr>
            <w:noProof/>
          </w:rPr>
          <w:t>2</w:t>
        </w:r>
      </w:fldSimple>
      <w:r w:rsidR="00ED7CB5">
        <w:t>.</w:t>
      </w:r>
      <w:fldSimple w:instr=" SEQ Table \* ARABIC \s 1 ">
        <w:r w:rsidR="00ED7CB5">
          <w:rPr>
            <w:noProof/>
          </w:rPr>
          <w:t>1</w:t>
        </w:r>
      </w:fldSimple>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fldSimple w:instr=" STYLEREF 1 \s ">
        <w:r w:rsidR="00FA1F9F">
          <w:rPr>
            <w:rFonts w:hint="cs"/>
            <w:noProof/>
            <w:cs/>
          </w:rPr>
          <w:t>‎</w:t>
        </w:r>
        <w:r w:rsidR="00FA1F9F">
          <w:rPr>
            <w:noProof/>
          </w:rPr>
          <w:t>2</w:t>
        </w:r>
      </w:fldSimple>
      <w:r w:rsidR="00FA1F9F">
        <w:t>.</w:t>
      </w:r>
      <w:fldSimple w:instr=" SEQ Figure \* ARABIC \s 1 ">
        <w:r w:rsidR="00FA1F9F">
          <w:rPr>
            <w:noProof/>
          </w:rPr>
          <w:t>2</w:t>
        </w:r>
      </w:fldSimple>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fldSimple w:instr=" STYLEREF 1 \s ">
        <w:r w:rsidR="00FA1F9F">
          <w:rPr>
            <w:rFonts w:hint="cs"/>
            <w:noProof/>
            <w:cs/>
          </w:rPr>
          <w:t>‎</w:t>
        </w:r>
        <w:r w:rsidR="00FA1F9F">
          <w:rPr>
            <w:noProof/>
          </w:rPr>
          <w:t>2</w:t>
        </w:r>
      </w:fldSimple>
      <w:r w:rsidR="00FA1F9F">
        <w:t>.</w:t>
      </w:r>
      <w:fldSimple w:instr=" SEQ Figure \* ARABIC \s 1 ">
        <w:r w:rsidR="00FA1F9F">
          <w:rPr>
            <w:noProof/>
          </w:rPr>
          <w:t>3</w:t>
        </w:r>
      </w:fldSimple>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fldSimple w:instr=" STYLEREF 1 \s ">
        <w:r>
          <w:rPr>
            <w:rFonts w:hint="cs"/>
            <w:noProof/>
            <w:cs/>
          </w:rPr>
          <w:t>‎</w:t>
        </w:r>
        <w:r>
          <w:rPr>
            <w:noProof/>
          </w:rPr>
          <w:t>2</w:t>
        </w:r>
      </w:fldSimple>
      <w:r>
        <w:t>.</w:t>
      </w:r>
      <w:fldSimple w:instr=" SEQ Table \* ARABIC \s 1 ">
        <w:r>
          <w:rPr>
            <w:noProof/>
          </w:rPr>
          <w:t>2</w:t>
        </w:r>
      </w:fldSimple>
      <w:r>
        <w:rPr>
          <w:lang w:val="en-US"/>
        </w:rPr>
        <w:t>: MSA vs SOA</w:t>
      </w:r>
    </w:p>
    <w:p w:rsidR="00E56C12" w:rsidRDefault="008949B4" w:rsidP="008949B4">
      <w:pPr>
        <w:tabs>
          <w:tab w:val="left" w:pos="3290"/>
        </w:tabs>
        <w:rPr>
          <w:szCs w:val="16"/>
          <w:lang w:val="en-GB"/>
        </w:rPr>
      </w:pPr>
      <w:r>
        <w:rPr>
          <w:szCs w:val="16"/>
          <w:lang w:val="en-GB"/>
        </w:rPr>
        <w:t xml:space="preserve">In table 2.2 microservices architecture is referred to as MSA. </w:t>
      </w:r>
      <w:r w:rsidR="00AD6E74">
        <w:rPr>
          <w:szCs w:val="16"/>
          <w:lang w:val="en-GB"/>
        </w:rPr>
        <w:t>The scale for comparison goes from -</w:t>
      </w:r>
      <w:r>
        <w:rPr>
          <w:szCs w:val="16"/>
          <w:lang w:val="en-GB"/>
        </w:rPr>
        <w:t xml:space="preserve"> -, -</w:t>
      </w:r>
      <w:r w:rsidR="00AD6E74">
        <w:rPr>
          <w:szCs w:val="16"/>
          <w:lang w:val="en-GB"/>
        </w:rPr>
        <w:t>, to +, and ++</w:t>
      </w:r>
      <w:r>
        <w:rPr>
          <w:szCs w:val="16"/>
          <w:lang w:val="en-GB"/>
        </w:rPr>
        <w:t>. The lowest score is -- while</w:t>
      </w:r>
      <w:r w:rsidR="00AD6E74">
        <w:rPr>
          <w:szCs w:val="16"/>
          <w:lang w:val="en-GB"/>
        </w:rPr>
        <w:t xml:space="preserve"> </w:t>
      </w:r>
      <w:r>
        <w:rPr>
          <w:szCs w:val="16"/>
          <w:lang w:val="en-GB"/>
        </w:rPr>
        <w:t>the highest score is ++</w:t>
      </w:r>
      <w:r w:rsidR="00AD6E74">
        <w:rPr>
          <w:szCs w:val="16"/>
          <w:lang w:val="en-GB"/>
        </w:rPr>
        <w:t>. I</w:t>
      </w:r>
      <w:r>
        <w:rPr>
          <w:szCs w:val="16"/>
          <w:lang w:val="en-GB"/>
        </w:rPr>
        <w:t>n</w:t>
      </w:r>
      <w:r w:rsidR="00AD6E74">
        <w:rPr>
          <w:szCs w:val="16"/>
          <w:lang w:val="en-GB"/>
        </w:rPr>
        <w:t xml:space="preserve">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lastRenderedPageBreak/>
        <w:t>SOA-based applications use what is known as Enterprise Service Bus (ESB)</w:t>
      </w:r>
      <w:r w:rsidR="00AD6E74">
        <w:rPr>
          <w:szCs w:val="16"/>
          <w:lang w:val="en-GB"/>
        </w:rPr>
        <w:t xml:space="preserve"> </w:t>
      </w:r>
      <w:r w:rsidR="00825711">
        <w:rPr>
          <w:szCs w:val="16"/>
          <w:lang w:val="en-GB"/>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lastRenderedPageBreak/>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r w:rsidR="0047651C" w:rsidRPr="003452D7">
        <w:rPr>
          <w:szCs w:val="16"/>
          <w:lang w:val="en-GB"/>
        </w:rPr>
        <w:t>behaviour</w:t>
      </w:r>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w:t>
      </w:r>
      <w:r w:rsidRPr="003452D7">
        <w:rPr>
          <w:szCs w:val="16"/>
          <w:lang w:val="en-GB"/>
        </w:rPr>
        <w:lastRenderedPageBreak/>
        <w:t xml:space="preserve">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Default="003452D7" w:rsidP="003452D7">
      <w:pPr>
        <w:tabs>
          <w:tab w:val="left" w:pos="3290"/>
        </w:tabs>
        <w:rPr>
          <w:szCs w:val="16"/>
          <w:lang w:val="en-GB"/>
        </w:rPr>
      </w:pPr>
      <w:r>
        <w:rPr>
          <w:szCs w:val="16"/>
          <w:lang w:val="en-GB"/>
        </w:rPr>
        <w:t>This expla</w:t>
      </w:r>
      <w:r w:rsidRPr="003452D7">
        <w:rPr>
          <w:szCs w:val="16"/>
          <w:lang w:val="en-GB"/>
        </w:rPr>
        <w:t xml:space="preserve">nation only satisfies a portion of the requirements of content trust presented in the first section of this chapter. But it doesn’t go any further, for example: users of </w:t>
      </w:r>
      <w:r w:rsidRPr="003452D7">
        <w:rPr>
          <w:szCs w:val="16"/>
          <w:lang w:val="en-GB"/>
        </w:rPr>
        <w:lastRenderedPageBreak/>
        <w:t>Docker images can’t provide an evaluation of their experience after using a specific 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lang w:val="en-GB"/>
        </w:rPr>
      </w:pPr>
      <w:r w:rsidRPr="002F0915">
        <w:rPr>
          <w:color w:val="FF0000"/>
          <w:szCs w:val="16"/>
          <w:lang w:val="en-GB"/>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352F54" w:rsidRDefault="00352F54" w:rsidP="006F397F">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w:t>
      </w:r>
      <w:r w:rsidRPr="00210D17">
        <w:rPr>
          <w:szCs w:val="16"/>
          <w:lang w:val="en-GB"/>
        </w:rPr>
        <w:lastRenderedPageBreak/>
        <w:t xml:space="preserve">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lastRenderedPageBreak/>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w:t>
      </w:r>
      <w:r w:rsidR="00210D17" w:rsidRPr="00210D17">
        <w:rPr>
          <w:szCs w:val="16"/>
          <w:lang w:val="en-GB"/>
        </w:rPr>
        <w:lastRenderedPageBreak/>
        <w:t>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lastRenderedPageBreak/>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r w:rsidR="00F85FC9" w:rsidRPr="00210D17">
        <w:rPr>
          <w:szCs w:val="16"/>
          <w:lang w:val="en-GB"/>
        </w:rPr>
        <w:t>behaviour</w:t>
      </w:r>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lastRenderedPageBreak/>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w:t>
      </w:r>
      <w:r w:rsidRPr="00E51522">
        <w:rPr>
          <w:szCs w:val="16"/>
          <w:lang w:val="en-GB"/>
        </w:rPr>
        <w:lastRenderedPageBreak/>
        <w:t xml:space="preserve">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r w:rsidR="00741FA4" w:rsidRPr="00E51522">
        <w:rPr>
          <w:szCs w:val="16"/>
          <w:lang w:val="en-GB"/>
        </w:rPr>
        <w:t>behaviour</w:t>
      </w:r>
      <w:r w:rsidRPr="00E51522">
        <w:rPr>
          <w:szCs w:val="16"/>
          <w:lang w:val="en-GB"/>
        </w:rPr>
        <w:t xml:space="preserve">.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9C4C31">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bookmarkStart w:id="33" w:name="_GoBack"/>
      <w:bookmarkEnd w:id="33"/>
      <w:r>
        <w:t xml:space="preserve">. In the first case where content trust is part of each microservice, then the values that is related to content trust that need to be persisted can be spread among all the databases of each mcroservice. Figure 3.1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 xml:space="preserve">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w:t>
      </w:r>
      <w:r>
        <w:lastRenderedPageBreak/>
        <w:t>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drawing>
          <wp:inline distT="0" distB="0" distL="0" distR="0" wp14:anchorId="09217D06" wp14:editId="64C5FB29">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fldSimple w:instr=" STYLEREF 1 \s ">
        <w:r w:rsidR="00FA1F9F">
          <w:rPr>
            <w:rFonts w:hint="cs"/>
            <w:noProof/>
            <w:cs/>
          </w:rPr>
          <w:t>‎</w:t>
        </w:r>
        <w:r w:rsidR="00FA1F9F">
          <w:rPr>
            <w:noProof/>
          </w:rPr>
          <w:t>3</w:t>
        </w:r>
      </w:fldSimple>
      <w:r w:rsidR="00FA1F9F">
        <w:t>.</w:t>
      </w:r>
      <w:fldSimple w:instr=" SEQ Figure \* ARABIC \s 1 ">
        <w:r w:rsidR="00FA1F9F">
          <w:rPr>
            <w:noProof/>
          </w:rPr>
          <w:t>1</w:t>
        </w:r>
      </w:fldSimple>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A1F9F">
      <w:pPr>
        <w:rPr>
          <w:lang w:val="en-US"/>
        </w:rPr>
      </w:pPr>
      <w:r>
        <w:rPr>
          <w:lang w:val="en-US"/>
        </w:rPr>
        <w:t>The second possibility of implementing content trust is by having at least one microservice responsible for the evaluation of content trust on behalf of other microservices. Figure 3.2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27B93557" wp14:editId="07401724">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fldSimple w:instr=" STYLEREF 1 \s ">
        <w:r>
          <w:rPr>
            <w:rFonts w:hint="cs"/>
            <w:noProof/>
            <w:cs/>
          </w:rPr>
          <w:t>‎</w:t>
        </w:r>
        <w:r>
          <w:rPr>
            <w:noProof/>
          </w:rPr>
          <w:t>3</w:t>
        </w:r>
      </w:fldSimple>
      <w:r>
        <w:t>.</w:t>
      </w:r>
      <w:fldSimple w:instr=" SEQ Figure \* ARABIC \s 1 ">
        <w:r>
          <w:rPr>
            <w:noProof/>
          </w:rPr>
          <w:t>2</w:t>
        </w:r>
      </w:fldSimple>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lastRenderedPageBreak/>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4" w:name="_Toc536558564"/>
      <w:r>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lastRenderedPageBreak/>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lastRenderedPageBreak/>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lastRenderedPageBreak/>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lastRenderedPageBreak/>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05B4F211" wp14:editId="09B72396">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fldSimple w:instr=" STYLEREF 1 \s ">
        <w:r>
          <w:rPr>
            <w:rFonts w:hint="cs"/>
            <w:noProof/>
            <w:cs/>
          </w:rPr>
          <w:t>‎</w:t>
        </w:r>
        <w:r>
          <w:rPr>
            <w:noProof/>
          </w:rPr>
          <w:t>3</w:t>
        </w:r>
      </w:fldSimple>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rPr>
          <w:lang w:val="en-GB"/>
        </w:rPr>
      </w:pPr>
      <w:r w:rsidRPr="005338A0">
        <w:rPr>
          <w:noProof/>
          <w:lang w:val="en-US"/>
        </w:rPr>
        <w:drawing>
          <wp:inline distT="0" distB="0" distL="0" distR="0" wp14:anchorId="51DCE7D0" wp14:editId="22B60ADA">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5338A0">
      <w:pPr>
        <w:pStyle w:val="Caption"/>
        <w:rPr>
          <w:lang w:val="en-US"/>
        </w:rPr>
      </w:pPr>
      <w:r>
        <w:t xml:space="preserve">Figure </w:t>
      </w:r>
      <w:fldSimple w:instr=" STYLEREF 1 \s ">
        <w:r w:rsidR="00FA1F9F">
          <w:rPr>
            <w:rFonts w:hint="cs"/>
            <w:noProof/>
            <w:cs/>
          </w:rPr>
          <w:t>‎</w:t>
        </w:r>
        <w:r w:rsidR="00FA1F9F">
          <w:rPr>
            <w:noProof/>
          </w:rPr>
          <w:t>3</w:t>
        </w:r>
      </w:fldSimple>
      <w:r w:rsidR="00FA1F9F">
        <w:t>.</w:t>
      </w:r>
      <w:fldSimple w:instr=" SEQ Figure \* ARABIC \s 1 ">
        <w:r w:rsidR="00FA1F9F">
          <w:rPr>
            <w:noProof/>
          </w:rPr>
          <w:t>3</w:t>
        </w:r>
      </w:fldSimple>
      <w:r>
        <w:t xml:space="preserve">: </w:t>
      </w:r>
      <w:r>
        <w:rPr>
          <w:lang w:val="en-US"/>
        </w:rPr>
        <w:t>Microservices collaboration</w:t>
      </w:r>
      <w:r w:rsidR="005338A0">
        <w:rPr>
          <w:lang w:val="en-US"/>
        </w:rPr>
        <w:br/>
      </w:r>
    </w:p>
    <w:p w:rsidR="0080487D" w:rsidRPr="005338A0" w:rsidRDefault="0080487D" w:rsidP="005338A0">
      <w:pPr>
        <w:pStyle w:val="Caption"/>
        <w:jc w:val="left"/>
        <w:rPr>
          <w:bCs w:val="0"/>
          <w:szCs w:val="16"/>
          <w:lang w:val="en-GB"/>
        </w:rPr>
      </w:pPr>
      <w:r w:rsidRPr="005338A0">
        <w:rPr>
          <w:bCs w:val="0"/>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w:t>
      </w:r>
      <w:r w:rsidRPr="005338A0">
        <w:rPr>
          <w:bCs w:val="0"/>
          <w:szCs w:val="16"/>
          <w:lang w:val="en-GB"/>
        </w:rPr>
        <w:lastRenderedPageBreak/>
        <w:t xml:space="preserve">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lang w:val="en-GB"/>
        </w:rPr>
        <w:t>If its</w:t>
      </w:r>
      <w:r w:rsidRPr="005338A0">
        <w:rPr>
          <w:bCs w:val="0"/>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9B1900">
      <w:pPr>
        <w:rPr>
          <w:szCs w:val="16"/>
          <w:lang w:val="en-GB"/>
        </w:rPr>
      </w:pPr>
      <w:r w:rsidRPr="00A14ED6">
        <w:rPr>
          <w:szCs w:val="16"/>
          <w:lang w:val="en-GB"/>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w:t>
      </w:r>
      <w:r w:rsidR="009B1900">
        <w:rPr>
          <w:szCs w:val="16"/>
          <w:lang w:val="en-GB"/>
        </w:rPr>
        <w:t>Transfer. The client asks for a</w:t>
      </w:r>
      <w:r w:rsidRPr="00A14ED6">
        <w:rPr>
          <w:szCs w:val="16"/>
          <w:lang w:val="en-GB"/>
        </w:rPr>
        <w:t xml:space="preserve"> resource, basically the data. In the case of the implemented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CCB2370" wp14:editId="581B5C26">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60"/>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FA1F9F">
        <w:rPr>
          <w:noProof/>
          <w:lang w:val="en-US"/>
        </w:rPr>
        <w:fldChar w:fldCharType="begin"/>
      </w:r>
      <w:r w:rsidR="00FA1F9F">
        <w:rPr>
          <w:noProof/>
          <w:lang w:val="en-US"/>
        </w:rPr>
        <w:instrText xml:space="preserve"> STYLEREF 1 \s </w:instrText>
      </w:r>
      <w:r w:rsidR="00FA1F9F">
        <w:rPr>
          <w:noProof/>
          <w:lang w:val="en-US"/>
        </w:rPr>
        <w:fldChar w:fldCharType="separate"/>
      </w:r>
      <w:r w:rsidR="00FA1F9F">
        <w:rPr>
          <w:rFonts w:hint="cs"/>
          <w:noProof/>
          <w:cs/>
          <w:lang w:val="en-US"/>
        </w:rPr>
        <w:t>‎</w:t>
      </w:r>
      <w:r w:rsidR="00FA1F9F">
        <w:rPr>
          <w:noProof/>
          <w:lang w:val="en-US"/>
        </w:rPr>
        <w:t>4</w:t>
      </w:r>
      <w:r w:rsidR="00FA1F9F">
        <w:rPr>
          <w:noProof/>
          <w:lang w:val="en-US"/>
        </w:rPr>
        <w:fldChar w:fldCharType="end"/>
      </w:r>
      <w:r w:rsidR="00FA1F9F">
        <w:rPr>
          <w:noProof/>
          <w:lang w:val="en-US"/>
        </w:rPr>
        <w:t>.</w:t>
      </w:r>
      <w:r w:rsidR="00FA1F9F">
        <w:rPr>
          <w:noProof/>
          <w:lang w:val="en-US"/>
        </w:rPr>
        <w:fldChar w:fldCharType="begin"/>
      </w:r>
      <w:r w:rsidR="00FA1F9F">
        <w:rPr>
          <w:noProof/>
          <w:lang w:val="en-US"/>
        </w:rPr>
        <w:instrText xml:space="preserve"> SEQ Figure \* ARABIC \s 1 </w:instrText>
      </w:r>
      <w:r w:rsidR="00FA1F9F">
        <w:rPr>
          <w:noProof/>
          <w:lang w:val="en-US"/>
        </w:rPr>
        <w:fldChar w:fldCharType="separate"/>
      </w:r>
      <w:r w:rsidR="00FA1F9F">
        <w:rPr>
          <w:noProof/>
          <w:lang w:val="en-US"/>
        </w:rPr>
        <w:t>1</w:t>
      </w:r>
      <w:r w:rsidR="00FA1F9F">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Pr="009B1900" w:rsidRDefault="00A14ED6" w:rsidP="00A14ED6">
      <w:pPr>
        <w:rPr>
          <w:color w:val="FF0000"/>
          <w:szCs w:val="16"/>
          <w:lang w:val="en-GB"/>
        </w:rPr>
      </w:pPr>
      <w:r w:rsidRPr="009B1900">
        <w:rPr>
          <w:color w:val="FF0000"/>
          <w:szCs w:val="16"/>
          <w:lang w:val="en-GB"/>
        </w:rPr>
        <w:t>Figure 4-1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Pr="009B1900" w:rsidRDefault="006F6A29" w:rsidP="006F6A29">
      <w:pPr>
        <w:rPr>
          <w:color w:val="FF0000"/>
          <w:szCs w:val="16"/>
          <w:lang w:val="en-GB"/>
        </w:rPr>
      </w:pPr>
      <w:r w:rsidRPr="009B1900">
        <w:rPr>
          <w:color w:val="FF0000"/>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9B1900">
        <w:rPr>
          <w:color w:val="FF0000"/>
          <w:szCs w:val="16"/>
        </w:rPr>
        <w:t xml:space="preserve">JSON format is commonly used in web services as well as other formats such as xml. </w:t>
      </w: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36533A">
                            <w:pPr>
                              <w:pStyle w:val="WICode"/>
                            </w:pPr>
                            <w:r>
                              <w:t>{</w:t>
                            </w:r>
                          </w:p>
                          <w:p w:rsidR="006A3558" w:rsidRDefault="006A3558" w:rsidP="0036533A">
                            <w:pPr>
                              <w:pStyle w:val="WICode"/>
                            </w:pPr>
                            <w:r>
                              <w:t xml:space="preserve">     “title” : ”Lorem ipsum dolor sit amet, consetetur sadipscing elitr”,</w:t>
                            </w:r>
                          </w:p>
                          <w:p w:rsidR="006A3558" w:rsidRDefault="006A3558" w:rsidP="0036533A">
                            <w:pPr>
                              <w:pStyle w:val="WICode"/>
                            </w:pPr>
                            <w:r>
                              <w:t xml:space="preserve">     “body” : ”Nonumy eirmod tempor invidunt ut labore et dolore magna aliquyam erat“</w:t>
                            </w:r>
                          </w:p>
                          <w:p w:rsidR="006A3558" w:rsidRDefault="006A3558" w:rsidP="0036533A">
                            <w:pPr>
                              <w:pStyle w:val="WICode"/>
                            </w:pPr>
                            <w:r>
                              <w:t>}</w:t>
                            </w:r>
                          </w:p>
                          <w:p w:rsidR="006A3558" w:rsidRDefault="006A3558"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6A3558" w:rsidRDefault="006A3558" w:rsidP="0036533A">
                      <w:pPr>
                        <w:pStyle w:val="WICode"/>
                      </w:pPr>
                      <w:r>
                        <w:t>{</w:t>
                      </w:r>
                    </w:p>
                    <w:p w:rsidR="006A3558" w:rsidRDefault="006A3558" w:rsidP="0036533A">
                      <w:pPr>
                        <w:pStyle w:val="WICode"/>
                      </w:pPr>
                      <w:r>
                        <w:t xml:space="preserve">     “title” : ”Lorem ipsum dolor sit amet, consetetur sadipscing elitr”,</w:t>
                      </w:r>
                    </w:p>
                    <w:p w:rsidR="006A3558" w:rsidRDefault="006A3558" w:rsidP="0036533A">
                      <w:pPr>
                        <w:pStyle w:val="WICode"/>
                      </w:pPr>
                      <w:r>
                        <w:t xml:space="preserve">     “body” : ”Nonumy eirmod tempor invidunt ut labore et dolore magna aliquyam erat“</w:t>
                      </w:r>
                    </w:p>
                    <w:p w:rsidR="006A3558" w:rsidRDefault="006A3558" w:rsidP="0036533A">
                      <w:pPr>
                        <w:pStyle w:val="WICode"/>
                      </w:pPr>
                      <w:r>
                        <w:t>}</w:t>
                      </w:r>
                    </w:p>
                    <w:p w:rsidR="006A3558" w:rsidRDefault="006A3558"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w:t>
        </w:r>
      </w:fldSimple>
      <w:r>
        <w:rPr>
          <w:lang w:val="en-US"/>
        </w:rPr>
        <w:t xml:space="preserve">: </w:t>
      </w:r>
      <w:r w:rsidRPr="00EC79C7">
        <w:rPr>
          <w:lang w:val="en-US"/>
        </w:rPr>
        <w:t>J</w:t>
      </w:r>
      <w:r>
        <w:rPr>
          <w:lang w:val="en-US"/>
        </w:rPr>
        <w:t>SON</w:t>
      </w:r>
      <w:r w:rsidRPr="00EC79C7">
        <w:rPr>
          <w:lang w:val="en-US"/>
        </w:rPr>
        <w:t xml:space="preserve"> format</w:t>
      </w:r>
      <w:bookmarkEnd w:id="40"/>
    </w:p>
    <w:p w:rsidR="006B585B" w:rsidRPr="009B1900" w:rsidRDefault="006B585B" w:rsidP="006B585B">
      <w:pPr>
        <w:rPr>
          <w:color w:val="FF0000"/>
          <w:szCs w:val="16"/>
        </w:rPr>
      </w:pPr>
      <w:r w:rsidRPr="009B1900">
        <w:rPr>
          <w:color w:val="FF0000"/>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w:t>
      </w:r>
      <w:r w:rsidRPr="00E95154">
        <w:rPr>
          <w:color w:val="FF0000"/>
          <w:szCs w:val="16"/>
        </w:rPr>
        <w:t xml:space="preserve">“Separation of concerns is the principle behind the client-server constraints”. </w:t>
      </w:r>
      <w:r w:rsidRPr="006B585B">
        <w:rPr>
          <w:szCs w:val="16"/>
        </w:rPr>
        <w:t xml:space="preserve">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w:t>
      </w:r>
      <w:r w:rsidRPr="00906AD9">
        <w:rPr>
          <w:szCs w:val="16"/>
          <w:lang w:val="en-GB"/>
        </w:rPr>
        <w:lastRenderedPageBreak/>
        <w:t>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1B455B">
                            <w:pPr>
                              <w:pStyle w:val="WICode"/>
                            </w:pPr>
                            <w:r>
                              <w:t>app.post('/contact', function(req,res)</w:t>
                            </w:r>
                          </w:p>
                          <w:p w:rsidR="006A3558" w:rsidRDefault="006A3558"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6A3558" w:rsidRDefault="006A3558" w:rsidP="001B455B">
                      <w:pPr>
                        <w:pStyle w:val="WICode"/>
                      </w:pPr>
                      <w:r>
                        <w:t>app.post('/contact', function(req,res)</w:t>
                      </w:r>
                    </w:p>
                    <w:p w:rsidR="006A3558" w:rsidRDefault="006A3558"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2"/>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 xml:space="preserve">mply means </w:t>
      </w:r>
      <w:r w:rsidR="00423515">
        <w:rPr>
          <w:lang w:val="en-GB"/>
        </w:rPr>
        <w:lastRenderedPageBreak/>
        <w:t>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ContactUs, has its ow</w:t>
      </w:r>
      <w:r w:rsidR="00752927">
        <w:rPr>
          <w:szCs w:val="16"/>
          <w:lang w:val="en-GB"/>
        </w:rPr>
        <w:t>n</w:t>
      </w:r>
      <w:r w:rsidRPr="00141811">
        <w:rPr>
          <w:szCs w:val="16"/>
          <w:lang w:val="en-GB"/>
        </w:rPr>
        <w:t xml:space="preserve"> database where it stores the messages submitted to the admins. MongoDB is the selected database management system to help store data for services in the Blog. </w:t>
      </w:r>
    </w:p>
    <w:p w:rsidR="00141811" w:rsidRPr="00141811" w:rsidRDefault="00141811" w:rsidP="00752927">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BE727F">
                            <w:pPr>
                              <w:pStyle w:val="WICode"/>
                            </w:pPr>
                            <w:r>
                              <w:t>const Contact = mongoose.model('Contact',{</w:t>
                            </w:r>
                          </w:p>
                          <w:p w:rsidR="006A3558" w:rsidRDefault="006A3558" w:rsidP="00BE727F">
                            <w:pPr>
                              <w:pStyle w:val="WICode"/>
                              <w:ind w:left="454"/>
                            </w:pPr>
                            <w:r>
                              <w:t>name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pPr>
                            <w:r>
                              <w:tab/>
                              <w:t>},</w:t>
                            </w:r>
                          </w:p>
                          <w:p w:rsidR="006A3558" w:rsidRDefault="006A3558" w:rsidP="00BE727F">
                            <w:pPr>
                              <w:pStyle w:val="WICode"/>
                              <w:ind w:left="454"/>
                            </w:pPr>
                            <w:r>
                              <w:t>email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ind w:left="454"/>
                            </w:pPr>
                            <w:r>
                              <w:t xml:space="preserve">}, </w:t>
                            </w:r>
                          </w:p>
                          <w:p w:rsidR="006A3558" w:rsidRDefault="006A3558" w:rsidP="00BE727F">
                            <w:pPr>
                              <w:pStyle w:val="WICode"/>
                              <w:ind w:left="454"/>
                            </w:pPr>
                            <w:r>
                              <w:t>content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ind w:left="454"/>
                            </w:pPr>
                            <w:r>
                              <w:t>}</w:t>
                            </w:r>
                          </w:p>
                          <w:p w:rsidR="006A3558" w:rsidRDefault="006A3558" w:rsidP="00BE727F">
                            <w:pPr>
                              <w:pStyle w:val="WICode"/>
                            </w:pPr>
                            <w:r>
                              <w:t>});</w:t>
                            </w:r>
                          </w:p>
                          <w:p w:rsidR="006A3558" w:rsidRDefault="006A355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6A3558" w:rsidRDefault="006A3558" w:rsidP="00BE727F">
                      <w:pPr>
                        <w:pStyle w:val="WICode"/>
                      </w:pPr>
                      <w:r>
                        <w:t>const Contact = mongoose.model('Contact',{</w:t>
                      </w:r>
                    </w:p>
                    <w:p w:rsidR="006A3558" w:rsidRDefault="006A3558" w:rsidP="00BE727F">
                      <w:pPr>
                        <w:pStyle w:val="WICode"/>
                        <w:ind w:left="454"/>
                      </w:pPr>
                      <w:r>
                        <w:t>name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pPr>
                      <w:r>
                        <w:tab/>
                        <w:t>},</w:t>
                      </w:r>
                    </w:p>
                    <w:p w:rsidR="006A3558" w:rsidRDefault="006A3558" w:rsidP="00BE727F">
                      <w:pPr>
                        <w:pStyle w:val="WICode"/>
                        <w:ind w:left="454"/>
                      </w:pPr>
                      <w:r>
                        <w:t>email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ind w:left="454"/>
                      </w:pPr>
                      <w:r>
                        <w:t xml:space="preserve">}, </w:t>
                      </w:r>
                    </w:p>
                    <w:p w:rsidR="006A3558" w:rsidRDefault="006A3558" w:rsidP="00BE727F">
                      <w:pPr>
                        <w:pStyle w:val="WICode"/>
                        <w:ind w:left="454"/>
                      </w:pPr>
                      <w:r>
                        <w:t>content :{</w:t>
                      </w:r>
                    </w:p>
                    <w:p w:rsidR="006A3558" w:rsidRDefault="006A3558" w:rsidP="00BE727F">
                      <w:pPr>
                        <w:pStyle w:val="WICode"/>
                        <w:ind w:left="709"/>
                      </w:pPr>
                      <w:r>
                        <w:t>type: String,</w:t>
                      </w:r>
                    </w:p>
                    <w:p w:rsidR="006A3558" w:rsidRDefault="006A3558" w:rsidP="00BE727F">
                      <w:pPr>
                        <w:pStyle w:val="WICode"/>
                        <w:ind w:left="709"/>
                      </w:pPr>
                      <w:r>
                        <w:t>required: true</w:t>
                      </w:r>
                    </w:p>
                    <w:p w:rsidR="006A3558" w:rsidRDefault="006A3558" w:rsidP="00BE727F">
                      <w:pPr>
                        <w:pStyle w:val="WICode"/>
                        <w:ind w:left="454"/>
                      </w:pPr>
                      <w:r>
                        <w:t>}</w:t>
                      </w:r>
                    </w:p>
                    <w:p w:rsidR="006A3558" w:rsidRDefault="006A3558" w:rsidP="00BE727F">
                      <w:pPr>
                        <w:pStyle w:val="WICode"/>
                      </w:pPr>
                      <w:r>
                        <w:t>});</w:t>
                      </w:r>
                    </w:p>
                    <w:p w:rsidR="006A3558" w:rsidRDefault="006A3558"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3</w:t>
        </w:r>
      </w:fldSimple>
      <w:r>
        <w:rPr>
          <w:lang w:val="en-US"/>
        </w:rPr>
        <w:t xml:space="preserve">: </w:t>
      </w:r>
      <w:r w:rsidRPr="00C0278F">
        <w:rPr>
          <w:lang w:val="en-US"/>
        </w:rPr>
        <w:t>Structure of contact document</w:t>
      </w:r>
      <w:bookmarkEnd w:id="43"/>
    </w:p>
    <w:p w:rsidR="00BE727F" w:rsidRDefault="00BE727F" w:rsidP="00BE727F">
      <w:r w:rsidRPr="00BE727F">
        <w:lastRenderedPageBreak/>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BE727F">
                            <w:pPr>
                              <w:pStyle w:val="WICode"/>
                            </w:pPr>
                            <w:r>
                              <w:t>{</w:t>
                            </w:r>
                          </w:p>
                          <w:p w:rsidR="006A3558" w:rsidRDefault="006A3558" w:rsidP="00BE727F">
                            <w:pPr>
                              <w:pStyle w:val="WICode"/>
                              <w:ind w:left="454"/>
                            </w:pPr>
                            <w:r>
                              <w:t>"name": "Lorem ipsum",</w:t>
                            </w:r>
                          </w:p>
                          <w:p w:rsidR="006A3558" w:rsidRDefault="006A3558" w:rsidP="00BE727F">
                            <w:pPr>
                              <w:pStyle w:val="WICode"/>
                              <w:ind w:left="454"/>
                            </w:pPr>
                            <w:r>
                              <w:t xml:space="preserve">"email": </w:t>
                            </w:r>
                            <w:hyperlink r:id="rId61">
                              <w:r>
                                <w:rPr>
                                  <w:rStyle w:val="Internetverknpfung"/>
                                </w:rPr>
                                <w:t>ipsum@gmail.com</w:t>
                              </w:r>
                            </w:hyperlink>
                            <w:r>
                              <w:t>,</w:t>
                            </w:r>
                          </w:p>
                          <w:p w:rsidR="006A3558" w:rsidRDefault="006A3558" w:rsidP="00BE727F">
                            <w:pPr>
                              <w:pStyle w:val="WICode"/>
                              <w:ind w:left="454"/>
                            </w:pPr>
                            <w:r>
                              <w:t>“content”: “Lorem ipsum dolor sit amet, consectetur adipiscing elit, sed do eiusmod...“</w:t>
                            </w:r>
                          </w:p>
                          <w:p w:rsidR="006A3558" w:rsidRDefault="006A3558" w:rsidP="00BE727F">
                            <w:pPr>
                              <w:pStyle w:val="WICode"/>
                            </w:pPr>
                            <w:r>
                              <w:t>}</w:t>
                            </w:r>
                          </w:p>
                          <w:p w:rsidR="006A3558" w:rsidRDefault="006A355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6A3558" w:rsidRDefault="006A3558" w:rsidP="00BE727F">
                      <w:pPr>
                        <w:pStyle w:val="WICode"/>
                      </w:pPr>
                      <w:r>
                        <w:t>{</w:t>
                      </w:r>
                    </w:p>
                    <w:p w:rsidR="006A3558" w:rsidRDefault="006A3558" w:rsidP="00BE727F">
                      <w:pPr>
                        <w:pStyle w:val="WICode"/>
                        <w:ind w:left="454"/>
                      </w:pPr>
                      <w:r>
                        <w:t>"name": "Lorem ipsum",</w:t>
                      </w:r>
                    </w:p>
                    <w:p w:rsidR="006A3558" w:rsidRDefault="006A3558" w:rsidP="00BE727F">
                      <w:pPr>
                        <w:pStyle w:val="WICode"/>
                        <w:ind w:left="454"/>
                      </w:pPr>
                      <w:r>
                        <w:t xml:space="preserve">"email": </w:t>
                      </w:r>
                      <w:hyperlink r:id="rId62">
                        <w:r>
                          <w:rPr>
                            <w:rStyle w:val="Internetverknpfung"/>
                          </w:rPr>
                          <w:t>ipsum@gmail.com</w:t>
                        </w:r>
                      </w:hyperlink>
                      <w:r>
                        <w:t>,</w:t>
                      </w:r>
                    </w:p>
                    <w:p w:rsidR="006A3558" w:rsidRDefault="006A3558" w:rsidP="00BE727F">
                      <w:pPr>
                        <w:pStyle w:val="WICode"/>
                        <w:ind w:left="454"/>
                      </w:pPr>
                      <w:r>
                        <w:t>“content”: “Lorem ipsum dolor sit amet, consectetur adipiscing elit, sed do eiusmod...“</w:t>
                      </w:r>
                    </w:p>
                    <w:p w:rsidR="006A3558" w:rsidRDefault="006A3558" w:rsidP="00BE727F">
                      <w:pPr>
                        <w:pStyle w:val="WICode"/>
                      </w:pPr>
                      <w:r>
                        <w:t>}</w:t>
                      </w:r>
                    </w:p>
                    <w:p w:rsidR="006A3558" w:rsidRDefault="006A3558"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4</w:t>
        </w:r>
      </w:fldSimple>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752927">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lastRenderedPageBreak/>
        <w:t>Login</w:t>
      </w:r>
    </w:p>
    <w:p w:rsidR="000043D9" w:rsidRPr="000043D9" w:rsidRDefault="000043D9" w:rsidP="000043D9">
      <w:pPr>
        <w:rPr>
          <w:szCs w:val="16"/>
          <w:lang w:val="en-GB"/>
        </w:rPr>
      </w:pPr>
      <w:r w:rsidRPr="000043D9">
        <w:rPr>
          <w:szCs w:val="16"/>
          <w:lang w:val="en-GB"/>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0A419F">
                            <w:pPr>
                              <w:pStyle w:val="WICode"/>
                            </w:pPr>
                            <w:r>
                              <w:t>npm install jsonwebtoken</w:t>
                            </w:r>
                          </w:p>
                          <w:p w:rsidR="006A3558" w:rsidRDefault="006A3558"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6A3558" w:rsidRDefault="006A3558" w:rsidP="000A419F">
                      <w:pPr>
                        <w:pStyle w:val="WICode"/>
                      </w:pPr>
                      <w:r>
                        <w:t>npm install jsonwebtoken</w:t>
                      </w:r>
                    </w:p>
                    <w:p w:rsidR="006A3558" w:rsidRDefault="006A3558"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5</w:t>
        </w:r>
      </w:fldSimple>
      <w:r>
        <w:rPr>
          <w:lang w:val="en-US"/>
        </w:rPr>
        <w:t xml:space="preserve">: </w:t>
      </w:r>
      <w:r w:rsidRPr="000C071C">
        <w:rPr>
          <w:lang w:val="en-US"/>
        </w:rPr>
        <w:t>Installing jsonwebtoken using npm</w:t>
      </w:r>
      <w:bookmarkEnd w:id="45"/>
    </w:p>
    <w:p w:rsidR="009F466F" w:rsidRPr="009F466F" w:rsidRDefault="009F466F" w:rsidP="00752927">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9F466F">
                            <w:pPr>
                              <w:pStyle w:val="WICode"/>
                            </w:pPr>
                            <w:r>
                              <w:t>jwt.sign({userID: doc._id, exp: expirationDate}, secret);</w:t>
                            </w:r>
                          </w:p>
                          <w:p w:rsidR="006A3558" w:rsidRDefault="006A355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6A3558" w:rsidRDefault="006A3558" w:rsidP="009F466F">
                      <w:pPr>
                        <w:pStyle w:val="WICode"/>
                      </w:pPr>
                      <w:r>
                        <w:t>jwt.sign({userID: doc._id, exp: expirationDate}, secret);</w:t>
                      </w:r>
                    </w:p>
                    <w:p w:rsidR="006A3558" w:rsidRDefault="006A3558"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6</w:t>
        </w:r>
      </w:fldSimple>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9F466F">
                            <w:pPr>
                              <w:pStyle w:val="WICode"/>
                            </w:pPr>
                            <w:r>
                              <w:t>eyJhbGciOiJIUzI1NiIsInR5cCI6IkpXVCJ9.</w:t>
                            </w:r>
                          </w:p>
                          <w:p w:rsidR="006A3558" w:rsidRDefault="006A3558" w:rsidP="009F466F">
                            <w:pPr>
                              <w:pStyle w:val="WICode"/>
                            </w:pPr>
                            <w:r>
                              <w:t>eyJzdWIiOiIxMjM0NTY3ODkwIiwibmFtZSI6IkpvaG4gRG9lIiwiYWRtaW4iOnRydWV9.</w:t>
                            </w:r>
                          </w:p>
                          <w:p w:rsidR="006A3558" w:rsidRDefault="006A3558" w:rsidP="009F466F">
                            <w:pPr>
                              <w:pStyle w:val="WICode"/>
                            </w:pPr>
                            <w:r>
                              <w:t>TJVA95OrM7E2cBab30RMHrHDcEfxjoYZgeFONFh7HgQ</w:t>
                            </w:r>
                          </w:p>
                          <w:p w:rsidR="006A3558" w:rsidRDefault="006A355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6A3558" w:rsidRDefault="006A3558" w:rsidP="009F466F">
                      <w:pPr>
                        <w:pStyle w:val="WICode"/>
                      </w:pPr>
                      <w:r>
                        <w:t>eyJhbGciOiJIUzI1NiIsInR5cCI6IkpXVCJ9.</w:t>
                      </w:r>
                    </w:p>
                    <w:p w:rsidR="006A3558" w:rsidRDefault="006A3558" w:rsidP="009F466F">
                      <w:pPr>
                        <w:pStyle w:val="WICode"/>
                      </w:pPr>
                      <w:r>
                        <w:t>eyJzdWIiOiIxMjM0NTY3ODkwIiwibmFtZSI6IkpvaG4gRG9lIiwiYWRtaW4iOnRydWV9.</w:t>
                      </w:r>
                    </w:p>
                    <w:p w:rsidR="006A3558" w:rsidRDefault="006A3558" w:rsidP="009F466F">
                      <w:pPr>
                        <w:pStyle w:val="WICode"/>
                      </w:pPr>
                      <w:r>
                        <w:t>TJVA95OrM7E2cBab30RMHrHDcEfxjoYZgeFONFh7HgQ</w:t>
                      </w:r>
                    </w:p>
                    <w:p w:rsidR="006A3558" w:rsidRDefault="006A3558"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7</w:t>
        </w:r>
      </w:fldSimple>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Comment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lastRenderedPageBreak/>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lang w:val="en-GB"/>
        </w:rPr>
        <w:lastRenderedPageBreak/>
        <w:t>depends on the context of where the content trust implementation is implemented. In other cases, a young operation age could be considered better than an old operation age.</w:t>
      </w:r>
    </w:p>
    <w:p w:rsidR="00C24215" w:rsidRPr="00C24215" w:rsidRDefault="00C24215" w:rsidP="007808A9">
      <w:pPr>
        <w:rPr>
          <w:szCs w:val="16"/>
          <w:lang w:val="en-GB"/>
        </w:rPr>
      </w:pPr>
      <w:r w:rsidRPr="00C24215">
        <w:rPr>
          <w:szCs w:val="16"/>
          <w:lang w:val="en-GB"/>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7808A9">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 xml:space="preserve">ir. Each object will contain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microservice there will be a document, in the relationships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9E6410" w:rsidRDefault="006A3558"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6A3558" w:rsidRPr="009E6410" w:rsidRDefault="006A3558"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8</w:t>
        </w:r>
      </w:fldSimple>
      <w:r>
        <w:rPr>
          <w:lang w:val="en-US"/>
        </w:rPr>
        <w:t>: Service discovery</w:t>
      </w:r>
    </w:p>
    <w:p w:rsidR="009E6410" w:rsidRDefault="009E6410" w:rsidP="00C24215">
      <w:pPr>
        <w:rPr>
          <w:szCs w:val="16"/>
          <w:lang w:val="en-GB"/>
        </w:rPr>
      </w:pPr>
      <w:r>
        <w:rPr>
          <w:szCs w:val="16"/>
          <w:lang w:val="en-GB"/>
        </w:rPr>
        <w:lastRenderedPageBreak/>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9E6410" w:rsidRDefault="006A3558"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6A3558" w:rsidRPr="009E6410" w:rsidRDefault="006A3558"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9</w:t>
        </w:r>
      </w:fldSimple>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EC7C22" w:rsidRDefault="006A3558" w:rsidP="00EC7C22">
                            <w:pPr>
                              <w:pStyle w:val="WICode"/>
                              <w:rPr>
                                <w:lang w:val="en-US"/>
                              </w:rPr>
                            </w:pPr>
                            <w:r w:rsidRPr="00EC7C22">
                              <w:rPr>
                                <w:lang w:val="en-US"/>
                              </w:rPr>
                              <w:t>sdata.push({_id:data._id,name:data.name, port:data.port, source:data.source,</w:t>
                            </w:r>
                          </w:p>
                          <w:p w:rsidR="006A3558" w:rsidRPr="00EC7C22" w:rsidRDefault="006A3558" w:rsidP="00EC7C22">
                            <w:pPr>
                              <w:pStyle w:val="WICode"/>
                              <w:rPr>
                                <w:lang w:val="en-US"/>
                              </w:rPr>
                            </w:pPr>
                            <w:r>
                              <w:rPr>
                                <w:lang w:val="en-US"/>
                              </w:rPr>
                              <w:t xml:space="preserve">             </w:t>
                            </w:r>
                            <w:r w:rsidRPr="00EC7C22">
                              <w:rPr>
                                <w:lang w:val="en-US"/>
                              </w:rPr>
                              <w:t xml:space="preserve">sensitivity:data.sensitivity, startdate:data.startdate, </w:t>
                            </w:r>
                          </w:p>
                          <w:p w:rsidR="006A3558" w:rsidRPr="00EC7C22" w:rsidRDefault="006A3558" w:rsidP="00EC7C22">
                            <w:pPr>
                              <w:pStyle w:val="WICode"/>
                              <w:rPr>
                                <w:lang w:val="en-US"/>
                              </w:rPr>
                            </w:pPr>
                            <w:r>
                              <w:rPr>
                                <w:lang w:val="en-US"/>
                              </w:rPr>
                              <w:t xml:space="preserve">             </w:t>
                            </w:r>
                            <w:r w:rsidRPr="00EC7C22">
                              <w:rPr>
                                <w:lang w:val="en-US"/>
                              </w:rPr>
                              <w:t xml:space="preserve">lastsuccess:data.lastsuccess, interactions:data.interactions, </w:t>
                            </w:r>
                          </w:p>
                          <w:p w:rsidR="006A3558" w:rsidRPr="009E6410" w:rsidRDefault="006A3558"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6A3558" w:rsidRPr="00EC7C22" w:rsidRDefault="006A3558" w:rsidP="00EC7C22">
                      <w:pPr>
                        <w:pStyle w:val="WICode"/>
                        <w:rPr>
                          <w:lang w:val="en-US"/>
                        </w:rPr>
                      </w:pPr>
                      <w:r w:rsidRPr="00EC7C22">
                        <w:rPr>
                          <w:lang w:val="en-US"/>
                        </w:rPr>
                        <w:t>sdata.push({_id:data._id,name:data.name, port:data.port, source:data.source,</w:t>
                      </w:r>
                    </w:p>
                    <w:p w:rsidR="006A3558" w:rsidRPr="00EC7C22" w:rsidRDefault="006A3558" w:rsidP="00EC7C22">
                      <w:pPr>
                        <w:pStyle w:val="WICode"/>
                        <w:rPr>
                          <w:lang w:val="en-US"/>
                        </w:rPr>
                      </w:pPr>
                      <w:r>
                        <w:rPr>
                          <w:lang w:val="en-US"/>
                        </w:rPr>
                        <w:t xml:space="preserve">             </w:t>
                      </w:r>
                      <w:r w:rsidRPr="00EC7C22">
                        <w:rPr>
                          <w:lang w:val="en-US"/>
                        </w:rPr>
                        <w:t xml:space="preserve">sensitivity:data.sensitivity, startdate:data.startdate, </w:t>
                      </w:r>
                    </w:p>
                    <w:p w:rsidR="006A3558" w:rsidRPr="00EC7C22" w:rsidRDefault="006A3558" w:rsidP="00EC7C22">
                      <w:pPr>
                        <w:pStyle w:val="WICode"/>
                        <w:rPr>
                          <w:lang w:val="en-US"/>
                        </w:rPr>
                      </w:pPr>
                      <w:r>
                        <w:rPr>
                          <w:lang w:val="en-US"/>
                        </w:rPr>
                        <w:t xml:space="preserve">             </w:t>
                      </w:r>
                      <w:r w:rsidRPr="00EC7C22">
                        <w:rPr>
                          <w:lang w:val="en-US"/>
                        </w:rPr>
                        <w:t xml:space="preserve">lastsuccess:data.lastsuccess, interactions:data.interactions, </w:t>
                      </w:r>
                    </w:p>
                    <w:p w:rsidR="006A3558" w:rsidRPr="009E6410" w:rsidRDefault="006A3558"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10</w:t>
        </w:r>
      </w:fldSimple>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320032" w:rsidRDefault="006A3558" w:rsidP="00320032">
                            <w:pPr>
                              <w:pStyle w:val="WICode"/>
                              <w:rPr>
                                <w:lang w:val="en-US"/>
                              </w:rPr>
                            </w:pPr>
                            <w:r w:rsidRPr="00320032">
                              <w:rPr>
                                <w:lang w:val="en-US"/>
                              </w:rPr>
                              <w:t>for(v=0;v&lt; retn.services.length;v++){</w:t>
                            </w:r>
                          </w:p>
                          <w:p w:rsidR="006A3558" w:rsidRPr="00320032" w:rsidRDefault="006A3558" w:rsidP="00320032">
                            <w:pPr>
                              <w:pStyle w:val="WICode"/>
                              <w:rPr>
                                <w:lang w:val="en-US"/>
                              </w:rPr>
                            </w:pPr>
                            <w:r w:rsidRPr="00320032">
                              <w:rPr>
                                <w:lang w:val="en-US"/>
                              </w:rPr>
                              <w:t xml:space="preserve">    var key="trust"+c;</w:t>
                            </w:r>
                          </w:p>
                          <w:p w:rsidR="006A3558" w:rsidRPr="00320032" w:rsidRDefault="006A3558" w:rsidP="00320032">
                            <w:pPr>
                              <w:pStyle w:val="WICode"/>
                              <w:rPr>
                                <w:lang w:val="en-US"/>
                              </w:rPr>
                            </w:pPr>
                            <w:r w:rsidRPr="00320032">
                              <w:rPr>
                                <w:lang w:val="en-US"/>
                              </w:rPr>
                              <w:t xml:space="preserve">    if(retn.services[v].port==selfPort)//if the port matchs the port of the service </w:t>
                            </w:r>
                          </w:p>
                          <w:p w:rsidR="006A3558" w:rsidRPr="00320032" w:rsidRDefault="006A3558" w:rsidP="00320032">
                            <w:pPr>
                              <w:pStyle w:val="WICode"/>
                              <w:rPr>
                                <w:lang w:val="en-US"/>
                              </w:rPr>
                            </w:pPr>
                            <w:r w:rsidRPr="00320032">
                              <w:rPr>
                                <w:lang w:val="en-US"/>
                              </w:rPr>
                              <w:t xml:space="preserve">        {</w:t>
                            </w:r>
                          </w:p>
                          <w:p w:rsidR="006A3558" w:rsidRPr="00320032" w:rsidRDefault="006A3558" w:rsidP="00320032">
                            <w:pPr>
                              <w:pStyle w:val="WICode"/>
                              <w:rPr>
                                <w:lang w:val="en-US"/>
                              </w:rPr>
                            </w:pPr>
                            <w:r w:rsidRPr="00320032">
                              <w:rPr>
                                <w:lang w:val="en-US"/>
                              </w:rPr>
                              <w:t xml:space="preserve">            key="strust"; //then this is the direct trust value</w:t>
                            </w:r>
                          </w:p>
                          <w:p w:rsidR="006A3558" w:rsidRPr="00320032" w:rsidRDefault="006A3558" w:rsidP="00320032">
                            <w:pPr>
                              <w:pStyle w:val="WICode"/>
                              <w:rPr>
                                <w:lang w:val="en-US"/>
                              </w:rPr>
                            </w:pPr>
                            <w:r w:rsidRPr="00320032">
                              <w:rPr>
                                <w:lang w:val="en-US"/>
                              </w:rPr>
                              <w:t xml:space="preserve">            sTrustIndex=v;//send the index of the direct trust/self-trust</w:t>
                            </w:r>
                          </w:p>
                          <w:p w:rsidR="006A3558" w:rsidRPr="00320032" w:rsidRDefault="006A3558" w:rsidP="00320032">
                            <w:pPr>
                              <w:pStyle w:val="WICode"/>
                              <w:rPr>
                                <w:lang w:val="en-US"/>
                              </w:rPr>
                            </w:pPr>
                            <w:r w:rsidRPr="00320032">
                              <w:rPr>
                                <w:lang w:val="en-US"/>
                              </w:rPr>
                              <w:t xml:space="preserve">        }</w:t>
                            </w:r>
                          </w:p>
                          <w:p w:rsidR="006A3558" w:rsidRPr="00320032" w:rsidRDefault="006A3558" w:rsidP="00320032">
                            <w:pPr>
                              <w:pStyle w:val="WICode"/>
                              <w:rPr>
                                <w:lang w:val="en-US"/>
                              </w:rPr>
                            </w:pPr>
                            <w:r w:rsidRPr="00320032">
                              <w:rPr>
                                <w:lang w:val="en-US"/>
                              </w:rPr>
                              <w:t xml:space="preserve">    else</w:t>
                            </w:r>
                          </w:p>
                          <w:p w:rsidR="006A3558" w:rsidRPr="00320032" w:rsidRDefault="006A3558" w:rsidP="00320032">
                            <w:pPr>
                              <w:pStyle w:val="WICode"/>
                              <w:rPr>
                                <w:lang w:val="en-US"/>
                              </w:rPr>
                            </w:pPr>
                            <w:r w:rsidRPr="00320032">
                              <w:rPr>
                                <w:lang w:val="en-US"/>
                              </w:rPr>
                              <w:t xml:space="preserve">        c++;</w:t>
                            </w:r>
                          </w:p>
                          <w:p w:rsidR="006A3558" w:rsidRPr="00320032" w:rsidRDefault="006A3558" w:rsidP="00320032">
                            <w:pPr>
                              <w:pStyle w:val="WICode"/>
                              <w:rPr>
                                <w:lang w:val="en-US"/>
                              </w:rPr>
                            </w:pPr>
                            <w:r w:rsidRPr="00320032">
                              <w:rPr>
                                <w:lang w:val="en-US"/>
                              </w:rPr>
                              <w:t xml:space="preserve">    sdata.push({[key]:retn.services[v].trust})</w:t>
                            </w:r>
                          </w:p>
                          <w:p w:rsidR="006A3558" w:rsidRPr="009E6410" w:rsidRDefault="006A3558"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6A3558" w:rsidRPr="00320032" w:rsidRDefault="006A3558" w:rsidP="00320032">
                      <w:pPr>
                        <w:pStyle w:val="WICode"/>
                        <w:rPr>
                          <w:lang w:val="en-US"/>
                        </w:rPr>
                      </w:pPr>
                      <w:r w:rsidRPr="00320032">
                        <w:rPr>
                          <w:lang w:val="en-US"/>
                        </w:rPr>
                        <w:t>for(v=0;v&lt; retn.services.length;v++){</w:t>
                      </w:r>
                    </w:p>
                    <w:p w:rsidR="006A3558" w:rsidRPr="00320032" w:rsidRDefault="006A3558" w:rsidP="00320032">
                      <w:pPr>
                        <w:pStyle w:val="WICode"/>
                        <w:rPr>
                          <w:lang w:val="en-US"/>
                        </w:rPr>
                      </w:pPr>
                      <w:r w:rsidRPr="00320032">
                        <w:rPr>
                          <w:lang w:val="en-US"/>
                        </w:rPr>
                        <w:t xml:space="preserve">    var key="trust"+c;</w:t>
                      </w:r>
                    </w:p>
                    <w:p w:rsidR="006A3558" w:rsidRPr="00320032" w:rsidRDefault="006A3558" w:rsidP="00320032">
                      <w:pPr>
                        <w:pStyle w:val="WICode"/>
                        <w:rPr>
                          <w:lang w:val="en-US"/>
                        </w:rPr>
                      </w:pPr>
                      <w:r w:rsidRPr="00320032">
                        <w:rPr>
                          <w:lang w:val="en-US"/>
                        </w:rPr>
                        <w:t xml:space="preserve">    if(retn.services[v].port==selfPort)//if the port matchs the port of the service </w:t>
                      </w:r>
                    </w:p>
                    <w:p w:rsidR="006A3558" w:rsidRPr="00320032" w:rsidRDefault="006A3558" w:rsidP="00320032">
                      <w:pPr>
                        <w:pStyle w:val="WICode"/>
                        <w:rPr>
                          <w:lang w:val="en-US"/>
                        </w:rPr>
                      </w:pPr>
                      <w:r w:rsidRPr="00320032">
                        <w:rPr>
                          <w:lang w:val="en-US"/>
                        </w:rPr>
                        <w:t xml:space="preserve">        {</w:t>
                      </w:r>
                    </w:p>
                    <w:p w:rsidR="006A3558" w:rsidRPr="00320032" w:rsidRDefault="006A3558" w:rsidP="00320032">
                      <w:pPr>
                        <w:pStyle w:val="WICode"/>
                        <w:rPr>
                          <w:lang w:val="en-US"/>
                        </w:rPr>
                      </w:pPr>
                      <w:r w:rsidRPr="00320032">
                        <w:rPr>
                          <w:lang w:val="en-US"/>
                        </w:rPr>
                        <w:t xml:space="preserve">            key="strust"; //then this is the direct trust value</w:t>
                      </w:r>
                    </w:p>
                    <w:p w:rsidR="006A3558" w:rsidRPr="00320032" w:rsidRDefault="006A3558" w:rsidP="00320032">
                      <w:pPr>
                        <w:pStyle w:val="WICode"/>
                        <w:rPr>
                          <w:lang w:val="en-US"/>
                        </w:rPr>
                      </w:pPr>
                      <w:r w:rsidRPr="00320032">
                        <w:rPr>
                          <w:lang w:val="en-US"/>
                        </w:rPr>
                        <w:t xml:space="preserve">            sTrustIndex=v;//send the index of the direct trust/self-trust</w:t>
                      </w:r>
                    </w:p>
                    <w:p w:rsidR="006A3558" w:rsidRPr="00320032" w:rsidRDefault="006A3558" w:rsidP="00320032">
                      <w:pPr>
                        <w:pStyle w:val="WICode"/>
                        <w:rPr>
                          <w:lang w:val="en-US"/>
                        </w:rPr>
                      </w:pPr>
                      <w:r w:rsidRPr="00320032">
                        <w:rPr>
                          <w:lang w:val="en-US"/>
                        </w:rPr>
                        <w:t xml:space="preserve">        }</w:t>
                      </w:r>
                    </w:p>
                    <w:p w:rsidR="006A3558" w:rsidRPr="00320032" w:rsidRDefault="006A3558" w:rsidP="00320032">
                      <w:pPr>
                        <w:pStyle w:val="WICode"/>
                        <w:rPr>
                          <w:lang w:val="en-US"/>
                        </w:rPr>
                      </w:pPr>
                      <w:r w:rsidRPr="00320032">
                        <w:rPr>
                          <w:lang w:val="en-US"/>
                        </w:rPr>
                        <w:t xml:space="preserve">    else</w:t>
                      </w:r>
                    </w:p>
                    <w:p w:rsidR="006A3558" w:rsidRPr="00320032" w:rsidRDefault="006A3558" w:rsidP="00320032">
                      <w:pPr>
                        <w:pStyle w:val="WICode"/>
                        <w:rPr>
                          <w:lang w:val="en-US"/>
                        </w:rPr>
                      </w:pPr>
                      <w:r w:rsidRPr="00320032">
                        <w:rPr>
                          <w:lang w:val="en-US"/>
                        </w:rPr>
                        <w:t xml:space="preserve">        c++;</w:t>
                      </w:r>
                    </w:p>
                    <w:p w:rsidR="006A3558" w:rsidRPr="00320032" w:rsidRDefault="006A3558" w:rsidP="00320032">
                      <w:pPr>
                        <w:pStyle w:val="WICode"/>
                        <w:rPr>
                          <w:lang w:val="en-US"/>
                        </w:rPr>
                      </w:pPr>
                      <w:r w:rsidRPr="00320032">
                        <w:rPr>
                          <w:lang w:val="en-US"/>
                        </w:rPr>
                        <w:t xml:space="preserve">    sdata.push({[key]:retn.services[v].trust})</w:t>
                      </w:r>
                    </w:p>
                    <w:p w:rsidR="006A3558" w:rsidRPr="009E6410" w:rsidRDefault="006A3558"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11</w:t>
        </w:r>
      </w:fldSimple>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AA619D" w:rsidRDefault="006A3558" w:rsidP="00AA619D">
                            <w:pPr>
                              <w:pStyle w:val="WICode"/>
                              <w:rPr>
                                <w:lang w:val="en-US"/>
                              </w:rPr>
                            </w:pPr>
                            <w:r w:rsidRPr="00AA619D">
                              <w:rPr>
                                <w:lang w:val="en-US"/>
                              </w:rPr>
                              <w:t>acc=sdata.reduce( function(acc, x) {</w:t>
                            </w:r>
                          </w:p>
                          <w:p w:rsidR="006A3558" w:rsidRPr="00AA619D" w:rsidRDefault="006A3558" w:rsidP="00AA619D">
                            <w:pPr>
                              <w:pStyle w:val="WICode"/>
                              <w:rPr>
                                <w:lang w:val="en-US"/>
                              </w:rPr>
                            </w:pPr>
                            <w:r w:rsidRPr="00AA619D">
                              <w:rPr>
                                <w:lang w:val="en-US"/>
                              </w:rPr>
                              <w:t xml:space="preserve">    for (var key in x) acc[key] = x[key];</w:t>
                            </w:r>
                          </w:p>
                          <w:p w:rsidR="006A3558" w:rsidRPr="00AA619D" w:rsidRDefault="006A3558" w:rsidP="00AA619D">
                            <w:pPr>
                              <w:pStyle w:val="WICode"/>
                              <w:rPr>
                                <w:lang w:val="en-US"/>
                              </w:rPr>
                            </w:pPr>
                            <w:r w:rsidRPr="00AA619D">
                              <w:rPr>
                                <w:lang w:val="en-US"/>
                              </w:rPr>
                              <w:t xml:space="preserve">    return acc;</w:t>
                            </w:r>
                          </w:p>
                          <w:p w:rsidR="006A3558" w:rsidRPr="009E6410" w:rsidRDefault="006A3558"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6A3558" w:rsidRPr="00AA619D" w:rsidRDefault="006A3558" w:rsidP="00AA619D">
                      <w:pPr>
                        <w:pStyle w:val="WICode"/>
                        <w:rPr>
                          <w:lang w:val="en-US"/>
                        </w:rPr>
                      </w:pPr>
                      <w:r w:rsidRPr="00AA619D">
                        <w:rPr>
                          <w:lang w:val="en-US"/>
                        </w:rPr>
                        <w:t>acc=sdata.reduce( function(acc, x) {</w:t>
                      </w:r>
                    </w:p>
                    <w:p w:rsidR="006A3558" w:rsidRPr="00AA619D" w:rsidRDefault="006A3558" w:rsidP="00AA619D">
                      <w:pPr>
                        <w:pStyle w:val="WICode"/>
                        <w:rPr>
                          <w:lang w:val="en-US"/>
                        </w:rPr>
                      </w:pPr>
                      <w:r w:rsidRPr="00AA619D">
                        <w:rPr>
                          <w:lang w:val="en-US"/>
                        </w:rPr>
                        <w:t xml:space="preserve">    for (var key in x) acc[key] = x[key];</w:t>
                      </w:r>
                    </w:p>
                    <w:p w:rsidR="006A3558" w:rsidRPr="00AA619D" w:rsidRDefault="006A3558" w:rsidP="00AA619D">
                      <w:pPr>
                        <w:pStyle w:val="WICode"/>
                        <w:rPr>
                          <w:lang w:val="en-US"/>
                        </w:rPr>
                      </w:pPr>
                      <w:r w:rsidRPr="00AA619D">
                        <w:rPr>
                          <w:lang w:val="en-US"/>
                        </w:rPr>
                        <w:t xml:space="preserve">    return acc;</w:t>
                      </w:r>
                    </w:p>
                    <w:p w:rsidR="006A3558" w:rsidRPr="009E6410" w:rsidRDefault="006A3558"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12</w:t>
        </w:r>
      </w:fldSimple>
      <w:r>
        <w:rPr>
          <w:lang w:val="en-US"/>
        </w:rPr>
        <w:t>: Organising the obtained data</w:t>
      </w:r>
    </w:p>
    <w:p w:rsidR="00AA619D" w:rsidRDefault="00AA619D" w:rsidP="00AA619D">
      <w:pPr>
        <w:rPr>
          <w:szCs w:val="16"/>
          <w:lang w:val="en-GB"/>
        </w:rPr>
      </w:pPr>
      <w:r>
        <w:rPr>
          <w:szCs w:val="16"/>
          <w:lang w:val="en-GB"/>
        </w:rPr>
        <w:t xml:space="preserve">Listing 4.12 shows how the data can be combined in one object and stored in the </w:t>
      </w:r>
      <w:r w:rsidRPr="00AA619D">
        <w:rPr>
          <w:i/>
          <w:iCs/>
          <w:szCs w:val="16"/>
          <w:lang w:val="en-GB"/>
        </w:rPr>
        <w:t>acc</w:t>
      </w:r>
      <w:r>
        <w:rPr>
          <w:szCs w:val="16"/>
          <w:lang w:val="en-GB"/>
        </w:rPr>
        <w:t xml:space="preserve"> array.  </w:t>
      </w:r>
      <w:r w:rsidRPr="00AA619D">
        <w:rPr>
          <w:i/>
          <w:iCs/>
          <w:szCs w:val="16"/>
          <w:lang w:val="en-GB"/>
        </w:rPr>
        <w:t>acc</w:t>
      </w:r>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AA619D">
      <w:pPr>
        <w:rPr>
          <w:szCs w:val="16"/>
          <w:lang w:val="en-GB"/>
        </w:rPr>
      </w:pPr>
      <w:r>
        <w:rPr>
          <w:szCs w:val="16"/>
          <w:lang w:val="en-GB"/>
        </w:rPr>
        <w:t xml:space="preserve">The next step is to start evaluating the data. First it checks to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doesn’t exceed 10, then two points are added, otherwise five points are added to the final trust.</w:t>
      </w:r>
    </w:p>
    <w:p w:rsidR="00136968" w:rsidRDefault="00500852" w:rsidP="00AA619D">
      <w:pPr>
        <w:rPr>
          <w:color w:val="FF0000"/>
          <w:szCs w:val="16"/>
          <w:lang w:val="en-GB"/>
        </w:rPr>
      </w:pPr>
      <w:r w:rsidRPr="00500852">
        <w:rPr>
          <w:color w:val="FF0000"/>
          <w:szCs w:val="16"/>
          <w:lang w:val="en-GB"/>
        </w:rPr>
        <w:t>An evaluation of the last successful activity takes place in the second step, if there are no records of a last successful activity then no value is added, if the last activity happened in the last ten days then two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311FCD">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inside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fldSimple w:instr=" STYLEREF 1 \s ">
        <w:r w:rsidR="00ED7CB5">
          <w:rPr>
            <w:rFonts w:hint="cs"/>
            <w:noProof/>
            <w:cs/>
          </w:rPr>
          <w:t>‎</w:t>
        </w:r>
        <w:r w:rsidR="00ED7CB5">
          <w:rPr>
            <w:noProof/>
          </w:rPr>
          <w:t>4</w:t>
        </w:r>
      </w:fldSimple>
      <w:r w:rsidR="00ED7CB5">
        <w:t>.</w:t>
      </w:r>
      <w:fldSimple w:instr=" SEQ Table \* ARABIC \s 1 ">
        <w:r w:rsidR="00ED7CB5">
          <w:rPr>
            <w:noProof/>
          </w:rPr>
          <w:t>1</w:t>
        </w:r>
      </w:fldSimple>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311FCD">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stored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E65FBE">
      <w:pPr>
        <w:pStyle w:val="NormalText"/>
      </w:pPr>
      <w:r>
        <w:t>Micro frontends are small applications that together form 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0132B1">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Essentially, it makes it possible to divide the frontend into units and a assign each unit to a different application. Single SPA is the </w:t>
      </w:r>
      <w:r w:rsidR="000132B1">
        <w:rPr>
          <w:lang w:val="en-GB"/>
        </w:rPr>
        <w:lastRenderedPageBreak/>
        <w:t>method that is used to implement micro frontends of the Blog, more detailed discussion about it will be provided in the following subsection.</w:t>
      </w:r>
    </w:p>
    <w:p w:rsidR="00624004" w:rsidRDefault="00E65FBE" w:rsidP="00C36B68">
      <w:pPr>
        <w:pStyle w:val="NormalText"/>
        <w:rPr>
          <w:lang w:val="en-GB"/>
        </w:rPr>
      </w:pPr>
      <w:r w:rsidRPr="00624004">
        <w:rPr>
          <w:b/>
          <w:bCs/>
          <w:lang w:val="en-GB"/>
        </w:rPr>
        <w:t>iFrame</w:t>
      </w:r>
      <w:r w:rsidRPr="00E65FBE">
        <w:rPr>
          <w:lang w:val="en-GB"/>
        </w:rPr>
        <w:t xml:space="preserve"> </w:t>
      </w:r>
    </w:p>
    <w:p w:rsidR="00E65FBE" w:rsidRDefault="00624004" w:rsidP="00C36B68">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iFrame is not a new technology and it is known since the early days of HTML </w:t>
      </w:r>
      <w:r w:rsidR="00E65FBE" w:rsidRPr="00E65FBE">
        <w:rPr>
          <w:color w:val="FF0000"/>
          <w:lang w:val="en-GB"/>
        </w:rPr>
        <w:t xml:space="preserve">[x].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The concept of iFrame is simple and implementing it is a matter of one line of code but it violates at least one of the requirements of the microservices architecture. Where each micro frontend should be able to interact with other micro frontends. Moreover, iFrame doesn’t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Essentially, it helps in creating web applications in a modular way. Each application can be divided into smaller units and each unit can be written as a web component. Each web component is a reusable entity; 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the functionality and the styling,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 xml:space="preserve">Passing data from one component to another can be done via the properties of each component.  Each component can have a set of properties that helps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CD5B69">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7F0BCD" w:rsidRPr="007F0BCD">
        <w:rPr>
          <w:color w:val="FF0000"/>
          <w:lang w:val="en-GB"/>
        </w:rPr>
        <w:t>The eight applications are developed using ReactJS</w:t>
      </w:r>
      <w:r w:rsidR="007F0BCD">
        <w:rPr>
          <w:lang w:val="en-GB"/>
        </w:rPr>
        <w:t xml:space="preserve"> </w:t>
      </w:r>
      <w:r w:rsidR="007F0BCD" w:rsidRPr="007F0BCD">
        <w:rPr>
          <w:color w:val="FF0000"/>
          <w:lang w:val="en-GB"/>
        </w:rPr>
        <w:t>framework</w:t>
      </w:r>
      <w:r w:rsidR="007F0BCD">
        <w:rPr>
          <w:color w:val="FF0000"/>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9E6410" w:rsidRDefault="006A3558"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6A3558" w:rsidRPr="009E6410" w:rsidRDefault="006A3558"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rPr>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13</w:t>
        </w:r>
      </w:fldSimple>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3A42BB" w:rsidRDefault="006A3558" w:rsidP="003A42BB">
                            <w:pPr>
                              <w:pStyle w:val="WICode"/>
                              <w:rPr>
                                <w:lang w:val="en-US"/>
                              </w:rPr>
                            </w:pPr>
                            <w:r w:rsidRPr="003A42BB">
                              <w:rPr>
                                <w:lang w:val="en-US"/>
                              </w:rPr>
                              <w:t>const reactLifecycles = singleSpaReact({</w:t>
                            </w:r>
                          </w:p>
                          <w:p w:rsidR="006A3558" w:rsidRPr="003A42BB" w:rsidRDefault="006A3558" w:rsidP="003A42BB">
                            <w:pPr>
                              <w:pStyle w:val="WICode"/>
                              <w:rPr>
                                <w:lang w:val="en-US"/>
                              </w:rPr>
                            </w:pPr>
                            <w:r w:rsidRPr="003A42BB">
                              <w:rPr>
                                <w:lang w:val="en-US"/>
                              </w:rPr>
                              <w:t xml:space="preserve">  React,</w:t>
                            </w:r>
                          </w:p>
                          <w:p w:rsidR="006A3558" w:rsidRPr="003A42BB" w:rsidRDefault="006A3558" w:rsidP="003A42BB">
                            <w:pPr>
                              <w:pStyle w:val="WICode"/>
                              <w:rPr>
                                <w:lang w:val="en-US"/>
                              </w:rPr>
                            </w:pPr>
                            <w:r w:rsidRPr="003A42BB">
                              <w:rPr>
                                <w:lang w:val="en-US"/>
                              </w:rPr>
                              <w:t xml:space="preserve">  ReactDOM,</w:t>
                            </w:r>
                          </w:p>
                          <w:p w:rsidR="006A3558" w:rsidRPr="003A42BB" w:rsidRDefault="006A3558" w:rsidP="003A42BB">
                            <w:pPr>
                              <w:pStyle w:val="WICode"/>
                              <w:rPr>
                                <w:lang w:val="en-US"/>
                              </w:rPr>
                            </w:pPr>
                            <w:r w:rsidRPr="003A42BB">
                              <w:rPr>
                                <w:lang w:val="en-US"/>
                              </w:rPr>
                              <w:t xml:space="preserve">  rootComponent: Home,</w:t>
                            </w:r>
                          </w:p>
                          <w:p w:rsidR="006A3558" w:rsidRPr="003A42BB" w:rsidRDefault="006A3558" w:rsidP="003A42BB">
                            <w:pPr>
                              <w:pStyle w:val="WICode"/>
                              <w:rPr>
                                <w:lang w:val="en-US"/>
                              </w:rPr>
                            </w:pPr>
                            <w:r w:rsidRPr="003A42BB">
                              <w:rPr>
                                <w:lang w:val="en-US"/>
                              </w:rPr>
                              <w:t xml:space="preserve">  domElementGetter,</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bootstrap = [</w:t>
                            </w:r>
                          </w:p>
                          <w:p w:rsidR="006A3558" w:rsidRPr="003A42BB" w:rsidRDefault="006A3558" w:rsidP="003A42BB">
                            <w:pPr>
                              <w:pStyle w:val="WICode"/>
                              <w:rPr>
                                <w:lang w:val="en-US"/>
                              </w:rPr>
                            </w:pPr>
                            <w:r w:rsidRPr="003A42BB">
                              <w:rPr>
                                <w:lang w:val="en-US"/>
                              </w:rPr>
                              <w:t xml:space="preserve">  reactLifecycles.bootstrap,</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mount = [</w:t>
                            </w:r>
                          </w:p>
                          <w:p w:rsidR="006A3558" w:rsidRPr="003A42BB" w:rsidRDefault="006A3558" w:rsidP="003A42BB">
                            <w:pPr>
                              <w:pStyle w:val="WICode"/>
                              <w:rPr>
                                <w:lang w:val="en-US"/>
                              </w:rPr>
                            </w:pPr>
                            <w:r w:rsidRPr="003A42BB">
                              <w:rPr>
                                <w:lang w:val="en-US"/>
                              </w:rPr>
                              <w:t xml:space="preserve">  reactLifecycles.mount,</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unmount = [</w:t>
                            </w:r>
                          </w:p>
                          <w:p w:rsidR="006A3558" w:rsidRPr="003A42BB" w:rsidRDefault="006A3558" w:rsidP="003A42BB">
                            <w:pPr>
                              <w:pStyle w:val="WICode"/>
                              <w:rPr>
                                <w:lang w:val="en-US"/>
                              </w:rPr>
                            </w:pPr>
                            <w:r w:rsidRPr="003A42BB">
                              <w:rPr>
                                <w:lang w:val="en-US"/>
                              </w:rPr>
                              <w:t xml:space="preserve">  reactLifecycles.unmount,</w:t>
                            </w:r>
                          </w:p>
                          <w:p w:rsidR="006A3558" w:rsidRPr="009E6410" w:rsidRDefault="006A3558"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6A3558" w:rsidRPr="003A42BB" w:rsidRDefault="006A3558" w:rsidP="003A42BB">
                      <w:pPr>
                        <w:pStyle w:val="WICode"/>
                        <w:rPr>
                          <w:lang w:val="en-US"/>
                        </w:rPr>
                      </w:pPr>
                      <w:r w:rsidRPr="003A42BB">
                        <w:rPr>
                          <w:lang w:val="en-US"/>
                        </w:rPr>
                        <w:t>const reactLifecycles = singleSpaReact({</w:t>
                      </w:r>
                    </w:p>
                    <w:p w:rsidR="006A3558" w:rsidRPr="003A42BB" w:rsidRDefault="006A3558" w:rsidP="003A42BB">
                      <w:pPr>
                        <w:pStyle w:val="WICode"/>
                        <w:rPr>
                          <w:lang w:val="en-US"/>
                        </w:rPr>
                      </w:pPr>
                      <w:r w:rsidRPr="003A42BB">
                        <w:rPr>
                          <w:lang w:val="en-US"/>
                        </w:rPr>
                        <w:t xml:space="preserve">  React,</w:t>
                      </w:r>
                    </w:p>
                    <w:p w:rsidR="006A3558" w:rsidRPr="003A42BB" w:rsidRDefault="006A3558" w:rsidP="003A42BB">
                      <w:pPr>
                        <w:pStyle w:val="WICode"/>
                        <w:rPr>
                          <w:lang w:val="en-US"/>
                        </w:rPr>
                      </w:pPr>
                      <w:r w:rsidRPr="003A42BB">
                        <w:rPr>
                          <w:lang w:val="en-US"/>
                        </w:rPr>
                        <w:t xml:space="preserve">  ReactDOM,</w:t>
                      </w:r>
                    </w:p>
                    <w:p w:rsidR="006A3558" w:rsidRPr="003A42BB" w:rsidRDefault="006A3558" w:rsidP="003A42BB">
                      <w:pPr>
                        <w:pStyle w:val="WICode"/>
                        <w:rPr>
                          <w:lang w:val="en-US"/>
                        </w:rPr>
                      </w:pPr>
                      <w:r w:rsidRPr="003A42BB">
                        <w:rPr>
                          <w:lang w:val="en-US"/>
                        </w:rPr>
                        <w:t xml:space="preserve">  rootComponent: Home,</w:t>
                      </w:r>
                    </w:p>
                    <w:p w:rsidR="006A3558" w:rsidRPr="003A42BB" w:rsidRDefault="006A3558" w:rsidP="003A42BB">
                      <w:pPr>
                        <w:pStyle w:val="WICode"/>
                        <w:rPr>
                          <w:lang w:val="en-US"/>
                        </w:rPr>
                      </w:pPr>
                      <w:r w:rsidRPr="003A42BB">
                        <w:rPr>
                          <w:lang w:val="en-US"/>
                        </w:rPr>
                        <w:t xml:space="preserve">  domElementGetter,</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bootstrap = [</w:t>
                      </w:r>
                    </w:p>
                    <w:p w:rsidR="006A3558" w:rsidRPr="003A42BB" w:rsidRDefault="006A3558" w:rsidP="003A42BB">
                      <w:pPr>
                        <w:pStyle w:val="WICode"/>
                        <w:rPr>
                          <w:lang w:val="en-US"/>
                        </w:rPr>
                      </w:pPr>
                      <w:r w:rsidRPr="003A42BB">
                        <w:rPr>
                          <w:lang w:val="en-US"/>
                        </w:rPr>
                        <w:t xml:space="preserve">  reactLifecycles.bootstrap,</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mount = [</w:t>
                      </w:r>
                    </w:p>
                    <w:p w:rsidR="006A3558" w:rsidRPr="003A42BB" w:rsidRDefault="006A3558" w:rsidP="003A42BB">
                      <w:pPr>
                        <w:pStyle w:val="WICode"/>
                        <w:rPr>
                          <w:lang w:val="en-US"/>
                        </w:rPr>
                      </w:pPr>
                      <w:r w:rsidRPr="003A42BB">
                        <w:rPr>
                          <w:lang w:val="en-US"/>
                        </w:rPr>
                        <w:t xml:space="preserve">  reactLifecycles.mount,</w:t>
                      </w:r>
                    </w:p>
                    <w:p w:rsidR="006A3558" w:rsidRPr="003A42BB" w:rsidRDefault="006A3558" w:rsidP="003A42BB">
                      <w:pPr>
                        <w:pStyle w:val="WICode"/>
                        <w:rPr>
                          <w:lang w:val="en-US"/>
                        </w:rPr>
                      </w:pPr>
                      <w:r w:rsidRPr="003A42BB">
                        <w:rPr>
                          <w:lang w:val="en-US"/>
                        </w:rPr>
                        <w:t>];</w:t>
                      </w:r>
                    </w:p>
                    <w:p w:rsidR="006A3558" w:rsidRPr="003A42BB" w:rsidRDefault="006A3558" w:rsidP="003A42BB">
                      <w:pPr>
                        <w:pStyle w:val="WICode"/>
                        <w:rPr>
                          <w:lang w:val="en-US"/>
                        </w:rPr>
                      </w:pPr>
                    </w:p>
                    <w:p w:rsidR="006A3558" w:rsidRPr="003A42BB" w:rsidRDefault="006A3558" w:rsidP="003A42BB">
                      <w:pPr>
                        <w:pStyle w:val="WICode"/>
                        <w:rPr>
                          <w:lang w:val="en-US"/>
                        </w:rPr>
                      </w:pPr>
                      <w:r w:rsidRPr="003A42BB">
                        <w:rPr>
                          <w:lang w:val="en-US"/>
                        </w:rPr>
                        <w:t>export const unmount = [</w:t>
                      </w:r>
                    </w:p>
                    <w:p w:rsidR="006A3558" w:rsidRPr="003A42BB" w:rsidRDefault="006A3558" w:rsidP="003A42BB">
                      <w:pPr>
                        <w:pStyle w:val="WICode"/>
                        <w:rPr>
                          <w:lang w:val="en-US"/>
                        </w:rPr>
                      </w:pPr>
                      <w:r w:rsidRPr="003A42BB">
                        <w:rPr>
                          <w:lang w:val="en-US"/>
                        </w:rPr>
                        <w:t xml:space="preserve">  reactLifecycles.unmount,</w:t>
                      </w:r>
                    </w:p>
                    <w:p w:rsidR="006A3558" w:rsidRPr="009E6410" w:rsidRDefault="006A3558"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14</w:t>
        </w:r>
      </w:fldSimple>
      <w:r>
        <w:rPr>
          <w:lang w:val="en-US"/>
        </w:rPr>
        <w:t>: Implementing Single SPA lifecycle</w:t>
      </w:r>
    </w:p>
    <w:p w:rsidR="00763E7E" w:rsidRDefault="00763E7E" w:rsidP="00763E7E">
      <w:pPr>
        <w:rPr>
          <w:lang w:val="en-US"/>
        </w:rPr>
      </w:pPr>
      <w:r>
        <w:rPr>
          <w:lang w:val="en-US"/>
        </w:rPr>
        <w:t xml:space="preserve">Listing 4.14 shows the implementation of Single SPA lifecycle for an application developed with React.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 xml:space="preserve">implementation is done, Single SPA must know where to mount the application. For this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763E7E" w:rsidRDefault="006A3558" w:rsidP="00763E7E">
                            <w:pPr>
                              <w:pStyle w:val="WICode"/>
                              <w:rPr>
                                <w:lang w:val="en-US"/>
                              </w:rPr>
                            </w:pPr>
                            <w:r w:rsidRPr="00763E7E">
                              <w:rPr>
                                <w:lang w:val="en-US"/>
                              </w:rPr>
                              <w:t>function domElementGetter() {</w:t>
                            </w:r>
                          </w:p>
                          <w:p w:rsidR="006A3558" w:rsidRPr="00763E7E" w:rsidRDefault="006A3558" w:rsidP="00763E7E">
                            <w:pPr>
                              <w:pStyle w:val="WICode"/>
                              <w:rPr>
                                <w:lang w:val="en-US"/>
                              </w:rPr>
                            </w:pPr>
                            <w:r w:rsidRPr="00763E7E">
                              <w:rPr>
                                <w:lang w:val="en-US"/>
                              </w:rPr>
                              <w:t xml:space="preserve">  return document.getElementById("home")</w:t>
                            </w:r>
                          </w:p>
                          <w:p w:rsidR="006A3558" w:rsidRPr="009E6410" w:rsidRDefault="006A3558"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6A3558" w:rsidRPr="00763E7E" w:rsidRDefault="006A3558" w:rsidP="00763E7E">
                      <w:pPr>
                        <w:pStyle w:val="WICode"/>
                        <w:rPr>
                          <w:lang w:val="en-US"/>
                        </w:rPr>
                      </w:pPr>
                      <w:r w:rsidRPr="00763E7E">
                        <w:rPr>
                          <w:lang w:val="en-US"/>
                        </w:rPr>
                        <w:t>function domElementGetter() {</w:t>
                      </w:r>
                    </w:p>
                    <w:p w:rsidR="006A3558" w:rsidRPr="00763E7E" w:rsidRDefault="006A3558" w:rsidP="00763E7E">
                      <w:pPr>
                        <w:pStyle w:val="WICode"/>
                        <w:rPr>
                          <w:lang w:val="en-US"/>
                        </w:rPr>
                      </w:pPr>
                      <w:r w:rsidRPr="00763E7E">
                        <w:rPr>
                          <w:lang w:val="en-US"/>
                        </w:rPr>
                        <w:t xml:space="preserve">  return document.getElementById("home")</w:t>
                      </w:r>
                    </w:p>
                    <w:p w:rsidR="006A3558" w:rsidRPr="009E6410" w:rsidRDefault="006A3558"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15</w:t>
        </w:r>
      </w:fldSimple>
      <w:r>
        <w:rPr>
          <w:lang w:val="en-US"/>
        </w:rPr>
        <w:t>: Specifying the placeholder of the application</w:t>
      </w:r>
    </w:p>
    <w:p w:rsidR="00763E7E" w:rsidRDefault="00763E7E" w:rsidP="00763E7E">
      <w:pPr>
        <w:rPr>
          <w:lang w:val="en-US"/>
        </w:rPr>
      </w:pPr>
      <w:r>
        <w:rPr>
          <w:lang w:val="en-US"/>
        </w:rPr>
        <w:t xml:space="preserve">Every application in the Single SPA library must follow the previous steps in registering, implementing the lifecycle and finally specifying its placeholder. </w:t>
      </w:r>
    </w:p>
    <w:p w:rsidR="00464575" w:rsidRDefault="00464575" w:rsidP="00464575">
      <w:pPr>
        <w:rPr>
          <w:i/>
          <w:iCs/>
          <w:lang w:val="en-US"/>
        </w:rPr>
      </w:pPr>
      <w:r>
        <w:rPr>
          <w:lang w:val="en-US"/>
        </w:rPr>
        <w:t xml:space="preserve">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of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AB4205" w:rsidRDefault="006A3558" w:rsidP="00AB4205">
                            <w:pPr>
                              <w:pStyle w:val="WICode"/>
                              <w:rPr>
                                <w:lang w:val="en-US"/>
                              </w:rPr>
                            </w:pPr>
                            <w:r w:rsidRPr="00AB4205">
                              <w:rPr>
                                <w:lang w:val="en-US"/>
                              </w:rPr>
                              <w:t>date.setTime(date.ge</w:t>
                            </w:r>
                            <w:r>
                              <w:rPr>
                                <w:lang w:val="en-US"/>
                              </w:rPr>
                              <w:t xml:space="preserve">tTime() + (min * 60 * 1000)); </w:t>
                            </w:r>
                          </w:p>
                          <w:p w:rsidR="006A3558" w:rsidRPr="00AB4205" w:rsidRDefault="006A3558" w:rsidP="00AB4205">
                            <w:pPr>
                              <w:pStyle w:val="WICode"/>
                              <w:rPr>
                                <w:lang w:val="en-US"/>
                              </w:rPr>
                            </w:pPr>
                            <w:r w:rsidRPr="00AB4205">
                              <w:rPr>
                                <w:lang w:val="en-US"/>
                              </w:rPr>
                              <w:t>document.cookie = "jwt" + "=" + response.data + "; expires=" + date.toGMTString();</w:t>
                            </w:r>
                          </w:p>
                          <w:p w:rsidR="006A3558" w:rsidRPr="009E6410" w:rsidRDefault="006A3558"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6A3558" w:rsidRPr="00AB4205" w:rsidRDefault="006A3558" w:rsidP="00AB4205">
                      <w:pPr>
                        <w:pStyle w:val="WICode"/>
                        <w:rPr>
                          <w:lang w:val="en-US"/>
                        </w:rPr>
                      </w:pPr>
                      <w:r w:rsidRPr="00AB4205">
                        <w:rPr>
                          <w:lang w:val="en-US"/>
                        </w:rPr>
                        <w:t>date.setTime(date.ge</w:t>
                      </w:r>
                      <w:r>
                        <w:rPr>
                          <w:lang w:val="en-US"/>
                        </w:rPr>
                        <w:t xml:space="preserve">tTime() + (min * 60 * 1000)); </w:t>
                      </w:r>
                    </w:p>
                    <w:p w:rsidR="006A3558" w:rsidRPr="00AB4205" w:rsidRDefault="006A3558" w:rsidP="00AB4205">
                      <w:pPr>
                        <w:pStyle w:val="WICode"/>
                        <w:rPr>
                          <w:lang w:val="en-US"/>
                        </w:rPr>
                      </w:pPr>
                      <w:r w:rsidRPr="00AB4205">
                        <w:rPr>
                          <w:lang w:val="en-US"/>
                        </w:rPr>
                        <w:t>document.cookie = "jwt" + "=" + response.data + "; expires=" + date.toGMTString();</w:t>
                      </w:r>
                    </w:p>
                    <w:p w:rsidR="006A3558" w:rsidRPr="009E6410" w:rsidRDefault="006A3558"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16</w:t>
        </w:r>
      </w:fldSimple>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Pr="001B3DB6" w:rsidRDefault="006A3558" w:rsidP="001B3DB6">
                            <w:pPr>
                              <w:pStyle w:val="WICode"/>
                              <w:rPr>
                                <w:lang w:val="en-US"/>
                              </w:rPr>
                            </w:pPr>
                            <w:r w:rsidRPr="001B3DB6">
                              <w:rPr>
                                <w:lang w:val="en-US"/>
                              </w:rPr>
                              <w:t xml:space="preserve">    var headers = {</w:t>
                            </w:r>
                          </w:p>
                          <w:p w:rsidR="006A3558" w:rsidRPr="001B3DB6" w:rsidRDefault="006A3558" w:rsidP="001B3DB6">
                            <w:pPr>
                              <w:pStyle w:val="WICode"/>
                              <w:rPr>
                                <w:lang w:val="en-US"/>
                              </w:rPr>
                            </w:pPr>
                            <w:r w:rsidRPr="001B3DB6">
                              <w:rPr>
                                <w:lang w:val="en-US"/>
                              </w:rPr>
                              <w:t xml:space="preserve">      "Content-Type": "application/json",</w:t>
                            </w:r>
                          </w:p>
                          <w:p w:rsidR="006A3558" w:rsidRPr="001B3DB6" w:rsidRDefault="006A3558" w:rsidP="001B3DB6">
                            <w:pPr>
                              <w:pStyle w:val="WICode"/>
                              <w:rPr>
                                <w:lang w:val="en-US"/>
                              </w:rPr>
                            </w:pPr>
                            <w:r w:rsidRPr="001B3DB6">
                              <w:rPr>
                                <w:lang w:val="en-US"/>
                              </w:rPr>
                              <w:t xml:space="preserve">      "Authorization": "Bearer " +  this.getCookie('jwt')</w:t>
                            </w:r>
                          </w:p>
                          <w:p w:rsidR="006A3558" w:rsidRPr="009E6410" w:rsidRDefault="006A3558"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6A3558" w:rsidRPr="001B3DB6" w:rsidRDefault="006A3558" w:rsidP="001B3DB6">
                      <w:pPr>
                        <w:pStyle w:val="WICode"/>
                        <w:rPr>
                          <w:lang w:val="en-US"/>
                        </w:rPr>
                      </w:pPr>
                      <w:r w:rsidRPr="001B3DB6">
                        <w:rPr>
                          <w:lang w:val="en-US"/>
                        </w:rPr>
                        <w:t xml:space="preserve">    var headers = {</w:t>
                      </w:r>
                    </w:p>
                    <w:p w:rsidR="006A3558" w:rsidRPr="001B3DB6" w:rsidRDefault="006A3558" w:rsidP="001B3DB6">
                      <w:pPr>
                        <w:pStyle w:val="WICode"/>
                        <w:rPr>
                          <w:lang w:val="en-US"/>
                        </w:rPr>
                      </w:pPr>
                      <w:r w:rsidRPr="001B3DB6">
                        <w:rPr>
                          <w:lang w:val="en-US"/>
                        </w:rPr>
                        <w:t xml:space="preserve">      "Content-Type": "application/json",</w:t>
                      </w:r>
                    </w:p>
                    <w:p w:rsidR="006A3558" w:rsidRPr="001B3DB6" w:rsidRDefault="006A3558" w:rsidP="001B3DB6">
                      <w:pPr>
                        <w:pStyle w:val="WICode"/>
                        <w:rPr>
                          <w:lang w:val="en-US"/>
                        </w:rPr>
                      </w:pPr>
                      <w:r w:rsidRPr="001B3DB6">
                        <w:rPr>
                          <w:lang w:val="en-US"/>
                        </w:rPr>
                        <w:t xml:space="preserve">      "Authorization": "Bearer " +  this.getCookie('jwt')</w:t>
                      </w:r>
                    </w:p>
                    <w:p w:rsidR="006A3558" w:rsidRPr="009E6410" w:rsidRDefault="006A3558"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fldSimple w:instr=" STYLEREF 1 \s ">
        <w:r>
          <w:rPr>
            <w:rFonts w:hint="cs"/>
            <w:noProof/>
            <w:cs/>
          </w:rPr>
          <w:t>‎</w:t>
        </w:r>
        <w:r>
          <w:rPr>
            <w:noProof/>
          </w:rPr>
          <w:t>4</w:t>
        </w:r>
      </w:fldSimple>
      <w:r>
        <w:t>.</w:t>
      </w:r>
      <w:fldSimple w:instr=" SEQ Listing \* ARABIC \s 1 ">
        <w:r>
          <w:rPr>
            <w:noProof/>
          </w:rPr>
          <w:t>17</w:t>
        </w:r>
      </w:fldSimple>
      <w:r>
        <w:rPr>
          <w:lang w:val="en-US"/>
        </w:rPr>
        <w:t xml:space="preserve"> Reading JWT from the cookie</w:t>
      </w:r>
    </w:p>
    <w:p w:rsidR="0040314A" w:rsidRDefault="001B3DB6" w:rsidP="001B3DB6">
      <w:pPr>
        <w:rPr>
          <w:lang w:val="en-US"/>
        </w:rPr>
        <w:sectPr w:rsidR="0040314A"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40314A" w:rsidRPr="0040314A" w:rsidRDefault="0040314A" w:rsidP="0040314A">
      <w:pPr>
        <w:pStyle w:val="Heading1"/>
        <w:numPr>
          <w:ilvl w:val="0"/>
          <w:numId w:val="1"/>
        </w:numPr>
        <w:rPr>
          <w:lang w:val="en-GB"/>
        </w:rPr>
      </w:pPr>
      <w:r w:rsidRPr="0040314A">
        <w:rPr>
          <w:lang w:val="en-GB"/>
        </w:rPr>
        <w:lastRenderedPageBreak/>
        <w:t>Evaluation</w:t>
      </w:r>
    </w:p>
    <w:p w:rsidR="001B3DB6" w:rsidRDefault="0040314A" w:rsidP="0040314A">
      <w:pPr>
        <w:rPr>
          <w:lang w:val="en-US"/>
        </w:rPr>
      </w:pPr>
      <w:r>
        <w:rPr>
          <w:lang w:val="en-US"/>
        </w:rPr>
        <w:t>This chapter will provide an evaluation of the implementation that was presented in chapter 4. At first, the evaluation will assist how much the implementation 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selecting the microservices with the that score sufficient trust or not.</w:t>
      </w:r>
    </w:p>
    <w:p w:rsidR="0040314A" w:rsidRDefault="006C66DF" w:rsidP="006C66DF">
      <w:pPr>
        <w:pStyle w:val="Heading2"/>
        <w:numPr>
          <w:ilvl w:val="1"/>
          <w:numId w:val="1"/>
        </w:numPr>
      </w:pPr>
      <w:r w:rsidRPr="006C66DF">
        <w:t>Microservices and micro frontends evaluation</w:t>
      </w:r>
    </w:p>
    <w:p w:rsidR="006C66DF" w:rsidRDefault="006C66DF" w:rsidP="006C66DF">
      <w:pPr>
        <w:pStyle w:val="Heading2"/>
        <w:numPr>
          <w:ilvl w:val="1"/>
          <w:numId w:val="1"/>
        </w:numPr>
      </w:pPr>
      <w:r>
        <w:t>Content trust evaluation</w:t>
      </w:r>
    </w:p>
    <w:p w:rsidR="006C66DF" w:rsidRDefault="006C66DF" w:rsidP="00311884">
      <w:pPr>
        <w:pStyle w:val="NormalText"/>
      </w:pPr>
      <w:r>
        <w:t>For content trust evaluation</w:t>
      </w:r>
      <w:r w:rsidR="00311884">
        <w:t>, the simulation of the situation where not all microservices are in-house developed.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327E5" w:rsidRDefault="002327E5" w:rsidP="00311884">
      <w:pPr>
        <w:pStyle w:val="NormalText"/>
      </w:pPr>
      <w:r>
        <w:t xml:space="preserve">Several tests will be run to extract information about the how the content trust mechanism will react and evaluate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develoment source in the </w:t>
      </w:r>
      <w:r w:rsidRPr="002327E5">
        <w:rPr>
          <w:i/>
          <w:iCs/>
        </w:rPr>
        <w:t>Trust</w:t>
      </w:r>
      <w:r>
        <w:t xml:space="preserve"> database. The second possibility is that they will have the value </w:t>
      </w:r>
      <w:r w:rsidRPr="002327E5">
        <w:rPr>
          <w:i/>
          <w:iCs/>
        </w:rPr>
        <w:t>out</w:t>
      </w:r>
      <w:r>
        <w:rPr>
          <w:i/>
          <w:iCs/>
        </w:rPr>
        <w:t xml:space="preserve"> </w:t>
      </w:r>
      <w:r>
        <w:t>to indicate that they were developed by a thrid-party. Of course, different weights are given depending on the development source.</w:t>
      </w:r>
    </w:p>
    <w:p w:rsidR="007829C3" w:rsidRDefault="007829C3" w:rsidP="007829C3">
      <w:pPr>
        <w:pStyle w:val="NormalText"/>
      </w:pPr>
      <w:r>
        <w:lastRenderedPageBreak/>
        <w:t>Additionally, the test will try to run using different evaluations formulas:</w:t>
      </w:r>
    </w:p>
    <w:p w:rsidR="007829C3" w:rsidRPr="007829C3" w:rsidRDefault="007829C3" w:rsidP="00F32B12">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of the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P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5A4C64" w:rsidRDefault="005A4C64" w:rsidP="005A4C64">
      <w:pPr>
        <w:pStyle w:val="bulletedList"/>
        <w:rPr>
          <w:lang w:val="en-GB"/>
        </w:rPr>
      </w:pPr>
      <w:r>
        <w:rPr>
          <w:lang w:val="en-GB"/>
        </w:rPr>
        <w:t>The test will run with having the original service that is in-house developed and two additional services that are assumed to be developed by third-parties.</w:t>
      </w:r>
      <w:r w:rsidR="006C2B50">
        <w:rPr>
          <w:lang w:val="en-GB"/>
        </w:rPr>
        <w:t xml:space="preserve"> Each API call will be repeated 100 times and the call will be considered finished when a value is returned.</w:t>
      </w:r>
    </w:p>
    <w:p w:rsidR="005A4C64" w:rsidRPr="004942FE" w:rsidRDefault="006C2B50" w:rsidP="004942FE">
      <w:pPr>
        <w:pStyle w:val="bulletedList"/>
        <w:rPr>
          <w:b/>
          <w:bCs/>
          <w:lang w:val="en-GB"/>
        </w:rPr>
      </w:pPr>
      <w:r w:rsidRPr="004942FE">
        <w:rPr>
          <w:b/>
          <w:bCs/>
          <w:lang w:val="en-GB"/>
        </w:rPr>
        <w:t xml:space="preserve">Number of services </w:t>
      </w:r>
      <w:r w:rsidR="004942FE">
        <w:rPr>
          <w:b/>
          <w:bCs/>
          <w:lang w:val="en-GB"/>
        </w:rPr>
        <w:t>holds all the services in the Blog</w:t>
      </w:r>
      <w:r w:rsidR="00532CDD">
        <w:rPr>
          <w:b/>
          <w:bCs/>
          <w:lang w:val="en-GB"/>
        </w:rPr>
        <w:t xml:space="preserve"> while direct trust and indirect trust have the same weighting</w:t>
      </w:r>
      <w:r w:rsidR="004942FE"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131EE8" w:rsidTr="00131EE8">
        <w:tc>
          <w:tcPr>
            <w:tcW w:w="2178" w:type="dxa"/>
          </w:tcPr>
          <w:p w:rsidR="00131EE8" w:rsidRDefault="00131EE8" w:rsidP="005A4C64">
            <w:pPr>
              <w:pStyle w:val="bulletedList"/>
              <w:rPr>
                <w:lang w:val="en-GB"/>
              </w:rPr>
            </w:pPr>
            <w:r>
              <w:rPr>
                <w:lang w:val="en-GB"/>
              </w:rPr>
              <w:t>In-house</w:t>
            </w:r>
          </w:p>
        </w:tc>
        <w:tc>
          <w:tcPr>
            <w:tcW w:w="1995"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c>
          <w:tcPr>
            <w:tcW w:w="2192" w:type="dxa"/>
          </w:tcPr>
          <w:p w:rsidR="00131EE8" w:rsidRDefault="00131EE8" w:rsidP="005A4C64">
            <w:pPr>
              <w:pStyle w:val="bulletedList"/>
              <w:rPr>
                <w:lang w:val="en-GB"/>
              </w:rPr>
            </w:pPr>
            <w:r>
              <w:rPr>
                <w:lang w:val="en-GB"/>
              </w:rPr>
              <w:t>Third-parties</w:t>
            </w:r>
          </w:p>
        </w:tc>
        <w:tc>
          <w:tcPr>
            <w:tcW w:w="2128"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r>
      <w:tr w:rsidR="00131EE8" w:rsidTr="00131EE8">
        <w:tc>
          <w:tcPr>
            <w:tcW w:w="2178" w:type="dxa"/>
          </w:tcPr>
          <w:p w:rsidR="00131EE8" w:rsidRDefault="004942FE" w:rsidP="005A4C64">
            <w:pPr>
              <w:pStyle w:val="bulletedList"/>
              <w:rPr>
                <w:lang w:val="en-GB"/>
              </w:rPr>
            </w:pPr>
            <w:r>
              <w:rPr>
                <w:lang w:val="en-GB"/>
              </w:rPr>
              <w:t>56</w:t>
            </w:r>
          </w:p>
        </w:tc>
        <w:tc>
          <w:tcPr>
            <w:tcW w:w="1995" w:type="dxa"/>
          </w:tcPr>
          <w:p w:rsidR="00131EE8" w:rsidRDefault="004942FE" w:rsidP="004942FE">
            <w:pPr>
              <w:pStyle w:val="bulletedList"/>
              <w:rPr>
                <w:lang w:val="en-GB"/>
              </w:rPr>
            </w:pPr>
            <w:r>
              <w:rPr>
                <w:lang w:val="en-GB"/>
              </w:rPr>
              <w:t>16/56</w:t>
            </w:r>
          </w:p>
        </w:tc>
        <w:tc>
          <w:tcPr>
            <w:tcW w:w="2192" w:type="dxa"/>
          </w:tcPr>
          <w:p w:rsidR="00131EE8" w:rsidRDefault="004942FE" w:rsidP="005A4C64">
            <w:pPr>
              <w:pStyle w:val="bulletedList"/>
              <w:rPr>
                <w:lang w:val="en-GB"/>
              </w:rPr>
            </w:pPr>
            <w:r>
              <w:rPr>
                <w:lang w:val="en-GB"/>
              </w:rPr>
              <w:t>44</w:t>
            </w:r>
          </w:p>
        </w:tc>
        <w:tc>
          <w:tcPr>
            <w:tcW w:w="2128" w:type="dxa"/>
          </w:tcPr>
          <w:p w:rsidR="00131EE8" w:rsidRDefault="004942FE" w:rsidP="004942FE">
            <w:pPr>
              <w:pStyle w:val="bulletedList"/>
              <w:rPr>
                <w:lang w:val="en-GB"/>
              </w:rPr>
            </w:pPr>
            <w:r>
              <w:rPr>
                <w:lang w:val="en-GB"/>
              </w:rPr>
              <w:t>21/44</w:t>
            </w:r>
          </w:p>
        </w:tc>
      </w:tr>
    </w:tbl>
    <w:p w:rsidR="004942FE" w:rsidRDefault="004942FE" w:rsidP="005A4C64">
      <w:pPr>
        <w:pStyle w:val="bulletedList"/>
        <w:rPr>
          <w:lang w:val="en-GB"/>
        </w:rPr>
      </w:pPr>
    </w:p>
    <w:p w:rsidR="004942FE" w:rsidRDefault="004942FE" w:rsidP="005A4C64">
      <w:pPr>
        <w:pStyle w:val="bulletedList"/>
        <w:rPr>
          <w:lang w:val="en-GB"/>
        </w:rPr>
      </w:pPr>
      <w:r>
        <w:rPr>
          <w:lang w:val="en-GB"/>
        </w:rPr>
        <w:t xml:space="preserve">Out of 100 calls, content trust mechanism selected the in-house developed service 56 times while the third-parties two services were selected 44 times. Content trust mechanism had to perform 16 recalls for each of the 56 while it had to perform 21 recalls for each of the successful 44 calls. The recalls happen when the selected service does not score sufficient trust and </w:t>
      </w:r>
      <w:r w:rsidR="008C47D9">
        <w:rPr>
          <w:lang w:val="en-GB"/>
        </w:rPr>
        <w:t>content trust will be evaluated again.</w:t>
      </w:r>
    </w:p>
    <w:p w:rsidR="008C47D9" w:rsidRPr="008C47D9" w:rsidRDefault="008C47D9" w:rsidP="008C47D9">
      <w:pPr>
        <w:pStyle w:val="bulletedList"/>
        <w:rPr>
          <w:b/>
          <w:bCs/>
          <w:lang w:val="en-GB"/>
        </w:rPr>
      </w:pPr>
      <w:r w:rsidRPr="004942FE">
        <w:rPr>
          <w:b/>
          <w:bCs/>
          <w:lang w:val="en-GB"/>
        </w:rPr>
        <w:t xml:space="preserve">Number of services </w:t>
      </w:r>
      <w:r>
        <w:rPr>
          <w:b/>
          <w:bCs/>
          <w:lang w:val="en-GB"/>
        </w:rPr>
        <w:t>contains only non-zero trust</w:t>
      </w:r>
      <w:r w:rsidR="00F32B12">
        <w:rPr>
          <w:b/>
          <w:bCs/>
          <w:lang w:val="en-GB"/>
        </w:rPr>
        <w:t xml:space="preserve"> while direct trust and indirect trust have the same weighting</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8C47D9" w:rsidTr="0047651C">
        <w:tc>
          <w:tcPr>
            <w:tcW w:w="2178" w:type="dxa"/>
          </w:tcPr>
          <w:p w:rsidR="008C47D9" w:rsidRDefault="008C47D9" w:rsidP="0047651C">
            <w:pPr>
              <w:pStyle w:val="bulletedList"/>
              <w:rPr>
                <w:lang w:val="en-GB"/>
              </w:rPr>
            </w:pPr>
            <w:r>
              <w:rPr>
                <w:lang w:val="en-GB"/>
              </w:rPr>
              <w:t>In-house</w:t>
            </w:r>
          </w:p>
        </w:tc>
        <w:tc>
          <w:tcPr>
            <w:tcW w:w="1995" w:type="dxa"/>
          </w:tcPr>
          <w:p w:rsidR="008C47D9" w:rsidRDefault="008C47D9" w:rsidP="0047651C">
            <w:pPr>
              <w:pStyle w:val="bulletedList"/>
              <w:rPr>
                <w:lang w:val="en-GB"/>
              </w:rPr>
            </w:pPr>
            <w:r>
              <w:rPr>
                <w:lang w:val="en-GB"/>
              </w:rPr>
              <w:t>No. of retries</w:t>
            </w:r>
          </w:p>
        </w:tc>
        <w:tc>
          <w:tcPr>
            <w:tcW w:w="2192" w:type="dxa"/>
          </w:tcPr>
          <w:p w:rsidR="008C47D9" w:rsidRDefault="008C47D9" w:rsidP="0047651C">
            <w:pPr>
              <w:pStyle w:val="bulletedList"/>
              <w:rPr>
                <w:lang w:val="en-GB"/>
              </w:rPr>
            </w:pPr>
            <w:r>
              <w:rPr>
                <w:lang w:val="en-GB"/>
              </w:rPr>
              <w:t>Third-parties</w:t>
            </w:r>
          </w:p>
        </w:tc>
        <w:tc>
          <w:tcPr>
            <w:tcW w:w="2128" w:type="dxa"/>
          </w:tcPr>
          <w:p w:rsidR="008C47D9" w:rsidRDefault="008C47D9" w:rsidP="0047651C">
            <w:pPr>
              <w:pStyle w:val="bulletedList"/>
              <w:rPr>
                <w:lang w:val="en-GB"/>
              </w:rPr>
            </w:pPr>
            <w:r>
              <w:rPr>
                <w:lang w:val="en-GB"/>
              </w:rPr>
              <w:t>No. of retries</w:t>
            </w:r>
          </w:p>
        </w:tc>
      </w:tr>
      <w:tr w:rsidR="008C47D9" w:rsidTr="0047651C">
        <w:tc>
          <w:tcPr>
            <w:tcW w:w="2178" w:type="dxa"/>
          </w:tcPr>
          <w:p w:rsidR="008C47D9" w:rsidRDefault="008C47D9" w:rsidP="0047651C">
            <w:pPr>
              <w:pStyle w:val="bulletedList"/>
              <w:rPr>
                <w:lang w:val="en-GB"/>
              </w:rPr>
            </w:pPr>
            <w:r>
              <w:rPr>
                <w:lang w:val="en-GB"/>
              </w:rPr>
              <w:t>100</w:t>
            </w:r>
          </w:p>
        </w:tc>
        <w:tc>
          <w:tcPr>
            <w:tcW w:w="1995" w:type="dxa"/>
          </w:tcPr>
          <w:p w:rsidR="008C47D9" w:rsidRDefault="008C47D9" w:rsidP="0047651C">
            <w:pPr>
              <w:pStyle w:val="bulletedList"/>
              <w:rPr>
                <w:lang w:val="en-GB"/>
              </w:rPr>
            </w:pPr>
            <w:r>
              <w:rPr>
                <w:lang w:val="en-GB"/>
              </w:rPr>
              <w:t>100/300</w:t>
            </w:r>
          </w:p>
        </w:tc>
        <w:tc>
          <w:tcPr>
            <w:tcW w:w="2192" w:type="dxa"/>
          </w:tcPr>
          <w:p w:rsidR="008C47D9" w:rsidRDefault="008C47D9" w:rsidP="0047651C">
            <w:pPr>
              <w:pStyle w:val="bulletedList"/>
              <w:rPr>
                <w:lang w:val="en-GB"/>
              </w:rPr>
            </w:pPr>
            <w:r>
              <w:rPr>
                <w:lang w:val="en-GB"/>
              </w:rPr>
              <w:t>0</w:t>
            </w:r>
          </w:p>
        </w:tc>
        <w:tc>
          <w:tcPr>
            <w:tcW w:w="2128" w:type="dxa"/>
          </w:tcPr>
          <w:p w:rsidR="008C47D9" w:rsidRDefault="008C47D9" w:rsidP="0047651C">
            <w:pPr>
              <w:pStyle w:val="bulletedList"/>
              <w:rPr>
                <w:lang w:val="en-GB"/>
              </w:rPr>
            </w:pPr>
            <w:r>
              <w:rPr>
                <w:lang w:val="en-GB"/>
              </w:rPr>
              <w:t>0</w:t>
            </w:r>
          </w:p>
        </w:tc>
      </w:tr>
    </w:tbl>
    <w:p w:rsidR="008C47D9" w:rsidRDefault="008C47D9" w:rsidP="005A4C64">
      <w:pPr>
        <w:pStyle w:val="bulletedList"/>
        <w:rPr>
          <w:lang w:val="en-GB"/>
        </w:rPr>
      </w:pPr>
    </w:p>
    <w:p w:rsidR="008C47D9" w:rsidRDefault="008C47D9" w:rsidP="005A4C64">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572888" w:rsidRDefault="00572888" w:rsidP="005A4C64">
      <w:pPr>
        <w:pStyle w:val="bulletedList"/>
        <w:rPr>
          <w:lang w:val="en-GB"/>
        </w:rPr>
      </w:pPr>
    </w:p>
    <w:p w:rsidR="00572888" w:rsidRDefault="00572888" w:rsidP="005A4C64">
      <w:pPr>
        <w:pStyle w:val="bulletedList"/>
        <w:rPr>
          <w:lang w:val="en-GB"/>
        </w:rPr>
      </w:pP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572888" w:rsidTr="0047651C">
        <w:tc>
          <w:tcPr>
            <w:tcW w:w="2178" w:type="dxa"/>
          </w:tcPr>
          <w:p w:rsidR="00572888" w:rsidRDefault="00572888" w:rsidP="0047651C">
            <w:pPr>
              <w:pStyle w:val="bulletedList"/>
              <w:rPr>
                <w:lang w:val="en-GB"/>
              </w:rPr>
            </w:pPr>
            <w:r>
              <w:rPr>
                <w:lang w:val="en-GB"/>
              </w:rPr>
              <w:t>In-house</w:t>
            </w:r>
          </w:p>
        </w:tc>
        <w:tc>
          <w:tcPr>
            <w:tcW w:w="1995" w:type="dxa"/>
          </w:tcPr>
          <w:p w:rsidR="00572888" w:rsidRDefault="00572888" w:rsidP="0047651C">
            <w:pPr>
              <w:pStyle w:val="bulletedList"/>
              <w:rPr>
                <w:lang w:val="en-GB"/>
              </w:rPr>
            </w:pPr>
            <w:r>
              <w:rPr>
                <w:lang w:val="en-GB"/>
              </w:rPr>
              <w:t>No. of retries</w:t>
            </w:r>
          </w:p>
        </w:tc>
        <w:tc>
          <w:tcPr>
            <w:tcW w:w="2192" w:type="dxa"/>
          </w:tcPr>
          <w:p w:rsidR="00572888" w:rsidRDefault="00572888" w:rsidP="0047651C">
            <w:pPr>
              <w:pStyle w:val="bulletedList"/>
              <w:rPr>
                <w:lang w:val="en-GB"/>
              </w:rPr>
            </w:pPr>
            <w:r>
              <w:rPr>
                <w:lang w:val="en-GB"/>
              </w:rPr>
              <w:t>Third-parties</w:t>
            </w:r>
          </w:p>
        </w:tc>
        <w:tc>
          <w:tcPr>
            <w:tcW w:w="2128" w:type="dxa"/>
          </w:tcPr>
          <w:p w:rsidR="00572888" w:rsidRDefault="00572888" w:rsidP="0047651C">
            <w:pPr>
              <w:pStyle w:val="bulletedList"/>
              <w:rPr>
                <w:lang w:val="en-GB"/>
              </w:rPr>
            </w:pPr>
            <w:r>
              <w:rPr>
                <w:lang w:val="en-GB"/>
              </w:rPr>
              <w:t>No. of retries</w:t>
            </w:r>
          </w:p>
        </w:tc>
      </w:tr>
      <w:tr w:rsidR="00572888" w:rsidTr="0047651C">
        <w:tc>
          <w:tcPr>
            <w:tcW w:w="2178" w:type="dxa"/>
          </w:tcPr>
          <w:p w:rsidR="00572888" w:rsidRDefault="00572888" w:rsidP="0047651C">
            <w:pPr>
              <w:pStyle w:val="bulletedList"/>
              <w:rPr>
                <w:lang w:val="en-GB"/>
              </w:rPr>
            </w:pPr>
            <w:r>
              <w:rPr>
                <w:lang w:val="en-GB"/>
              </w:rPr>
              <w:t>72</w:t>
            </w:r>
          </w:p>
        </w:tc>
        <w:tc>
          <w:tcPr>
            <w:tcW w:w="1995" w:type="dxa"/>
          </w:tcPr>
          <w:p w:rsidR="00572888" w:rsidRDefault="00572888" w:rsidP="00572888">
            <w:pPr>
              <w:pStyle w:val="bulletedList"/>
              <w:rPr>
                <w:lang w:val="en-GB"/>
              </w:rPr>
            </w:pPr>
            <w:r>
              <w:rPr>
                <w:lang w:val="en-GB"/>
              </w:rPr>
              <w:t>25/72</w:t>
            </w:r>
          </w:p>
        </w:tc>
        <w:tc>
          <w:tcPr>
            <w:tcW w:w="2192" w:type="dxa"/>
          </w:tcPr>
          <w:p w:rsidR="00572888" w:rsidRDefault="00572888" w:rsidP="0047651C">
            <w:pPr>
              <w:pStyle w:val="bulletedList"/>
              <w:rPr>
                <w:lang w:val="en-GB"/>
              </w:rPr>
            </w:pPr>
            <w:r>
              <w:rPr>
                <w:lang w:val="en-GB"/>
              </w:rPr>
              <w:t>28</w:t>
            </w:r>
          </w:p>
        </w:tc>
        <w:tc>
          <w:tcPr>
            <w:tcW w:w="2128" w:type="dxa"/>
          </w:tcPr>
          <w:p w:rsidR="00572888" w:rsidRDefault="00572888" w:rsidP="00572888">
            <w:pPr>
              <w:pStyle w:val="bulletedList"/>
              <w:rPr>
                <w:lang w:val="en-GB"/>
              </w:rPr>
            </w:pPr>
            <w:r>
              <w:rPr>
                <w:lang w:val="en-GB"/>
              </w:rPr>
              <w:t>8/28</w:t>
            </w:r>
          </w:p>
        </w:tc>
      </w:tr>
    </w:tbl>
    <w:p w:rsidR="00572888" w:rsidRDefault="00572888" w:rsidP="005A4C64">
      <w:pPr>
        <w:pStyle w:val="bulletedList"/>
        <w:rPr>
          <w:lang w:val="en-GB"/>
        </w:rPr>
      </w:pPr>
    </w:p>
    <w:p w:rsidR="00BE5C2B" w:rsidRPr="007829C3" w:rsidRDefault="00BE5C2B" w:rsidP="00BE5C2B">
      <w:pPr>
        <w:pStyle w:val="bulletedList"/>
        <w:rPr>
          <w:lang w:val="en-GB"/>
        </w:rPr>
      </w:pPr>
      <w:r>
        <w:rPr>
          <w:lang w:val="en-GB"/>
        </w:rPr>
        <w:t>One in-house service dominated the selection while two third-parties services were only able to be selected just over 25%.</w:t>
      </w: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558" w:rsidRDefault="006A3558" w:rsidP="002467A0">
                            <w:pPr>
                              <w:pStyle w:val="VSRCode"/>
                            </w:pPr>
                            <w:r>
                              <w:t>&lt;</w:t>
                            </w:r>
                            <w:r w:rsidRPr="004E021E">
                              <w:rPr>
                                <w:color w:val="0070C0"/>
                              </w:rPr>
                              <w:t>xml</w:t>
                            </w:r>
                            <w:r>
                              <w:t>&gt;</w:t>
                            </w:r>
                          </w:p>
                          <w:p w:rsidR="006A3558" w:rsidRDefault="006A355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6A3558" w:rsidRDefault="006A3558"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6A3558" w:rsidRDefault="006A3558" w:rsidP="002467A0">
                      <w:pPr>
                        <w:pStyle w:val="VSRCode"/>
                      </w:pPr>
                      <w:r>
                        <w:t>&lt;</w:t>
                      </w:r>
                      <w:r w:rsidRPr="004E021E">
                        <w:rPr>
                          <w:color w:val="0070C0"/>
                        </w:rPr>
                        <w:t>xml</w:t>
                      </w:r>
                      <w:r>
                        <w:t>&gt;</w:t>
                      </w:r>
                    </w:p>
                    <w:p w:rsidR="006A3558" w:rsidRDefault="006A355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6A3558" w:rsidRDefault="006A3558"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6A3558">
        <w:rPr>
          <w:noProof/>
          <w:lang w:val="en-GB"/>
        </w:rPr>
        <w:t>16.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6A3558"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7"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F6F" w:rsidRDefault="00D74F6F" w:rsidP="00702C88">
      <w:pPr>
        <w:spacing w:after="0" w:line="240" w:lineRule="auto"/>
      </w:pPr>
      <w:r>
        <w:separator/>
      </w:r>
    </w:p>
  </w:endnote>
  <w:endnote w:type="continuationSeparator" w:id="0">
    <w:p w:rsidR="00D74F6F" w:rsidRDefault="00D74F6F"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6A3558" w:rsidRDefault="006A3558">
        <w:pPr>
          <w:pStyle w:val="Footer"/>
        </w:pPr>
        <w:r>
          <w:fldChar w:fldCharType="begin"/>
        </w:r>
        <w:r>
          <w:instrText xml:space="preserve"> PAGE   \* MERGEFORMAT </w:instrText>
        </w:r>
        <w:r>
          <w:fldChar w:fldCharType="separate"/>
        </w:r>
        <w:r w:rsidR="009C4C31">
          <w:rPr>
            <w:noProof/>
          </w:rPr>
          <w:t>48</w:t>
        </w:r>
        <w:r>
          <w:rPr>
            <w:noProof/>
          </w:rPr>
          <w:fldChar w:fldCharType="end"/>
        </w:r>
      </w:p>
    </w:sdtContent>
  </w:sdt>
  <w:p w:rsidR="006A3558" w:rsidRDefault="006A3558"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6A3558" w:rsidRDefault="006A3558">
        <w:pPr>
          <w:pStyle w:val="Footer"/>
          <w:jc w:val="right"/>
        </w:pPr>
        <w:r>
          <w:fldChar w:fldCharType="begin"/>
        </w:r>
        <w:r>
          <w:instrText xml:space="preserve"> PAGE   \* MERGEFORMAT </w:instrText>
        </w:r>
        <w:r>
          <w:fldChar w:fldCharType="separate"/>
        </w:r>
        <w:r w:rsidR="009C4C31">
          <w:rPr>
            <w:noProof/>
          </w:rPr>
          <w:t>57</w:t>
        </w:r>
        <w:r>
          <w:rPr>
            <w:noProof/>
          </w:rPr>
          <w:fldChar w:fldCharType="end"/>
        </w:r>
      </w:p>
    </w:sdtContent>
  </w:sdt>
  <w:p w:rsidR="006A3558" w:rsidRDefault="006A3558"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6A3558" w:rsidRDefault="006A3558">
        <w:pPr>
          <w:pStyle w:val="Footer"/>
        </w:pPr>
        <w:r>
          <w:fldChar w:fldCharType="begin"/>
        </w:r>
        <w:r>
          <w:instrText xml:space="preserve"> PAGE   \* MERGEFORMAT </w:instrText>
        </w:r>
        <w:r>
          <w:fldChar w:fldCharType="separate"/>
        </w:r>
        <w:r w:rsidR="00B755BC">
          <w:rPr>
            <w:noProof/>
          </w:rPr>
          <w:t>41</w:t>
        </w:r>
        <w:r>
          <w:rPr>
            <w:noProof/>
          </w:rPr>
          <w:fldChar w:fldCharType="end"/>
        </w:r>
      </w:p>
    </w:sdtContent>
  </w:sdt>
  <w:p w:rsidR="006A3558" w:rsidRPr="00E10A96" w:rsidRDefault="006A3558"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sidR="00FC3E36">
      <w:rPr>
        <w:noProof/>
      </w:rPr>
      <w:t>84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FC3E36">
      <w:rPr>
        <w:noProof/>
      </w:rPr>
      <w:t>83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6A3558" w:rsidRDefault="006A3558">
        <w:pPr>
          <w:pStyle w:val="Footer"/>
          <w:jc w:val="right"/>
        </w:pPr>
        <w:r>
          <w:fldChar w:fldCharType="begin"/>
        </w:r>
        <w:r>
          <w:instrText xml:space="preserve"> PAGE   \* MERGEFORMAT </w:instrText>
        </w:r>
        <w:r>
          <w:fldChar w:fldCharType="separate"/>
        </w:r>
        <w:r w:rsidR="009C36F2">
          <w:rPr>
            <w:noProof/>
          </w:rPr>
          <w:t>59</w:t>
        </w:r>
        <w:r>
          <w:rPr>
            <w:noProof/>
          </w:rPr>
          <w:fldChar w:fldCharType="end"/>
        </w:r>
      </w:p>
    </w:sdtContent>
  </w:sdt>
  <w:p w:rsidR="006A3558" w:rsidRDefault="006A3558"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85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Arabic  \* MERGEFORMAT </w:instrText>
    </w:r>
    <w:r>
      <w:fldChar w:fldCharType="separate"/>
    </w:r>
    <w:r w:rsidR="00B755BC">
      <w:rPr>
        <w:noProof/>
      </w:rPr>
      <w:t>87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Arabic  \* MERGEFORMAT </w:instrText>
    </w:r>
    <w:r>
      <w:fldChar w:fldCharType="separate"/>
    </w:r>
    <w:r w:rsidR="00B755BC">
      <w:rPr>
        <w:noProof/>
      </w:rPr>
      <w:t>89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Footer"/>
      <w:jc w:val="right"/>
    </w:pPr>
    <w:r>
      <w:fldChar w:fldCharType="begin"/>
    </w:r>
    <w:r>
      <w:instrText>PAGE</w:instrText>
    </w:r>
    <w:r>
      <w:fldChar w:fldCharType="separate"/>
    </w:r>
    <w:r w:rsidR="00B755BC">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sidR="00B755BC">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sidR="00B755BC">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F6F" w:rsidRDefault="00D74F6F" w:rsidP="00702C88">
      <w:pPr>
        <w:spacing w:after="0" w:line="240" w:lineRule="auto"/>
      </w:pPr>
      <w:r>
        <w:separator/>
      </w:r>
    </w:p>
  </w:footnote>
  <w:footnote w:type="continuationSeparator" w:id="0">
    <w:p w:rsidR="00D74F6F" w:rsidRDefault="00D74F6F"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9C4C31" w:rsidRPr="009C4C31">
      <w:rPr>
        <w:rFonts w:hint="cs"/>
        <w:b/>
        <w:bCs/>
        <w:smallCaps/>
        <w:noProof/>
        <w:cs/>
      </w:rPr>
      <w:t>‎</w:t>
    </w:r>
    <w:r w:rsidR="009C4C31">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9C4C31">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EA7A74" w:rsidRDefault="006A3558"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C4C31" w:rsidRPr="009C4C31">
      <w:rPr>
        <w:rFonts w:hint="cs"/>
        <w:b/>
        <w:bCs/>
        <w:smallCaps/>
        <w:noProof/>
        <w:cs/>
      </w:rPr>
      <w:t>‎</w:t>
    </w:r>
    <w:r w:rsidR="009C4C31">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C4C31" w:rsidRPr="009C4C31">
      <w:rPr>
        <w:b/>
        <w:bCs/>
        <w:smallCaps/>
        <w:noProof/>
      </w:rPr>
      <w:t>Overall</w:t>
    </w:r>
    <w:r w:rsidR="009C4C31">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FC3E36">
      <w:rPr>
        <w:smallCaps/>
        <w:noProof/>
        <w:lang w:val="en-US"/>
      </w:rPr>
      <w:t>Bibliography</w:t>
    </w:r>
    <w:r>
      <w:rPr>
        <w:smallCaps/>
        <w:lang w:val="en-US"/>
      </w:rPr>
      <w:fldChar w:fldCharType="end"/>
    </w:r>
  </w:p>
  <w:p w:rsidR="006A3558" w:rsidRPr="00141811" w:rsidRDefault="006A3558"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FC3E36">
      <w:rPr>
        <w:smallCaps/>
        <w:noProof/>
      </w:rPr>
      <w:t>Content trust evaluation</w:t>
    </w:r>
    <w:r>
      <w:rPr>
        <w:smallCaps/>
      </w:rPr>
      <w:fldChar w:fldCharType="end"/>
    </w:r>
  </w:p>
  <w:p w:rsidR="006A3558" w:rsidRPr="00DF30C0" w:rsidRDefault="006A3558"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593F3D" w:rsidRDefault="006A3558"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DF30C0" w:rsidRDefault="006A3558"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2A2571" w:rsidRDefault="006A3558"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CC6C2B" w:rsidRDefault="006A355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F52B12" w:rsidRDefault="006A3558"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CC6C2B" w:rsidRDefault="006A355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F52B12" w:rsidRDefault="006A3558"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CC6C2B" w:rsidRDefault="006A3558"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B755BC" w:rsidRPr="00B755BC">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Pr="00962C1D" w:rsidRDefault="006A3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58" w:rsidRDefault="006A35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47ED"/>
    <w:rsid w:val="0009703B"/>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0FB"/>
    <w:rsid w:val="001146BB"/>
    <w:rsid w:val="00114B34"/>
    <w:rsid w:val="00122AB9"/>
    <w:rsid w:val="0012370C"/>
    <w:rsid w:val="00127666"/>
    <w:rsid w:val="00130F77"/>
    <w:rsid w:val="00131EE8"/>
    <w:rsid w:val="00133B21"/>
    <w:rsid w:val="00135161"/>
    <w:rsid w:val="00136968"/>
    <w:rsid w:val="0013732D"/>
    <w:rsid w:val="00137FA6"/>
    <w:rsid w:val="001412AD"/>
    <w:rsid w:val="00141811"/>
    <w:rsid w:val="00144029"/>
    <w:rsid w:val="00144761"/>
    <w:rsid w:val="00146C2F"/>
    <w:rsid w:val="00152A4E"/>
    <w:rsid w:val="001578ED"/>
    <w:rsid w:val="001605E2"/>
    <w:rsid w:val="00160DAE"/>
    <w:rsid w:val="00161482"/>
    <w:rsid w:val="001649A1"/>
    <w:rsid w:val="001649F5"/>
    <w:rsid w:val="00166898"/>
    <w:rsid w:val="001744F0"/>
    <w:rsid w:val="00175683"/>
    <w:rsid w:val="00177E43"/>
    <w:rsid w:val="00182718"/>
    <w:rsid w:val="00184873"/>
    <w:rsid w:val="00187A29"/>
    <w:rsid w:val="00190083"/>
    <w:rsid w:val="00191157"/>
    <w:rsid w:val="00192249"/>
    <w:rsid w:val="001A24B6"/>
    <w:rsid w:val="001B2332"/>
    <w:rsid w:val="001B3DB6"/>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6F37"/>
    <w:rsid w:val="00210D17"/>
    <w:rsid w:val="002112E9"/>
    <w:rsid w:val="002114E0"/>
    <w:rsid w:val="0021299E"/>
    <w:rsid w:val="00213712"/>
    <w:rsid w:val="00217090"/>
    <w:rsid w:val="00221C5C"/>
    <w:rsid w:val="0022618C"/>
    <w:rsid w:val="00226411"/>
    <w:rsid w:val="00230786"/>
    <w:rsid w:val="00230CD2"/>
    <w:rsid w:val="0023145E"/>
    <w:rsid w:val="002327E5"/>
    <w:rsid w:val="00233CEE"/>
    <w:rsid w:val="0023501F"/>
    <w:rsid w:val="00235806"/>
    <w:rsid w:val="00237E6B"/>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0915"/>
    <w:rsid w:val="002F37B5"/>
    <w:rsid w:val="002F6A37"/>
    <w:rsid w:val="00300538"/>
    <w:rsid w:val="003012B0"/>
    <w:rsid w:val="00302AB0"/>
    <w:rsid w:val="00303869"/>
    <w:rsid w:val="00303CFE"/>
    <w:rsid w:val="003046CE"/>
    <w:rsid w:val="00306F96"/>
    <w:rsid w:val="00311884"/>
    <w:rsid w:val="00311B6E"/>
    <w:rsid w:val="00311FCD"/>
    <w:rsid w:val="00314591"/>
    <w:rsid w:val="00316107"/>
    <w:rsid w:val="00320032"/>
    <w:rsid w:val="0032156C"/>
    <w:rsid w:val="00322AC5"/>
    <w:rsid w:val="0032388B"/>
    <w:rsid w:val="00325068"/>
    <w:rsid w:val="00325E40"/>
    <w:rsid w:val="003266FB"/>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22D2"/>
    <w:rsid w:val="00383EEE"/>
    <w:rsid w:val="00387C4B"/>
    <w:rsid w:val="003912C4"/>
    <w:rsid w:val="003A0C03"/>
    <w:rsid w:val="003A1AE6"/>
    <w:rsid w:val="003A3141"/>
    <w:rsid w:val="003A42BB"/>
    <w:rsid w:val="003A4FF6"/>
    <w:rsid w:val="003A584A"/>
    <w:rsid w:val="003A7943"/>
    <w:rsid w:val="003B12C1"/>
    <w:rsid w:val="003B2B70"/>
    <w:rsid w:val="003B5507"/>
    <w:rsid w:val="003C0351"/>
    <w:rsid w:val="003C06C1"/>
    <w:rsid w:val="003C3A7D"/>
    <w:rsid w:val="003C3C0A"/>
    <w:rsid w:val="003C531C"/>
    <w:rsid w:val="003C6480"/>
    <w:rsid w:val="003C7536"/>
    <w:rsid w:val="003D2D8E"/>
    <w:rsid w:val="003D5ADF"/>
    <w:rsid w:val="003D6258"/>
    <w:rsid w:val="003E415A"/>
    <w:rsid w:val="003E4AB7"/>
    <w:rsid w:val="003F0D0C"/>
    <w:rsid w:val="003F0FD7"/>
    <w:rsid w:val="003F3174"/>
    <w:rsid w:val="003F38CA"/>
    <w:rsid w:val="003F4346"/>
    <w:rsid w:val="003F7B3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F5B"/>
    <w:rsid w:val="0047651C"/>
    <w:rsid w:val="004819C3"/>
    <w:rsid w:val="0048320D"/>
    <w:rsid w:val="00483CB3"/>
    <w:rsid w:val="00484069"/>
    <w:rsid w:val="004857C5"/>
    <w:rsid w:val="00485F68"/>
    <w:rsid w:val="004942FE"/>
    <w:rsid w:val="00495EAA"/>
    <w:rsid w:val="004A1AEE"/>
    <w:rsid w:val="004A43AA"/>
    <w:rsid w:val="004A60C5"/>
    <w:rsid w:val="004B0167"/>
    <w:rsid w:val="004B1809"/>
    <w:rsid w:val="004B1FE6"/>
    <w:rsid w:val="004B27BE"/>
    <w:rsid w:val="004B6988"/>
    <w:rsid w:val="004C07F2"/>
    <w:rsid w:val="004C1A98"/>
    <w:rsid w:val="004C45BC"/>
    <w:rsid w:val="004C554B"/>
    <w:rsid w:val="004C6382"/>
    <w:rsid w:val="004D2358"/>
    <w:rsid w:val="004D31E6"/>
    <w:rsid w:val="004E021E"/>
    <w:rsid w:val="004E44D0"/>
    <w:rsid w:val="004F451F"/>
    <w:rsid w:val="004F6CA3"/>
    <w:rsid w:val="00500852"/>
    <w:rsid w:val="00506960"/>
    <w:rsid w:val="00524F7F"/>
    <w:rsid w:val="005309D3"/>
    <w:rsid w:val="00531821"/>
    <w:rsid w:val="00532012"/>
    <w:rsid w:val="00532191"/>
    <w:rsid w:val="00532CDD"/>
    <w:rsid w:val="005338A0"/>
    <w:rsid w:val="00535ED8"/>
    <w:rsid w:val="0053659A"/>
    <w:rsid w:val="00537F16"/>
    <w:rsid w:val="00551734"/>
    <w:rsid w:val="005520DD"/>
    <w:rsid w:val="00554D76"/>
    <w:rsid w:val="00567119"/>
    <w:rsid w:val="005674A1"/>
    <w:rsid w:val="00572614"/>
    <w:rsid w:val="00572888"/>
    <w:rsid w:val="005853E6"/>
    <w:rsid w:val="00591417"/>
    <w:rsid w:val="00591897"/>
    <w:rsid w:val="0059287A"/>
    <w:rsid w:val="00593F3D"/>
    <w:rsid w:val="00594F22"/>
    <w:rsid w:val="0059586D"/>
    <w:rsid w:val="005A4C64"/>
    <w:rsid w:val="005A53AF"/>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2E5C"/>
    <w:rsid w:val="00604E2F"/>
    <w:rsid w:val="00604F44"/>
    <w:rsid w:val="0060625D"/>
    <w:rsid w:val="00607148"/>
    <w:rsid w:val="006115E0"/>
    <w:rsid w:val="006136DD"/>
    <w:rsid w:val="006163CA"/>
    <w:rsid w:val="00622218"/>
    <w:rsid w:val="006233DB"/>
    <w:rsid w:val="006236C5"/>
    <w:rsid w:val="00624004"/>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2DD4"/>
    <w:rsid w:val="0067403A"/>
    <w:rsid w:val="0067639E"/>
    <w:rsid w:val="00677CA3"/>
    <w:rsid w:val="0068299D"/>
    <w:rsid w:val="00686AC3"/>
    <w:rsid w:val="0069114A"/>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7359"/>
    <w:rsid w:val="007808A9"/>
    <w:rsid w:val="007829C3"/>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55EF"/>
    <w:rsid w:val="008605FF"/>
    <w:rsid w:val="00861A50"/>
    <w:rsid w:val="00867333"/>
    <w:rsid w:val="008713AA"/>
    <w:rsid w:val="008734A5"/>
    <w:rsid w:val="00873D3E"/>
    <w:rsid w:val="00874E13"/>
    <w:rsid w:val="00881C6F"/>
    <w:rsid w:val="00882DDC"/>
    <w:rsid w:val="00883196"/>
    <w:rsid w:val="00884204"/>
    <w:rsid w:val="008843DA"/>
    <w:rsid w:val="008844DE"/>
    <w:rsid w:val="008860BB"/>
    <w:rsid w:val="00886154"/>
    <w:rsid w:val="0088713D"/>
    <w:rsid w:val="00887789"/>
    <w:rsid w:val="00893D2A"/>
    <w:rsid w:val="008949B4"/>
    <w:rsid w:val="008A16EF"/>
    <w:rsid w:val="008A1FB5"/>
    <w:rsid w:val="008A3E76"/>
    <w:rsid w:val="008A666D"/>
    <w:rsid w:val="008B2AD8"/>
    <w:rsid w:val="008B5585"/>
    <w:rsid w:val="008C44B0"/>
    <w:rsid w:val="008C47D9"/>
    <w:rsid w:val="008D2E69"/>
    <w:rsid w:val="008D3058"/>
    <w:rsid w:val="008D433C"/>
    <w:rsid w:val="008D46B3"/>
    <w:rsid w:val="008E1AF8"/>
    <w:rsid w:val="008E25DF"/>
    <w:rsid w:val="008E51EF"/>
    <w:rsid w:val="008F0939"/>
    <w:rsid w:val="008F4B35"/>
    <w:rsid w:val="008F7972"/>
    <w:rsid w:val="008F7BF1"/>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51CD"/>
    <w:rsid w:val="00997160"/>
    <w:rsid w:val="009A2326"/>
    <w:rsid w:val="009A2F58"/>
    <w:rsid w:val="009A414C"/>
    <w:rsid w:val="009A4EB8"/>
    <w:rsid w:val="009A5F2F"/>
    <w:rsid w:val="009A649F"/>
    <w:rsid w:val="009A68B6"/>
    <w:rsid w:val="009B0881"/>
    <w:rsid w:val="009B1900"/>
    <w:rsid w:val="009B2733"/>
    <w:rsid w:val="009B5B1D"/>
    <w:rsid w:val="009C1903"/>
    <w:rsid w:val="009C1C63"/>
    <w:rsid w:val="009C1EC3"/>
    <w:rsid w:val="009C36F2"/>
    <w:rsid w:val="009C4C31"/>
    <w:rsid w:val="009C69E7"/>
    <w:rsid w:val="009C6D41"/>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5C00"/>
    <w:rsid w:val="00B06812"/>
    <w:rsid w:val="00B07FDA"/>
    <w:rsid w:val="00B10E3C"/>
    <w:rsid w:val="00B11DCB"/>
    <w:rsid w:val="00B13027"/>
    <w:rsid w:val="00B13C93"/>
    <w:rsid w:val="00B207F2"/>
    <w:rsid w:val="00B26835"/>
    <w:rsid w:val="00B31D44"/>
    <w:rsid w:val="00B32EFF"/>
    <w:rsid w:val="00B330EF"/>
    <w:rsid w:val="00B332F8"/>
    <w:rsid w:val="00B36E77"/>
    <w:rsid w:val="00B4527A"/>
    <w:rsid w:val="00B509A6"/>
    <w:rsid w:val="00B52592"/>
    <w:rsid w:val="00B52C4A"/>
    <w:rsid w:val="00B5328F"/>
    <w:rsid w:val="00B63D39"/>
    <w:rsid w:val="00B65E8E"/>
    <w:rsid w:val="00B7106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6823"/>
    <w:rsid w:val="00BE1A9B"/>
    <w:rsid w:val="00BE36A0"/>
    <w:rsid w:val="00BE4818"/>
    <w:rsid w:val="00BE5C2B"/>
    <w:rsid w:val="00BE648E"/>
    <w:rsid w:val="00BE69C1"/>
    <w:rsid w:val="00BE727F"/>
    <w:rsid w:val="00BF031A"/>
    <w:rsid w:val="00BF16B6"/>
    <w:rsid w:val="00BF4F8F"/>
    <w:rsid w:val="00BF510B"/>
    <w:rsid w:val="00BF762B"/>
    <w:rsid w:val="00C01289"/>
    <w:rsid w:val="00C075E7"/>
    <w:rsid w:val="00C07FB4"/>
    <w:rsid w:val="00C1048E"/>
    <w:rsid w:val="00C13F7F"/>
    <w:rsid w:val="00C17473"/>
    <w:rsid w:val="00C21960"/>
    <w:rsid w:val="00C2347C"/>
    <w:rsid w:val="00C24215"/>
    <w:rsid w:val="00C254BE"/>
    <w:rsid w:val="00C31C7B"/>
    <w:rsid w:val="00C36B68"/>
    <w:rsid w:val="00C40A0D"/>
    <w:rsid w:val="00C416F1"/>
    <w:rsid w:val="00C430A8"/>
    <w:rsid w:val="00C445A0"/>
    <w:rsid w:val="00C45646"/>
    <w:rsid w:val="00C459C1"/>
    <w:rsid w:val="00C46085"/>
    <w:rsid w:val="00C53793"/>
    <w:rsid w:val="00C557F5"/>
    <w:rsid w:val="00C56D8B"/>
    <w:rsid w:val="00C64B06"/>
    <w:rsid w:val="00C65136"/>
    <w:rsid w:val="00C6531A"/>
    <w:rsid w:val="00C77A71"/>
    <w:rsid w:val="00C8093C"/>
    <w:rsid w:val="00C848E0"/>
    <w:rsid w:val="00C90DFD"/>
    <w:rsid w:val="00C90EAD"/>
    <w:rsid w:val="00C91188"/>
    <w:rsid w:val="00C91B63"/>
    <w:rsid w:val="00C91F44"/>
    <w:rsid w:val="00C9462B"/>
    <w:rsid w:val="00C96F8A"/>
    <w:rsid w:val="00CA00B9"/>
    <w:rsid w:val="00CA1EB6"/>
    <w:rsid w:val="00CA348F"/>
    <w:rsid w:val="00CA7AE4"/>
    <w:rsid w:val="00CB064F"/>
    <w:rsid w:val="00CB1CC6"/>
    <w:rsid w:val="00CB7BD9"/>
    <w:rsid w:val="00CC063A"/>
    <w:rsid w:val="00CC1FF2"/>
    <w:rsid w:val="00CC2F9A"/>
    <w:rsid w:val="00CC6C2B"/>
    <w:rsid w:val="00CD5B69"/>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4F6F"/>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B7E9C"/>
    <w:rsid w:val="00DC01E9"/>
    <w:rsid w:val="00DC2807"/>
    <w:rsid w:val="00DC3EDB"/>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075A"/>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5FBE"/>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47D0"/>
    <w:rsid w:val="00EC5949"/>
    <w:rsid w:val="00EC6485"/>
    <w:rsid w:val="00EC7C22"/>
    <w:rsid w:val="00ED6A4F"/>
    <w:rsid w:val="00ED7CB5"/>
    <w:rsid w:val="00EE185F"/>
    <w:rsid w:val="00EE7824"/>
    <w:rsid w:val="00EF1155"/>
    <w:rsid w:val="00F039AC"/>
    <w:rsid w:val="00F04BF4"/>
    <w:rsid w:val="00F11FEC"/>
    <w:rsid w:val="00F17D51"/>
    <w:rsid w:val="00F2367E"/>
    <w:rsid w:val="00F238FE"/>
    <w:rsid w:val="00F315A1"/>
    <w:rsid w:val="00F31F21"/>
    <w:rsid w:val="00F32B12"/>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5FC9"/>
    <w:rsid w:val="00F873DA"/>
    <w:rsid w:val="00FA1755"/>
    <w:rsid w:val="00FA1F9F"/>
    <w:rsid w:val="00FA2D1D"/>
    <w:rsid w:val="00FA5B8D"/>
    <w:rsid w:val="00FB52C0"/>
    <w:rsid w:val="00FB6394"/>
    <w:rsid w:val="00FC3016"/>
    <w:rsid w:val="00FC3E36"/>
    <w:rsid w:val="00FC403A"/>
    <w:rsid w:val="00FC4603"/>
    <w:rsid w:val="00FD048E"/>
    <w:rsid w:val="00FE0B7C"/>
    <w:rsid w:val="00FE0D21"/>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8A8C7"/>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header" Target="head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footer" Target="footer28.xml"/><Relationship Id="rId79" Type="http://schemas.openxmlformats.org/officeDocument/2006/relationships/header" Target="header30.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glossaryDocument" Target="glossary/document.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header" Target="header33.xml"/><Relationship Id="rId93"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6.xml"/><Relationship Id="rId75" Type="http://schemas.openxmlformats.org/officeDocument/2006/relationships/header" Target="header28.xml"/><Relationship Id="rId83" Type="http://schemas.openxmlformats.org/officeDocument/2006/relationships/footer" Target="footer32.xml"/><Relationship Id="rId88" Type="http://schemas.openxmlformats.org/officeDocument/2006/relationships/header" Target="header34.xm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30.xml"/><Relationship Id="rId81" Type="http://schemas.openxmlformats.org/officeDocument/2006/relationships/header" Target="header31.xml"/><Relationship Id="rId86" Type="http://schemas.openxmlformats.org/officeDocument/2006/relationships/footer" Target="footer3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9.xml"/><Relationship Id="rId7" Type="http://schemas.openxmlformats.org/officeDocument/2006/relationships/footnotes" Target="foot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yperlink" Target="mailto:ipsum@gmail.com" TargetMode="External"/><Relationship Id="rId82" Type="http://schemas.openxmlformats.org/officeDocument/2006/relationships/header" Target="header32.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1C21F9"/>
    <w:rsid w:val="002819CB"/>
    <w:rsid w:val="00407A28"/>
    <w:rsid w:val="0041066E"/>
    <w:rsid w:val="00533390"/>
    <w:rsid w:val="005766AA"/>
    <w:rsid w:val="005E66E7"/>
    <w:rsid w:val="006E329D"/>
    <w:rsid w:val="007854C1"/>
    <w:rsid w:val="00786522"/>
    <w:rsid w:val="00793F63"/>
    <w:rsid w:val="007D5699"/>
    <w:rsid w:val="00881B6B"/>
    <w:rsid w:val="00896168"/>
    <w:rsid w:val="008A26DF"/>
    <w:rsid w:val="00964914"/>
    <w:rsid w:val="00981228"/>
    <w:rsid w:val="009935A7"/>
    <w:rsid w:val="009E6CF3"/>
    <w:rsid w:val="00A857A3"/>
    <w:rsid w:val="00AA76E6"/>
    <w:rsid w:val="00AC60F6"/>
    <w:rsid w:val="00AD24B0"/>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5FA47-C1CD-4266-BA15-681A5B8F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1091</TotalTime>
  <Pages>105</Pages>
  <Words>24515</Words>
  <Characters>139739</Characters>
  <Application>Microsoft Office Word</Application>
  <DocSecurity>0</DocSecurity>
  <Lines>1164</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163927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322</cp:revision>
  <cp:lastPrinted>2012-08-23T10:23:00Z</cp:lastPrinted>
  <dcterms:created xsi:type="dcterms:W3CDTF">2019-01-23T09:52:00Z</dcterms:created>
  <dcterms:modified xsi:type="dcterms:W3CDTF">2019-02-16T16:43:00Z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