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A92EB" w14:textId="61B5C6EC" w:rsidR="00716F6B" w:rsidRPr="00716F6B" w:rsidRDefault="00716F6B">
      <w:pPr>
        <w:rPr>
          <w:sz w:val="24"/>
          <w:szCs w:val="24"/>
        </w:rPr>
      </w:pPr>
      <w:r w:rsidRPr="00716F6B">
        <w:rPr>
          <w:sz w:val="24"/>
          <w:szCs w:val="24"/>
        </w:rPr>
        <w:t>Fit Line</w:t>
      </w:r>
    </w:p>
    <w:p w14:paraId="4509BC9B" w14:textId="77777777" w:rsidR="00716F6B" w:rsidRDefault="00716F6B">
      <w:pPr>
        <w:rPr>
          <w:sz w:val="24"/>
          <w:szCs w:val="24"/>
        </w:rPr>
      </w:pPr>
      <w:r w:rsidRPr="00716F6B">
        <w:rPr>
          <w:sz w:val="24"/>
          <w:szCs w:val="24"/>
        </w:rPr>
        <w:t>In our experiments, we have values that doesn’t match each other</w:t>
      </w:r>
      <w:r>
        <w:rPr>
          <w:sz w:val="24"/>
          <w:szCs w:val="24"/>
        </w:rPr>
        <w:t xml:space="preserve">. Therefore, we </w:t>
      </w:r>
      <w:proofErr w:type="gramStart"/>
      <w:r>
        <w:rPr>
          <w:sz w:val="24"/>
          <w:szCs w:val="24"/>
        </w:rPr>
        <w:t>have to</w:t>
      </w:r>
      <w:proofErr w:type="gramEnd"/>
      <w:r>
        <w:rPr>
          <w:sz w:val="24"/>
          <w:szCs w:val="24"/>
        </w:rPr>
        <w:t xml:space="preserve"> use a model that approximately satisfies our preciseness. This model is called </w:t>
      </w:r>
      <w:proofErr w:type="spellStart"/>
      <w:r>
        <w:rPr>
          <w:sz w:val="24"/>
          <w:szCs w:val="24"/>
        </w:rPr>
        <w:t>fitline</w:t>
      </w:r>
      <w:proofErr w:type="spellEnd"/>
      <w:r>
        <w:rPr>
          <w:sz w:val="24"/>
          <w:szCs w:val="24"/>
        </w:rPr>
        <w:t xml:space="preserve">. It is used to understand the correlation between variables. </w:t>
      </w:r>
    </w:p>
    <w:p w14:paraId="5217CAB2" w14:textId="169A8B3F" w:rsidR="00716F6B" w:rsidRDefault="00716F6B">
      <w:pPr>
        <w:rPr>
          <w:sz w:val="24"/>
          <w:szCs w:val="24"/>
        </w:rPr>
      </w:pPr>
      <w:r>
        <w:rPr>
          <w:sz w:val="24"/>
          <w:szCs w:val="24"/>
        </w:rPr>
        <w:t>There is one independent variable and one dependent variable in our Attwood Machine experiment. I have used ∆m/</w:t>
      </w:r>
      <w:proofErr w:type="spellStart"/>
      <w:r>
        <w:rPr>
          <w:sz w:val="24"/>
          <w:szCs w:val="24"/>
        </w:rPr>
        <w:t>mtotal</w:t>
      </w:r>
      <w:proofErr w:type="spellEnd"/>
      <w:r>
        <w:rPr>
          <w:sz w:val="24"/>
          <w:szCs w:val="24"/>
        </w:rPr>
        <w:t xml:space="preserve"> as independent variable and accelerations as dependent variable. </w:t>
      </w:r>
      <w:r w:rsidR="0079434A">
        <w:rPr>
          <w:sz w:val="24"/>
          <w:szCs w:val="24"/>
        </w:rPr>
        <w:t>I have used Excel to constitute this graph.</w:t>
      </w:r>
    </w:p>
    <w:p w14:paraId="75DEFF3F" w14:textId="2507AB41" w:rsidR="00BB5749" w:rsidRDefault="00716F6B">
      <w:pPr>
        <w:rPr>
          <w:sz w:val="24"/>
          <w:szCs w:val="24"/>
        </w:rPr>
      </w:pPr>
      <w:r>
        <w:rPr>
          <w:sz w:val="24"/>
          <w:szCs w:val="24"/>
        </w:rPr>
        <w:t xml:space="preserve">First, I have entered all values </w:t>
      </w:r>
      <w:r w:rsidR="0079434A">
        <w:rPr>
          <w:sz w:val="24"/>
          <w:szCs w:val="24"/>
        </w:rPr>
        <w:t>to the table for motional accelerations and got this graph.</w:t>
      </w:r>
    </w:p>
    <w:p w14:paraId="0ACD2118" w14:textId="77777777" w:rsidR="0079434A" w:rsidRDefault="0079434A">
      <w:pPr>
        <w:rPr>
          <w:sz w:val="24"/>
          <w:szCs w:val="24"/>
        </w:rPr>
      </w:pPr>
    </w:p>
    <w:p w14:paraId="1B88EE44" w14:textId="237C20A3" w:rsidR="0079434A" w:rsidRDefault="0079434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FCDBD0" wp14:editId="326F2FF7">
            <wp:extent cx="5303520" cy="3886200"/>
            <wp:effectExtent l="0" t="0" r="11430" b="0"/>
            <wp:docPr id="6118611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27131EE-1562-F2DF-2173-3520D1B85D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D26AA32" w14:textId="77777777" w:rsidR="00E71CEB" w:rsidRDefault="00E71CEB">
      <w:pPr>
        <w:rPr>
          <w:sz w:val="24"/>
          <w:szCs w:val="24"/>
        </w:rPr>
      </w:pPr>
    </w:p>
    <w:p w14:paraId="5AC610E3" w14:textId="77777777" w:rsidR="00E71CEB" w:rsidRDefault="00E71CEB">
      <w:pPr>
        <w:rPr>
          <w:sz w:val="24"/>
          <w:szCs w:val="24"/>
        </w:rPr>
      </w:pPr>
    </w:p>
    <w:p w14:paraId="6350EADF" w14:textId="77777777" w:rsidR="00E71CEB" w:rsidRDefault="00E71CEB">
      <w:pPr>
        <w:rPr>
          <w:sz w:val="24"/>
          <w:szCs w:val="24"/>
        </w:rPr>
      </w:pPr>
    </w:p>
    <w:p w14:paraId="293DC9C3" w14:textId="77777777" w:rsidR="00E71CEB" w:rsidRDefault="00E71CEB">
      <w:pPr>
        <w:rPr>
          <w:sz w:val="24"/>
          <w:szCs w:val="24"/>
        </w:rPr>
      </w:pPr>
    </w:p>
    <w:p w14:paraId="2B1221C5" w14:textId="77777777" w:rsidR="00E71CEB" w:rsidRDefault="00E71CEB">
      <w:pPr>
        <w:rPr>
          <w:sz w:val="24"/>
          <w:szCs w:val="24"/>
        </w:rPr>
      </w:pPr>
    </w:p>
    <w:p w14:paraId="651BA733" w14:textId="4272040C" w:rsidR="0079434A" w:rsidRDefault="0079434A">
      <w:pPr>
        <w:rPr>
          <w:sz w:val="24"/>
          <w:szCs w:val="24"/>
        </w:rPr>
      </w:pPr>
      <w:r>
        <w:rPr>
          <w:sz w:val="24"/>
          <w:szCs w:val="24"/>
        </w:rPr>
        <w:t xml:space="preserve">As you can see from the graph, y axis represents acceleration and x axis represents our independent variable. And the dotted line which goes through the middle of the dots represents the </w:t>
      </w:r>
      <w:proofErr w:type="spellStart"/>
      <w:r>
        <w:rPr>
          <w:sz w:val="24"/>
          <w:szCs w:val="24"/>
        </w:rPr>
        <w:t>fitline</w:t>
      </w:r>
      <w:proofErr w:type="spellEnd"/>
      <w:r>
        <w:rPr>
          <w:sz w:val="24"/>
          <w:szCs w:val="24"/>
        </w:rPr>
        <w:t xml:space="preserve">. </w:t>
      </w:r>
    </w:p>
    <w:p w14:paraId="058FCADA" w14:textId="77777777" w:rsidR="0079434A" w:rsidRDefault="0079434A">
      <w:pPr>
        <w:rPr>
          <w:sz w:val="24"/>
          <w:szCs w:val="24"/>
        </w:rPr>
      </w:pPr>
    </w:p>
    <w:p w14:paraId="3064695E" w14:textId="77777777" w:rsidR="00E71CEB" w:rsidRDefault="0079434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 have applied the same process to get the </w:t>
      </w:r>
      <w:r w:rsidR="00E71CEB">
        <w:rPr>
          <w:sz w:val="24"/>
          <w:szCs w:val="24"/>
        </w:rPr>
        <w:t xml:space="preserve">correlation between </w:t>
      </w:r>
      <w:r>
        <w:rPr>
          <w:sz w:val="24"/>
          <w:szCs w:val="24"/>
        </w:rPr>
        <w:t>rotational accelerations</w:t>
      </w:r>
      <w:r w:rsidR="00E71CEB">
        <w:rPr>
          <w:sz w:val="24"/>
          <w:szCs w:val="24"/>
        </w:rPr>
        <w:t xml:space="preserve"> and our independent variable. So, I got this graph.</w:t>
      </w:r>
    </w:p>
    <w:p w14:paraId="3CA7E37B" w14:textId="244FE14E" w:rsidR="00E71CEB" w:rsidRDefault="00E71CE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783423B" wp14:editId="78D5D0DD">
            <wp:extent cx="5760720" cy="4564380"/>
            <wp:effectExtent l="0" t="0" r="11430" b="7620"/>
            <wp:docPr id="6410574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2CDBEC3-5D46-2BCB-DE25-43EE7F7E38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1F0DFEA" w14:textId="1891E755" w:rsidR="0079434A" w:rsidRDefault="00E71CE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966CFE0" w14:textId="1310892A" w:rsidR="00E71CEB" w:rsidRDefault="00E71CEB">
      <w:pPr>
        <w:rPr>
          <w:sz w:val="24"/>
          <w:szCs w:val="24"/>
        </w:rPr>
      </w:pPr>
    </w:p>
    <w:p w14:paraId="7C6AC527" w14:textId="77777777" w:rsidR="00E71CEB" w:rsidRDefault="00E71CE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BEB0AF7" w14:textId="77777777" w:rsidR="00E71CEB" w:rsidRDefault="00E71CEB">
      <w:pPr>
        <w:rPr>
          <w:sz w:val="24"/>
          <w:szCs w:val="24"/>
        </w:rPr>
      </w:pPr>
    </w:p>
    <w:p w14:paraId="33C2376C" w14:textId="77777777" w:rsidR="00E71CEB" w:rsidRDefault="00E71CEB">
      <w:pPr>
        <w:rPr>
          <w:sz w:val="24"/>
          <w:szCs w:val="24"/>
        </w:rPr>
      </w:pPr>
    </w:p>
    <w:p w14:paraId="3AE009E8" w14:textId="58A3DBCE" w:rsidR="00E71CEB" w:rsidRPr="00716F6B" w:rsidRDefault="00E71CEB">
      <w:pPr>
        <w:rPr>
          <w:sz w:val="24"/>
          <w:szCs w:val="24"/>
        </w:rPr>
      </w:pPr>
    </w:p>
    <w:sectPr w:rsidR="00E71CEB" w:rsidRPr="00716F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38"/>
    <w:rsid w:val="00612292"/>
    <w:rsid w:val="00716F6B"/>
    <w:rsid w:val="0079434A"/>
    <w:rsid w:val="009C54E4"/>
    <w:rsid w:val="00AF2578"/>
    <w:rsid w:val="00BB5749"/>
    <w:rsid w:val="00E71CEB"/>
    <w:rsid w:val="00F6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C3025"/>
  <w15:chartTrackingRefBased/>
  <w15:docId w15:val="{DB92A0BA-27F2-490D-B9C2-F26F69E9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F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F3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3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3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3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3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3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3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6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3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3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3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6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3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7F3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6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Sayfa1!$E$2:$E$14</c:f>
              <c:numCache>
                <c:formatCode>General</c:formatCode>
                <c:ptCount val="13"/>
                <c:pt idx="0">
                  <c:v>0.16198347107438019</c:v>
                </c:pt>
                <c:pt idx="1">
                  <c:v>0.16198347107438019</c:v>
                </c:pt>
                <c:pt idx="2">
                  <c:v>0.16198347107438019</c:v>
                </c:pt>
                <c:pt idx="3">
                  <c:v>0.19405940594059407</c:v>
                </c:pt>
                <c:pt idx="4">
                  <c:v>0.19405940594059407</c:v>
                </c:pt>
                <c:pt idx="5">
                  <c:v>0.19405940594059407</c:v>
                </c:pt>
                <c:pt idx="6">
                  <c:v>0.24197530864197533</c:v>
                </c:pt>
                <c:pt idx="7">
                  <c:v>0.24197530864197533</c:v>
                </c:pt>
                <c:pt idx="8">
                  <c:v>0.24197530864197533</c:v>
                </c:pt>
                <c:pt idx="9">
                  <c:v>0.48888888888888893</c:v>
                </c:pt>
                <c:pt idx="10">
                  <c:v>0.48888888888888893</c:v>
                </c:pt>
                <c:pt idx="11">
                  <c:v>0.48888888888888893</c:v>
                </c:pt>
              </c:numCache>
            </c:numRef>
          </c:xVal>
          <c:yVal>
            <c:numRef>
              <c:f>Sayfa1!$F$2:$F$14</c:f>
              <c:numCache>
                <c:formatCode>General</c:formatCode>
                <c:ptCount val="13"/>
                <c:pt idx="0">
                  <c:v>1.05</c:v>
                </c:pt>
                <c:pt idx="1">
                  <c:v>1.042</c:v>
                </c:pt>
                <c:pt idx="2">
                  <c:v>1.0149999999999999</c:v>
                </c:pt>
                <c:pt idx="3">
                  <c:v>1.3360000000000001</c:v>
                </c:pt>
                <c:pt idx="4">
                  <c:v>1.3759999999999999</c:v>
                </c:pt>
                <c:pt idx="5">
                  <c:v>1.248</c:v>
                </c:pt>
                <c:pt idx="6">
                  <c:v>1.2450000000000001</c:v>
                </c:pt>
                <c:pt idx="7">
                  <c:v>1.046</c:v>
                </c:pt>
                <c:pt idx="8">
                  <c:v>0.92500000000000004</c:v>
                </c:pt>
                <c:pt idx="9">
                  <c:v>3.1019999999999999</c:v>
                </c:pt>
                <c:pt idx="10">
                  <c:v>2.5190000000000001</c:v>
                </c:pt>
                <c:pt idx="11">
                  <c:v>2.1419999999999999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72D-4BF2-BEFE-7D95272FC9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0864088"/>
        <c:axId val="780860488"/>
      </c:scatterChart>
      <c:valAx>
        <c:axId val="7808640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∆m/mtotal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80860488"/>
        <c:crosses val="autoZero"/>
        <c:crossBetween val="midCat"/>
      </c:valAx>
      <c:valAx>
        <c:axId val="780860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Accelerations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808640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fit</a:t>
            </a:r>
            <a:r>
              <a:rPr lang="tr-TR" baseline="0"/>
              <a:t> line </a:t>
            </a:r>
            <a:endParaRPr lang="tr-T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>
        <c:manualLayout>
          <c:layoutTarget val="inner"/>
          <c:xMode val="edge"/>
          <c:yMode val="edge"/>
          <c:x val="9.258114610673665E-2"/>
          <c:y val="0.15968759113444153"/>
          <c:w val="0.83316885389326334"/>
          <c:h val="0.70696741032370958"/>
        </c:manualLayout>
      </c:layout>
      <c:scatterChart>
        <c:scatterStyle val="lineMarker"/>
        <c:varyColors val="0"/>
        <c:ser>
          <c:idx val="0"/>
          <c:order val="0"/>
          <c:tx>
            <c:strRef>
              <c:f>Sayfa1!$F$1</c:f>
              <c:strCache>
                <c:ptCount val="1"/>
                <c:pt idx="0">
                  <c:v>a rotational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Sayfa1!$E$2:$E$14</c:f>
              <c:numCache>
                <c:formatCode>General</c:formatCode>
                <c:ptCount val="13"/>
                <c:pt idx="0">
                  <c:v>0.16198347107438019</c:v>
                </c:pt>
                <c:pt idx="1">
                  <c:v>0.16198347107438019</c:v>
                </c:pt>
                <c:pt idx="2">
                  <c:v>0.16198347107438019</c:v>
                </c:pt>
                <c:pt idx="3">
                  <c:v>0.19405940594059407</c:v>
                </c:pt>
                <c:pt idx="4">
                  <c:v>0.19405940594059407</c:v>
                </c:pt>
                <c:pt idx="5">
                  <c:v>0.19405940594059407</c:v>
                </c:pt>
                <c:pt idx="6">
                  <c:v>0.24197530864197528</c:v>
                </c:pt>
                <c:pt idx="7">
                  <c:v>0.24197530864197533</c:v>
                </c:pt>
                <c:pt idx="8">
                  <c:v>0.24197530864197533</c:v>
                </c:pt>
                <c:pt idx="9">
                  <c:v>0.48888888888888882</c:v>
                </c:pt>
                <c:pt idx="10">
                  <c:v>0.48888888888888882</c:v>
                </c:pt>
                <c:pt idx="11">
                  <c:v>0.48888888888888882</c:v>
                </c:pt>
              </c:numCache>
            </c:numRef>
          </c:xVal>
          <c:yVal>
            <c:numRef>
              <c:f>Sayfa1!$F$2:$F$14</c:f>
              <c:numCache>
                <c:formatCode>General</c:formatCode>
                <c:ptCount val="13"/>
                <c:pt idx="0">
                  <c:v>-1.5329999999999999</c:v>
                </c:pt>
                <c:pt idx="1">
                  <c:v>-1.627</c:v>
                </c:pt>
                <c:pt idx="2">
                  <c:v>-1.4570000000000001</c:v>
                </c:pt>
                <c:pt idx="3">
                  <c:v>-1.9710000000000001</c:v>
                </c:pt>
                <c:pt idx="4">
                  <c:v>-1.9650000000000001</c:v>
                </c:pt>
                <c:pt idx="5">
                  <c:v>-1.9830000000000001</c:v>
                </c:pt>
                <c:pt idx="6">
                  <c:v>-2.4350000000000001</c:v>
                </c:pt>
                <c:pt idx="7">
                  <c:v>-2.5009999999999999</c:v>
                </c:pt>
                <c:pt idx="8">
                  <c:v>-2.41</c:v>
                </c:pt>
                <c:pt idx="9">
                  <c:v>-4.79</c:v>
                </c:pt>
                <c:pt idx="10">
                  <c:v>-3.8940000000000001</c:v>
                </c:pt>
                <c:pt idx="11">
                  <c:v>-4.3339999999999996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C11-4B0F-927E-7A07546083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73147752"/>
        <c:axId val="773146312"/>
      </c:scatterChart>
      <c:valAx>
        <c:axId val="7731477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∆m/mtotal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73146312"/>
        <c:crosses val="autoZero"/>
        <c:crossBetween val="midCat"/>
      </c:valAx>
      <c:valAx>
        <c:axId val="773146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Accelerations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731477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Sarıoğlu</dc:creator>
  <cp:keywords/>
  <dc:description/>
  <cp:lastModifiedBy>Enes Sarıoğlu</cp:lastModifiedBy>
  <cp:revision>1</cp:revision>
  <dcterms:created xsi:type="dcterms:W3CDTF">2024-12-08T17:47:00Z</dcterms:created>
  <dcterms:modified xsi:type="dcterms:W3CDTF">2024-12-08T20:50:00Z</dcterms:modified>
</cp:coreProperties>
</file>