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AE6" w:rsidRPr="00602251" w:rsidRDefault="007B0AE6" w:rsidP="007B0AE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Q3. </w:t>
      </w:r>
      <w:r w:rsidRPr="00602251">
        <w:rPr>
          <w:b/>
          <w:sz w:val="24"/>
          <w:szCs w:val="24"/>
        </w:rPr>
        <w:t>2011-</w:t>
      </w:r>
      <w:proofErr w:type="gramStart"/>
      <w:r w:rsidRPr="00602251">
        <w:rPr>
          <w:b/>
          <w:sz w:val="24"/>
          <w:szCs w:val="24"/>
        </w:rPr>
        <w:t>Midterm(</w:t>
      </w:r>
      <w:proofErr w:type="gramEnd"/>
      <w:r w:rsidRPr="00602251">
        <w:rPr>
          <w:b/>
          <w:sz w:val="24"/>
          <w:szCs w:val="24"/>
        </w:rPr>
        <w:t>20pts) (</w:t>
      </w:r>
      <w:r w:rsidRPr="00602251">
        <w:rPr>
          <w:b/>
          <w:color w:val="FF0000"/>
          <w:sz w:val="24"/>
          <w:szCs w:val="24"/>
        </w:rPr>
        <w:t>HOME EXERCISE</w:t>
      </w:r>
      <w:r w:rsidRPr="00602251">
        <w:rPr>
          <w:b/>
          <w:sz w:val="24"/>
          <w:szCs w:val="24"/>
        </w:rPr>
        <w:t>)</w:t>
      </w:r>
    </w:p>
    <w:p w:rsidR="007B0AE6" w:rsidRPr="0077271A" w:rsidRDefault="007B0AE6" w:rsidP="007B0AE6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Consider the following matrix </w:t>
      </w:r>
      <w:r w:rsidRPr="0077271A">
        <w:rPr>
          <w:i/>
          <w:iCs/>
          <w:sz w:val="24"/>
          <w:szCs w:val="24"/>
        </w:rPr>
        <w:t>m</w:t>
      </w:r>
      <w:r w:rsidRPr="0077271A">
        <w:rPr>
          <w:sz w:val="24"/>
          <w:szCs w:val="24"/>
        </w:rPr>
        <w:t>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"/>
        <w:gridCol w:w="338"/>
        <w:gridCol w:w="338"/>
        <w:gridCol w:w="392"/>
        <w:gridCol w:w="447"/>
        <w:gridCol w:w="655"/>
      </w:tblGrid>
      <w:tr w:rsidR="007B0AE6" w:rsidRPr="0077271A" w:rsidTr="0033344F">
        <w:trPr>
          <w:trHeight w:val="387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proofErr w:type="spellStart"/>
            <w:r w:rsidRPr="0077271A">
              <w:rPr>
                <w:sz w:val="24"/>
                <w:szCs w:val="24"/>
              </w:rPr>
              <w:t>i</w:t>
            </w:r>
            <w:proofErr w:type="spellEnd"/>
            <w:r w:rsidRPr="0077271A">
              <w:rPr>
                <w:sz w:val="24"/>
                <w:szCs w:val="24"/>
              </w:rPr>
              <w:t>/j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</w:tr>
      <w:tr w:rsidR="007B0AE6" w:rsidRPr="0077271A" w:rsidTr="0033344F"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-3</w:t>
            </w:r>
          </w:p>
        </w:tc>
      </w:tr>
      <w:tr w:rsidR="007B0AE6" w:rsidRPr="0077271A" w:rsidTr="0033344F">
        <w:tc>
          <w:tcPr>
            <w:tcW w:w="0" w:type="auto"/>
            <w:tcBorders>
              <w:right w:val="single" w:sz="12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 9</w:t>
            </w:r>
          </w:p>
        </w:tc>
      </w:tr>
      <w:tr w:rsidR="007B0AE6" w:rsidRPr="0077271A" w:rsidTr="0033344F">
        <w:tc>
          <w:tcPr>
            <w:tcW w:w="0" w:type="auto"/>
            <w:tcBorders>
              <w:right w:val="single" w:sz="12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-27</w:t>
            </w:r>
          </w:p>
        </w:tc>
      </w:tr>
      <w:tr w:rsidR="007B0AE6" w:rsidRPr="0077271A" w:rsidTr="0033344F">
        <w:tc>
          <w:tcPr>
            <w:tcW w:w="0" w:type="auto"/>
            <w:tcBorders>
              <w:right w:val="single" w:sz="12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81</w:t>
            </w:r>
          </w:p>
        </w:tc>
      </w:tr>
      <w:tr w:rsidR="007B0AE6" w:rsidRPr="0077271A" w:rsidTr="0033344F">
        <w:tc>
          <w:tcPr>
            <w:tcW w:w="0" w:type="auto"/>
            <w:tcBorders>
              <w:right w:val="single" w:sz="12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 0</w:t>
            </w:r>
          </w:p>
        </w:tc>
        <w:tc>
          <w:tcPr>
            <w:tcW w:w="0" w:type="auto"/>
          </w:tcPr>
          <w:p w:rsidR="007B0AE6" w:rsidRPr="0077271A" w:rsidRDefault="007B0AE6" w:rsidP="0033344F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-243</w:t>
            </w:r>
          </w:p>
        </w:tc>
      </w:tr>
    </w:tbl>
    <w:p w:rsidR="007B0AE6" w:rsidRPr="0077271A" w:rsidRDefault="007B0AE6" w:rsidP="007B0AE6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</w:p>
    <w:p w:rsidR="007B0AE6" w:rsidRPr="0077271A" w:rsidRDefault="007B0AE6" w:rsidP="007B0AE6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The first row indicates the column index (i.e., j) values, whereas the first column shows the row index (i.e., </w:t>
      </w:r>
      <w:proofErr w:type="spellStart"/>
      <w:r w:rsidRPr="0077271A">
        <w:rPr>
          <w:sz w:val="24"/>
          <w:szCs w:val="24"/>
        </w:rPr>
        <w:t>i</w:t>
      </w:r>
      <w:proofErr w:type="spellEnd"/>
      <w:r w:rsidRPr="0077271A">
        <w:rPr>
          <w:sz w:val="24"/>
          <w:szCs w:val="24"/>
        </w:rPr>
        <w:t>) values.</w:t>
      </w:r>
    </w:p>
    <w:p w:rsidR="007B0AE6" w:rsidRPr="0077271A" w:rsidRDefault="007B0AE6" w:rsidP="007B0AE6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How can you represent </w:t>
      </w:r>
      <w:r w:rsidRPr="0077271A">
        <w:rPr>
          <w:i/>
          <w:iCs/>
          <w:sz w:val="24"/>
          <w:szCs w:val="24"/>
        </w:rPr>
        <w:t>m</w:t>
      </w:r>
      <w:r w:rsidRPr="0077271A">
        <w:rPr>
          <w:sz w:val="24"/>
          <w:szCs w:val="24"/>
        </w:rPr>
        <w:t xml:space="preserve"> most efficiently (i.e., allocating the minimum amount of memory space with no </w:t>
      </w:r>
      <w:proofErr w:type="spellStart"/>
      <w:r w:rsidRPr="0077271A">
        <w:rPr>
          <w:sz w:val="24"/>
          <w:szCs w:val="24"/>
        </w:rPr>
        <w:t>dramatical</w:t>
      </w:r>
      <w:proofErr w:type="spellEnd"/>
      <w:r w:rsidRPr="0077271A">
        <w:rPr>
          <w:sz w:val="24"/>
          <w:szCs w:val="24"/>
        </w:rPr>
        <w:t xml:space="preserve"> changes in access time)?  Show all your work and provide a formula (or a </w:t>
      </w:r>
      <w:r w:rsidRPr="0077271A">
        <w:rPr>
          <w:sz w:val="24"/>
          <w:szCs w:val="24"/>
          <w:u w:val="single"/>
        </w:rPr>
        <w:t>single</w:t>
      </w:r>
      <w:r w:rsidRPr="0077271A">
        <w:rPr>
          <w:sz w:val="24"/>
          <w:szCs w:val="24"/>
        </w:rPr>
        <w:t xml:space="preserve"> assignment statement in C language)!</w:t>
      </w:r>
    </w:p>
    <w:p w:rsidR="007B0AE6" w:rsidRDefault="007B0AE6" w:rsidP="007B0AE6">
      <w:pPr>
        <w:autoSpaceDE w:val="0"/>
        <w:autoSpaceDN w:val="0"/>
        <w:adjustRightInd w:val="0"/>
        <w:spacing w:after="0" w:line="240" w:lineRule="auto"/>
        <w:ind w:left="284"/>
        <w:rPr>
          <w:b/>
          <w:sz w:val="24"/>
          <w:szCs w:val="24"/>
        </w:rPr>
      </w:pPr>
    </w:p>
    <w:p w:rsidR="007B0AE6" w:rsidRPr="0077271A" w:rsidRDefault="007B0AE6" w:rsidP="007B0AE6">
      <w:pPr>
        <w:pStyle w:val="BodyText"/>
        <w:tabs>
          <w:tab w:val="clear" w:pos="1080"/>
          <w:tab w:val="left" w:pos="540"/>
          <w:tab w:val="left" w:pos="630"/>
          <w:tab w:val="left" w:pos="720"/>
        </w:tabs>
        <w:rPr>
          <w:color w:val="FF0000"/>
          <w:sz w:val="24"/>
          <w:szCs w:val="24"/>
        </w:rPr>
      </w:pPr>
      <w:r w:rsidRPr="0077271A">
        <w:rPr>
          <w:color w:val="FF0000"/>
          <w:sz w:val="24"/>
          <w:szCs w:val="24"/>
        </w:rPr>
        <w:t>Answer:</w:t>
      </w:r>
    </w:p>
    <w:p w:rsidR="007B0AE6" w:rsidRPr="0077271A" w:rsidRDefault="007B0AE6" w:rsidP="007B0AE6">
      <w:pPr>
        <w:tabs>
          <w:tab w:val="left" w:pos="540"/>
          <w:tab w:val="left" w:pos="630"/>
          <w:tab w:val="left" w:pos="720"/>
        </w:tabs>
        <w:rPr>
          <w:i/>
          <w:iCs/>
          <w:color w:val="FF0000"/>
          <w:sz w:val="24"/>
          <w:szCs w:val="24"/>
          <w:lang w:val="sv-SE"/>
        </w:rPr>
      </w:pPr>
      <w:r>
        <w:rPr>
          <w:noProof/>
          <w:color w:val="FF000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pt;margin-top:11.35pt;width:472.6pt;height:50.45pt;z-index:251659264">
            <v:imagedata r:id="rId4" o:title=""/>
            <w10:wrap type="square"/>
          </v:shape>
          <o:OLEObject Type="Embed" ProgID="Equation.3" ShapeID="_x0000_s1026" DrawAspect="Content" ObjectID="_1668843071" r:id="rId5"/>
        </w:object>
      </w:r>
      <w:r w:rsidRPr="0077271A">
        <w:rPr>
          <w:color w:val="FF0000"/>
          <w:sz w:val="24"/>
          <w:szCs w:val="24"/>
          <w:lang w:val="sv-SE"/>
        </w:rPr>
        <w:tab/>
      </w:r>
      <w:r w:rsidRPr="0077271A">
        <w:rPr>
          <w:color w:val="FF0000"/>
          <w:sz w:val="24"/>
          <w:szCs w:val="24"/>
          <w:lang w:val="sv-SE"/>
        </w:rPr>
        <w:tab/>
      </w:r>
      <w:r w:rsidRPr="0077271A">
        <w:rPr>
          <w:color w:val="FF0000"/>
          <w:sz w:val="24"/>
          <w:szCs w:val="24"/>
          <w:lang w:val="sv-SE"/>
        </w:rPr>
        <w:tab/>
      </w:r>
      <w:r w:rsidRPr="0077271A">
        <w:rPr>
          <w:color w:val="FF0000"/>
          <w:sz w:val="24"/>
          <w:szCs w:val="24"/>
          <w:lang w:val="sv-SE"/>
        </w:rPr>
        <w:tab/>
      </w:r>
      <w:r w:rsidRPr="0077271A">
        <w:rPr>
          <w:b/>
          <w:bCs/>
          <w:i/>
          <w:iCs/>
          <w:color w:val="FF0000"/>
          <w:sz w:val="24"/>
          <w:szCs w:val="24"/>
          <w:lang w:val="sv-SE"/>
        </w:rPr>
        <w:tab/>
      </w:r>
    </w:p>
    <w:p w:rsidR="00420838" w:rsidRDefault="00420838">
      <w:bookmarkStart w:id="0" w:name="_GoBack"/>
      <w:bookmarkEnd w:id="0"/>
    </w:p>
    <w:sectPr w:rsidR="004208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AE6"/>
    <w:rsid w:val="00420838"/>
    <w:rsid w:val="007B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C0FA8EF4-2EB2-4EF0-951A-01D9D2DF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AE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B0AE6"/>
    <w:pPr>
      <w:tabs>
        <w:tab w:val="left" w:pos="1080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B0AE6"/>
    <w:rPr>
      <w:rFonts w:ascii="Times New Roman" w:eastAsia="Times New Roman" w:hAnsi="Times New Roman" w:cs="Times New Roman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2020-12-07T07:41:00Z</dcterms:created>
  <dcterms:modified xsi:type="dcterms:W3CDTF">2020-12-07T07:43:00Z</dcterms:modified>
</cp:coreProperties>
</file>