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0dsrdvhsbm4" w:id="0"/>
      <w:bookmarkEnd w:id="0"/>
      <w:r w:rsidDel="00000000" w:rsidR="00000000" w:rsidRPr="00000000">
        <w:rPr>
          <w:rtl w:val="0"/>
        </w:rPr>
        <w:t xml:space="preserve">Microprocessors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xkimnxrjkl4" w:id="1"/>
      <w:bookmarkEnd w:id="1"/>
      <w:r w:rsidDel="00000000" w:rsidR="00000000" w:rsidRPr="00000000">
        <w:rPr>
          <w:rtl w:val="0"/>
        </w:rPr>
        <w:t xml:space="preserve">Mammal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0120313" cy="5084864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20313" cy="508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s0l6cvv9esi" w:id="2"/>
      <w:bookmarkEnd w:id="2"/>
      <w:r w:rsidDel="00000000" w:rsidR="00000000" w:rsidRPr="00000000">
        <w:rPr>
          <w:rtl w:val="0"/>
        </w:rPr>
        <w:t xml:space="preserve">Finite State Machine</w:t>
      </w:r>
    </w:p>
    <w:p w:rsidR="00000000" w:rsidDel="00000000" w:rsidP="00000000" w:rsidRDefault="00000000" w:rsidRPr="00000000" w14:paraId="00000005">
      <w:pPr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554536" cy="136066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4536" cy="13606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72zzq4eyi5" w:id="3"/>
      <w:bookmarkEnd w:id="3"/>
      <w:r w:rsidDel="00000000" w:rsidR="00000000" w:rsidRPr="00000000">
        <w:rPr>
          <w:rtl w:val="0"/>
        </w:rPr>
        <w:t xml:space="preserve">Control Signals</w:t>
      </w:r>
    </w:p>
    <w:p w:rsidR="00000000" w:rsidDel="00000000" w:rsidP="00000000" w:rsidRDefault="00000000" w:rsidRPr="00000000" w14:paraId="00000007">
      <w:pPr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422236" cy="1404620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2236" cy="1404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STI=IFSET, CLI=IFRESET</w:t>
      </w:r>
    </w:p>
    <w:p w:rsidR="00000000" w:rsidDel="00000000" w:rsidP="00000000" w:rsidRDefault="00000000" w:rsidRPr="00000000" w14:paraId="00000009">
      <w:pPr>
        <w:pStyle w:val="Heading2"/>
        <w:shd w:fill="ffffff" w:val="clear"/>
        <w:spacing w:after="380" w:before="380" w:lineRule="auto"/>
        <w:rPr/>
      </w:pPr>
      <w:bookmarkStart w:colFirst="0" w:colLast="0" w:name="_b335vgf10gel" w:id="4"/>
      <w:bookmarkEnd w:id="4"/>
      <w:r w:rsidDel="00000000" w:rsidR="00000000" w:rsidRPr="00000000">
        <w:rPr>
          <w:rtl w:val="0"/>
        </w:rPr>
        <w:t xml:space="preserve">Hardware with Control Unit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291763" cy="7280384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91763" cy="7280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e2wnqz58h1b" w:id="5"/>
      <w:bookmarkEnd w:id="5"/>
      <w:r w:rsidDel="00000000" w:rsidR="00000000" w:rsidRPr="00000000">
        <w:rPr>
          <w:rtl w:val="0"/>
        </w:rPr>
        <w:t xml:space="preserve">Control Unit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62825" cy="91630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916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a1af8tspleln" w:id="6"/>
      <w:bookmarkEnd w:id="6"/>
      <w:r w:rsidDel="00000000" w:rsidR="00000000" w:rsidRPr="00000000">
        <w:rPr>
          <w:rtl w:val="0"/>
        </w:rPr>
        <w:t xml:space="preserve">ZF Unit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0" cy="312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n5wp9a89pdk" w:id="7"/>
      <w:bookmarkEnd w:id="7"/>
      <w:r w:rsidDel="00000000" w:rsidR="00000000" w:rsidRPr="00000000">
        <w:rPr>
          <w:rtl w:val="0"/>
        </w:rPr>
        <w:t xml:space="preserve">Hardware Design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348913" cy="7148129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8913" cy="714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7ssinh2hd8q" w:id="8"/>
      <w:bookmarkEnd w:id="8"/>
      <w:r w:rsidDel="00000000" w:rsidR="00000000" w:rsidRPr="00000000">
        <w:rPr>
          <w:rtl w:val="0"/>
        </w:rPr>
        <w:t xml:space="preserve">Instruction Set</w:t>
      </w:r>
    </w:p>
    <w:p w:rsidR="00000000" w:rsidDel="00000000" w:rsidP="00000000" w:rsidRDefault="00000000" w:rsidRPr="00000000" w14:paraId="0000001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/>
      </w:pPr>
      <w:bookmarkStart w:colFirst="0" w:colLast="0" w:name="_rcwocvhclub1" w:id="9"/>
      <w:bookmarkEnd w:id="9"/>
      <w:r w:rsidDel="00000000" w:rsidR="00000000" w:rsidRPr="00000000">
        <w:rPr>
          <w:rtl w:val="0"/>
        </w:rPr>
        <w:t xml:space="preserve">LD</w:t>
      </w:r>
    </w:p>
    <w:p w:rsidR="00000000" w:rsidDel="00000000" w:rsidP="00000000" w:rsidRDefault="00000000" w:rsidRPr="00000000" w14:paraId="00000013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Load instruction transfers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78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contents of a memory location (which is a 16-bit number)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780" w:before="0" w:beforeAutospacing="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into a register of Reptile.</w:t>
      </w:r>
    </w:p>
    <w:p w:rsidR="00000000" w:rsidDel="00000000" w:rsidP="00000000" w:rsidRDefault="00000000" w:rsidRPr="00000000" w14:paraId="00000016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The assembly format of the Load instruction is as follows:</w:t>
      </w:r>
    </w:p>
    <w:p w:rsidR="00000000" w:rsidDel="00000000" w:rsidP="00000000" w:rsidRDefault="00000000" w:rsidRPr="00000000" w14:paraId="00000017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LD r1 r2</w:t>
      </w:r>
    </w:p>
    <w:p w:rsidR="00000000" w:rsidDel="00000000" w:rsidP="00000000" w:rsidRDefault="00000000" w:rsidRPr="00000000" w14:paraId="00000018">
      <w:pPr>
        <w:shd w:fill="ffffff" w:val="clear"/>
        <w:spacing w:after="380" w:before="380" w:lineRule="auto"/>
        <w:jc w:val="center"/>
        <w:rPr>
          <w:b w:val="1"/>
          <w:bCs w:val="1"/>
          <w:color w:val="545454"/>
          <w:sz w:val="26"/>
          <w:szCs w:val="26"/>
        </w:rPr>
      </w:pPr>
      <w:r w:rsidDel="00000000" w:rsidR="00000000" w:rsidRPr="00000000">
        <w:rPr>
          <w:b w:val="1"/>
          <w:bCs w:val="1"/>
          <w:color w:val="545454"/>
          <w:sz w:val="26"/>
          <w:szCs w:val="26"/>
        </w:rPr>
        <w:drawing>
          <wp:inline distB="114300" distT="114300" distL="114300" distR="114300">
            <wp:extent cx="7572375" cy="90487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hd w:fill="ffffff" w:val="clear"/>
        <w:spacing w:after="380" w:before="380" w:lineRule="auto"/>
        <w:rPr/>
      </w:pPr>
      <w:bookmarkStart w:colFirst="0" w:colLast="0" w:name="_o0ia1ui6hqv" w:id="10"/>
      <w:bookmarkEnd w:id="10"/>
      <w:r w:rsidDel="00000000" w:rsidR="00000000" w:rsidRPr="00000000">
        <w:rPr>
          <w:rtl w:val="0"/>
        </w:rPr>
        <w:t xml:space="preserve">LDI</w:t>
      </w:r>
    </w:p>
    <w:p w:rsidR="00000000" w:rsidDel="00000000" w:rsidP="00000000" w:rsidRDefault="00000000" w:rsidRPr="00000000" w14:paraId="0000001A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LDI r,x</w:t>
      </w:r>
    </w:p>
    <w:p w:rsidR="00000000" w:rsidDel="00000000" w:rsidP="00000000" w:rsidRDefault="00000000" w:rsidRPr="00000000" w14:paraId="0000001B">
      <w:pPr>
        <w:jc w:val="center"/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56500" cy="1384300"/>
            <wp:effectExtent b="0" l="0" r="0" t="0"/>
            <wp:docPr id="22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z2akxeblbp2" w:id="11"/>
      <w:bookmarkEnd w:id="11"/>
      <w:r w:rsidDel="00000000" w:rsidR="00000000" w:rsidRPr="00000000">
        <w:rPr>
          <w:rtl w:val="0"/>
        </w:rPr>
        <w:t xml:space="preserve">ALU Instructions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dl8celyounx" w:id="12"/>
      <w:bookmarkEnd w:id="12"/>
      <w:r w:rsidDel="00000000" w:rsidR="00000000" w:rsidRPr="00000000">
        <w:rPr>
          <w:rtl w:val="0"/>
        </w:rPr>
        <w:t xml:space="preserve">Instruction Format</w:t>
      </w:r>
    </w:p>
    <w:p w:rsidR="00000000" w:rsidDel="00000000" w:rsidP="00000000" w:rsidRDefault="00000000" w:rsidRPr="00000000" w14:paraId="0000001E">
      <w:pPr>
        <w:pStyle w:val="Heading4"/>
        <w:jc w:val="center"/>
        <w:rPr/>
      </w:pPr>
      <w:bookmarkStart w:colFirst="0" w:colLast="0" w:name="_n03evbngx6wi" w:id="13"/>
      <w:bookmarkEnd w:id="13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267700" cy="5086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yqyx1kxqxs61" w:id="14"/>
      <w:bookmarkEnd w:id="14"/>
      <w:r w:rsidDel="00000000" w:rsidR="00000000" w:rsidRPr="00000000">
        <w:rPr>
          <w:rtl w:val="0"/>
        </w:rPr>
        <w:t xml:space="preserve">ALU Codes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590"/>
        <w:tblGridChange w:id="0">
          <w:tblGrid>
            <w:gridCol w:w="1920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340" w:before="3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</w:tr>
      <w:tr>
        <w:trPr>
          <w:cantSplit w:val="0"/>
          <w:trHeight w:val="46.488188976377955" w:hRule="atLeast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0001</w:t>
            </w:r>
          </w:p>
        </w:tc>
      </w:tr>
      <w:tr>
        <w:trPr>
          <w:cantSplit w:val="0"/>
          <w:trHeight w:val="46.488188976377955" w:hRule="atLeast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XOR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tcBorders>
              <w:top w:color="dedede" w:space="0" w:sz="6" w:val="single"/>
              <w:left w:color="dedede" w:space="0" w:sz="6" w:val="single"/>
              <w:bottom w:color="dedede" w:space="0" w:sz="6" w:val="single"/>
              <w:right w:color="dede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340" w:before="3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color w:val="545454"/>
          <w:sz w:val="26"/>
          <w:szCs w:val="26"/>
          <w:highlight w:val="white"/>
        </w:rPr>
      </w:pPr>
      <w:bookmarkStart w:colFirst="0" w:colLast="0" w:name="_cd7q8jt2z4s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jkcty2npji7a" w:id="16"/>
      <w:bookmarkEnd w:id="16"/>
      <w:r w:rsidDel="00000000" w:rsidR="00000000" w:rsidRPr="00000000">
        <w:rPr>
          <w:rtl w:val="0"/>
        </w:rPr>
        <w:t xml:space="preserve">INC</w:t>
      </w:r>
    </w:p>
    <w:p w:rsidR="00000000" w:rsidDel="00000000" w:rsidP="00000000" w:rsidRDefault="00000000" w:rsidRPr="00000000" w14:paraId="00000037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INC r1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56500" cy="863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4ibk5ghgp7o7" w:id="17"/>
      <w:bookmarkEnd w:id="17"/>
      <w:r w:rsidDel="00000000" w:rsidR="00000000" w:rsidRPr="00000000">
        <w:rPr>
          <w:rtl w:val="0"/>
        </w:rPr>
        <w:t xml:space="preserve">DEC</w:t>
      </w:r>
    </w:p>
    <w:p w:rsidR="00000000" w:rsidDel="00000000" w:rsidP="00000000" w:rsidRDefault="00000000" w:rsidRPr="00000000" w14:paraId="0000003A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DEC r1</w:t>
      </w:r>
    </w:p>
    <w:p w:rsidR="00000000" w:rsidDel="00000000" w:rsidP="00000000" w:rsidRDefault="00000000" w:rsidRPr="00000000" w14:paraId="0000003B">
      <w:pPr>
        <w:jc w:val="center"/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56500" cy="8636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v8ldcai5pwq0" w:id="18"/>
      <w:bookmarkEnd w:id="18"/>
      <w:r w:rsidDel="00000000" w:rsidR="00000000" w:rsidRPr="00000000">
        <w:rPr>
          <w:rtl w:val="0"/>
        </w:rPr>
        <w:t xml:space="preserve">MOV</w:t>
      </w:r>
    </w:p>
    <w:p w:rsidR="00000000" w:rsidDel="00000000" w:rsidP="00000000" w:rsidRDefault="00000000" w:rsidRPr="00000000" w14:paraId="0000003D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MOV r1 r2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31100" cy="850900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9379i9pjd247" w:id="19"/>
      <w:bookmarkEnd w:id="19"/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40">
      <w:pPr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  <w:rtl w:val="0"/>
        </w:rPr>
        <w:t xml:space="preserve">NOT r1 r2</w:t>
      </w:r>
    </w:p>
    <w:p w:rsidR="00000000" w:rsidDel="00000000" w:rsidP="00000000" w:rsidRDefault="00000000" w:rsidRPr="00000000" w14:paraId="00000041">
      <w:pPr>
        <w:jc w:val="center"/>
        <w:rPr>
          <w:color w:val="545454"/>
          <w:sz w:val="26"/>
          <w:szCs w:val="26"/>
          <w:highlight w:val="white"/>
        </w:rPr>
      </w:pPr>
      <w:r w:rsidDel="00000000" w:rsidR="00000000" w:rsidRPr="00000000">
        <w:rPr>
          <w:color w:val="545454"/>
          <w:sz w:val="26"/>
          <w:szCs w:val="26"/>
          <w:highlight w:val="white"/>
        </w:rPr>
        <w:drawing>
          <wp:inline distB="114300" distT="114300" distL="114300" distR="114300">
            <wp:extent cx="7531100" cy="850900"/>
            <wp:effectExtent b="0" l="0" r="0" 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gb7uswbu44xy" w:id="20"/>
      <w:bookmarkEnd w:id="20"/>
      <w:r w:rsidDel="00000000" w:rsidR="00000000" w:rsidRPr="00000000">
        <w:rPr>
          <w:rtl w:val="0"/>
        </w:rPr>
        <w:t xml:space="preserve">ADD, SUB, AND, OR, XOR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591425" cy="8858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hd w:fill="ffffff" w:val="clear"/>
        <w:spacing w:after="780" w:before="780" w:lineRule="auto"/>
        <w:ind w:right="400"/>
        <w:rPr/>
      </w:pPr>
      <w:bookmarkStart w:colFirst="0" w:colLast="0" w:name="_knoi9unj3bat" w:id="21"/>
      <w:bookmarkEnd w:id="21"/>
      <w:r w:rsidDel="00000000" w:rsidR="00000000" w:rsidRPr="00000000">
        <w:rPr>
          <w:rtl w:val="0"/>
        </w:rPr>
        <w:t xml:space="preserve">JUMP</w:t>
      </w:r>
    </w:p>
    <w:p w:rsidR="00000000" w:rsidDel="00000000" w:rsidP="00000000" w:rsidRDefault="00000000" w:rsidRPr="00000000" w14:paraId="00000045">
      <w:pPr>
        <w:shd w:fill="ffffff" w:val="clear"/>
        <w:spacing w:after="780" w:before="780" w:lineRule="auto"/>
        <w:ind w:right="400"/>
        <w:rPr/>
      </w:pPr>
      <w:r w:rsidDel="00000000" w:rsidR="00000000" w:rsidRPr="00000000">
        <w:rPr>
          <w:rtl w:val="0"/>
        </w:rPr>
        <w:t xml:space="preserve">JMP instruction is unconditional: it always jumps to the given target location within the code</w:t>
      </w:r>
    </w:p>
    <w:p w:rsidR="00000000" w:rsidDel="00000000" w:rsidP="00000000" w:rsidRDefault="00000000" w:rsidRPr="00000000" w14:paraId="00000046">
      <w:pPr>
        <w:shd w:fill="ffffff" w:val="clear"/>
        <w:spacing w:after="380" w:before="3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594600" cy="8509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hd w:fill="ffffff" w:val="clear"/>
        <w:spacing w:after="380" w:before="380" w:lineRule="auto"/>
        <w:rPr/>
      </w:pPr>
      <w:bookmarkStart w:colFirst="0" w:colLast="0" w:name="_lyfl1hiypml0" w:id="22"/>
      <w:bookmarkEnd w:id="22"/>
      <w:r w:rsidDel="00000000" w:rsidR="00000000" w:rsidRPr="00000000">
        <w:rPr>
          <w:rtl w:val="0"/>
        </w:rPr>
        <w:t xml:space="preserve">JZ</w:t>
      </w:r>
    </w:p>
    <w:p w:rsidR="00000000" w:rsidDel="00000000" w:rsidP="00000000" w:rsidRDefault="00000000" w:rsidRPr="00000000" w14:paraId="00000048">
      <w:pPr>
        <w:shd w:fill="ffffff" w:val="clear"/>
        <w:spacing w:after="780" w:before="780" w:lineRule="auto"/>
        <w:ind w:right="400"/>
        <w:rPr/>
      </w:pPr>
      <w:r w:rsidDel="00000000" w:rsidR="00000000" w:rsidRPr="00000000">
        <w:rPr>
          <w:rtl w:val="0"/>
        </w:rPr>
        <w:t xml:space="preserve">JZ instruction is conditional: it jumps to the given target location within the code only if the result of the last ALU instruction is zero. Otherwise, the next instruction in the program is executed.</w:t>
      </w:r>
    </w:p>
    <w:p w:rsidR="00000000" w:rsidDel="00000000" w:rsidP="00000000" w:rsidRDefault="00000000" w:rsidRPr="00000000" w14:paraId="00000049">
      <w:pPr>
        <w:shd w:fill="ffffff" w:val="clear"/>
        <w:spacing w:after="380" w:before="3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531100" cy="8763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hd w:fill="ffffff" w:val="clear"/>
        <w:spacing w:after="380" w:before="380" w:lineRule="auto"/>
        <w:rPr/>
      </w:pPr>
      <w:bookmarkStart w:colFirst="0" w:colLast="0" w:name="_x9cacbuaf4mq" w:id="23"/>
      <w:bookmarkEnd w:id="23"/>
      <w:r w:rsidDel="00000000" w:rsidR="00000000" w:rsidRPr="00000000">
        <w:rPr>
          <w:rtl w:val="0"/>
        </w:rPr>
        <w:t xml:space="preserve">ST</w:t>
      </w:r>
    </w:p>
    <w:p w:rsidR="00000000" w:rsidDel="00000000" w:rsidP="00000000" w:rsidRDefault="00000000" w:rsidRPr="00000000" w14:paraId="0000004B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Store instruction stores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before="78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The contents of a register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780" w:before="0" w:beforeAutospacing="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Into a memory location, which is pointed by another register.</w:t>
      </w:r>
    </w:p>
    <w:p w:rsidR="00000000" w:rsidDel="00000000" w:rsidP="00000000" w:rsidRDefault="00000000" w:rsidRPr="00000000" w14:paraId="0000004E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The assembly format of the Store instruction is as follows:</w:t>
      </w:r>
    </w:p>
    <w:p w:rsidR="00000000" w:rsidDel="00000000" w:rsidP="00000000" w:rsidRDefault="00000000" w:rsidRPr="00000000" w14:paraId="0000004F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ST r1 r2</w:t>
      </w:r>
    </w:p>
    <w:p w:rsidR="00000000" w:rsidDel="00000000" w:rsidP="00000000" w:rsidRDefault="00000000" w:rsidRPr="00000000" w14:paraId="00000050">
      <w:pPr>
        <w:shd w:fill="ffffff" w:val="clear"/>
        <w:spacing w:after="380" w:before="3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581900" cy="876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Here r1 and r2 are two-bit fields denoting two registers: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78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r1 is a register which “points” to memory: It contains the address of the memory location to which the data is to be loaded 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780" w:before="0" w:beforeAutospacing="0" w:lineRule="auto"/>
        <w:ind w:left="1120" w:right="40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r2 is the register which contains the data to be stored in memory.</w:t>
      </w:r>
    </w:p>
    <w:p w:rsidR="00000000" w:rsidDel="00000000" w:rsidP="00000000" w:rsidRDefault="00000000" w:rsidRPr="00000000" w14:paraId="00000054">
      <w:pPr>
        <w:pStyle w:val="Heading3"/>
        <w:shd w:fill="ffffff" w:val="clear"/>
        <w:spacing w:after="380" w:before="380" w:lineRule="auto"/>
        <w:rPr/>
      </w:pPr>
      <w:bookmarkStart w:colFirst="0" w:colLast="0" w:name="_bxwxeqaf86n4" w:id="24"/>
      <w:bookmarkEnd w:id="24"/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55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Assembly format: Push r</w:t>
      </w:r>
    </w:p>
    <w:p w:rsidR="00000000" w:rsidDel="00000000" w:rsidP="00000000" w:rsidRDefault="00000000" w:rsidRPr="00000000" w14:paraId="00000056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Writes the contents of the register r into the memory location pointed by the  SP. Then decrements SP by one.</w:t>
      </w:r>
    </w:p>
    <w:p w:rsidR="00000000" w:rsidDel="00000000" w:rsidP="00000000" w:rsidRDefault="00000000" w:rsidRPr="00000000" w14:paraId="00000057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058">
      <w:pPr>
        <w:shd w:fill="ffffff" w:val="clear"/>
        <w:spacing w:after="380" w:before="380" w:lineRule="auto"/>
        <w:jc w:val="center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6032500" cy="9398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hd w:fill="ffffff" w:val="clear"/>
        <w:spacing w:after="380" w:before="380" w:lineRule="auto"/>
        <w:rPr/>
      </w:pPr>
      <w:bookmarkStart w:colFirst="0" w:colLast="0" w:name="_8wr9e0ls3mdh" w:id="25"/>
      <w:bookmarkEnd w:id="25"/>
      <w:r w:rsidDel="00000000" w:rsidR="00000000" w:rsidRPr="00000000">
        <w:rPr>
          <w:rtl w:val="0"/>
        </w:rPr>
        <w:t xml:space="preserve">POP</w:t>
      </w:r>
    </w:p>
    <w:p w:rsidR="00000000" w:rsidDel="00000000" w:rsidP="00000000" w:rsidRDefault="00000000" w:rsidRPr="00000000" w14:paraId="0000005A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Assembly format: Pop r</w:t>
      </w:r>
    </w:p>
    <w:p w:rsidR="00000000" w:rsidDel="00000000" w:rsidP="00000000" w:rsidRDefault="00000000" w:rsidRPr="00000000" w14:paraId="0000005B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Pop increments SP by 1, then transfers the content of the memory location pointed by SP into register r.</w:t>
      </w:r>
    </w:p>
    <w:p w:rsidR="00000000" w:rsidDel="00000000" w:rsidP="00000000" w:rsidRDefault="00000000" w:rsidRPr="00000000" w14:paraId="0000005C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05D">
      <w:pPr>
        <w:shd w:fill="ffffff" w:val="clear"/>
        <w:spacing w:after="380" w:before="380" w:lineRule="auto"/>
        <w:jc w:val="center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7543800" cy="812800"/>
            <wp:effectExtent b="0" l="0" r="0" t="0"/>
            <wp:docPr id="1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hd w:fill="ffffff" w:val="clear"/>
        <w:spacing w:after="380" w:before="380" w:lineRule="auto"/>
        <w:rPr/>
      </w:pPr>
      <w:bookmarkStart w:colFirst="0" w:colLast="0" w:name="_oohnah4lw1qa" w:id="26"/>
      <w:bookmarkEnd w:id="26"/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5F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Assembly format: Call x</w:t>
      </w:r>
    </w:p>
    <w:p w:rsidR="00000000" w:rsidDel="00000000" w:rsidP="00000000" w:rsidRDefault="00000000" w:rsidRPr="00000000" w14:paraId="00000060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Pushes the content of the Program Counter (PC) into the stack and jumps to memory address PC+x, i.e, loads the number PC+x into PC. (PC&lt;=PC+x). Recall that PC is already incremented when we start to execute the Call instruction.</w:t>
      </w:r>
    </w:p>
    <w:p w:rsidR="00000000" w:rsidDel="00000000" w:rsidP="00000000" w:rsidRDefault="00000000" w:rsidRPr="00000000" w14:paraId="00000061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062">
      <w:pPr>
        <w:shd w:fill="ffffff" w:val="clear"/>
        <w:spacing w:after="380" w:before="380" w:lineRule="auto"/>
        <w:jc w:val="center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7556500" cy="8382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hd w:fill="ffffff" w:val="clear"/>
        <w:spacing w:after="380" w:before="380" w:lineRule="auto"/>
        <w:rPr/>
      </w:pPr>
      <w:bookmarkStart w:colFirst="0" w:colLast="0" w:name="_6l5hx6x5aiiv" w:id="27"/>
      <w:bookmarkEnd w:id="27"/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64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Assemby format: Ret</w:t>
      </w:r>
    </w:p>
    <w:p w:rsidR="00000000" w:rsidDel="00000000" w:rsidP="00000000" w:rsidRDefault="00000000" w:rsidRPr="00000000" w14:paraId="00000065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Pops the top of the stack into PC.</w:t>
      </w:r>
    </w:p>
    <w:p w:rsidR="00000000" w:rsidDel="00000000" w:rsidP="00000000" w:rsidRDefault="00000000" w:rsidRPr="00000000" w14:paraId="00000066">
      <w:pPr>
        <w:shd w:fill="ffffff" w:val="clear"/>
        <w:spacing w:after="380" w:before="380" w:lineRule="auto"/>
        <w:rPr/>
      </w:pPr>
      <w:r w:rsidDel="00000000" w:rsidR="00000000" w:rsidRPr="00000000">
        <w:rPr>
          <w:rtl w:val="0"/>
        </w:rPr>
        <w:t xml:space="preserve">Machine code format:</w:t>
      </w:r>
    </w:p>
    <w:p w:rsidR="00000000" w:rsidDel="00000000" w:rsidP="00000000" w:rsidRDefault="00000000" w:rsidRPr="00000000" w14:paraId="00000067">
      <w:pPr>
        <w:shd w:fill="ffffff" w:val="clear"/>
        <w:spacing w:after="380" w:before="380" w:lineRule="auto"/>
        <w:jc w:val="center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7581900" cy="863600"/>
            <wp:effectExtent b="0" l="0" r="0" t="0"/>
            <wp:docPr id="3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hd w:fill="ffffff" w:val="clear"/>
        <w:spacing w:after="380" w:before="380" w:lineRule="auto"/>
        <w:rPr/>
      </w:pPr>
      <w:bookmarkStart w:colFirst="0" w:colLast="0" w:name="_98bgtbt2uz8b" w:id="28"/>
      <w:bookmarkEnd w:id="28"/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69">
      <w:pPr>
        <w:shd w:fill="ffffff" w:val="clear"/>
        <w:spacing w:after="380" w:before="380" w:lineRule="auto"/>
        <w:jc w:val="center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8667750" cy="111910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671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1119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hd w:fill="ffffff" w:val="clear"/>
        <w:spacing w:after="380" w:before="380" w:lineRule="auto"/>
        <w:rPr/>
      </w:pPr>
      <w:bookmarkStart w:colFirst="0" w:colLast="0" w:name="_qwyo70eivg2f" w:id="29"/>
      <w:bookmarkEnd w:id="29"/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6B">
      <w:pPr>
        <w:shd w:fill="ffffff" w:val="clear"/>
        <w:spacing w:after="380" w:before="380" w:lineRule="auto"/>
        <w:jc w:val="center"/>
        <w:rPr>
          <w:color w:val="545454"/>
          <w:sz w:val="26"/>
          <w:szCs w:val="26"/>
        </w:rPr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8667750" cy="1262278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31890" l="0" r="0" t="3096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1262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hd w:fill="ffffff" w:val="clear"/>
        <w:spacing w:after="380" w:before="380" w:lineRule="auto"/>
        <w:rPr/>
      </w:pPr>
      <w:bookmarkStart w:colFirst="0" w:colLast="0" w:name="_8r4ttj1cqxc6" w:id="30"/>
      <w:bookmarkEnd w:id="30"/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6D">
      <w:pPr>
        <w:shd w:fill="ffffff" w:val="clear"/>
        <w:spacing w:after="380" w:before="380" w:lineRule="auto"/>
        <w:jc w:val="center"/>
        <w:rPr/>
      </w:pPr>
      <w:r w:rsidDel="00000000" w:rsidR="00000000" w:rsidRPr="00000000">
        <w:rPr>
          <w:color w:val="545454"/>
          <w:sz w:val="26"/>
          <w:szCs w:val="26"/>
        </w:rPr>
        <w:drawing>
          <wp:inline distB="114300" distT="114300" distL="114300" distR="114300">
            <wp:extent cx="8667750" cy="1129063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6688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11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7x0b5v1ezcr1" w:id="31"/>
      <w:bookmarkEnd w:id="31"/>
      <w:r w:rsidDel="00000000" w:rsidR="00000000" w:rsidRPr="00000000">
        <w:rPr>
          <w:rtl w:val="0"/>
        </w:rPr>
        <w:t xml:space="preserve">Bird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wxoj9jf0kohd" w:id="32"/>
      <w:bookmarkEnd w:id="32"/>
      <w:r w:rsidDel="00000000" w:rsidR="00000000" w:rsidRPr="00000000">
        <w:rPr>
          <w:rtl w:val="0"/>
        </w:rPr>
        <w:t xml:space="preserve">Finite State Machine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91663" cy="825932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1663" cy="825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een6wzwtk83d" w:id="33"/>
      <w:bookmarkEnd w:id="33"/>
      <w:r w:rsidDel="00000000" w:rsidR="00000000" w:rsidRPr="00000000">
        <w:rPr>
          <w:rtl w:val="0"/>
        </w:rPr>
        <w:t xml:space="preserve">Hardware Design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239250" cy="690602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6906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vd20gpocst5" w:id="34"/>
      <w:bookmarkEnd w:id="34"/>
      <w:r w:rsidDel="00000000" w:rsidR="00000000" w:rsidRPr="00000000">
        <w:rPr>
          <w:rtl w:val="0"/>
        </w:rPr>
        <w:t xml:space="preserve">Control Unit Connection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339388" cy="7152777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9388" cy="7152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fdg0zn4lbobs" w:id="35"/>
      <w:bookmarkEnd w:id="35"/>
      <w:r w:rsidDel="00000000" w:rsidR="00000000" w:rsidRPr="00000000">
        <w:rPr>
          <w:rtl w:val="0"/>
        </w:rPr>
        <w:t xml:space="preserve">Control Unit Interior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9675" cy="64579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3r16ewgfm3f" w:id="36"/>
      <w:bookmarkEnd w:id="36"/>
      <w:r w:rsidDel="00000000" w:rsidR="00000000" w:rsidRPr="00000000">
        <w:rPr>
          <w:rtl w:val="0"/>
        </w:rPr>
        <w:t xml:space="preserve">Control Signals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058400" cy="8763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qxzjb475xxqk" w:id="37"/>
      <w:bookmarkEnd w:id="37"/>
      <w:r w:rsidDel="00000000" w:rsidR="00000000" w:rsidRPr="00000000">
        <w:rPr>
          <w:rtl w:val="0"/>
        </w:rPr>
        <w:t xml:space="preserve">Microcode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358188" cy="591516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8188" cy="591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8igly06wmzup" w:id="38"/>
      <w:bookmarkEnd w:id="38"/>
      <w:r w:rsidDel="00000000" w:rsidR="00000000" w:rsidRPr="00000000">
        <w:rPr>
          <w:rtl w:val="0"/>
        </w:rPr>
        <w:t xml:space="preserve">Register Bank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524875" cy="42767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7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4545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4545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4545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8.jpg"/><Relationship Id="rId22" Type="http://schemas.openxmlformats.org/officeDocument/2006/relationships/image" Target="media/image7.jpg"/><Relationship Id="rId21" Type="http://schemas.openxmlformats.org/officeDocument/2006/relationships/image" Target="media/image6.png"/><Relationship Id="rId24" Type="http://schemas.openxmlformats.org/officeDocument/2006/relationships/image" Target="media/image14.jpg"/><Relationship Id="rId23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12.png"/><Relationship Id="rId25" Type="http://schemas.openxmlformats.org/officeDocument/2006/relationships/image" Target="media/image27.jpg"/><Relationship Id="rId28" Type="http://schemas.openxmlformats.org/officeDocument/2006/relationships/image" Target="media/image20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25.png"/><Relationship Id="rId7" Type="http://schemas.openxmlformats.org/officeDocument/2006/relationships/image" Target="media/image1.png"/><Relationship Id="rId8" Type="http://schemas.openxmlformats.org/officeDocument/2006/relationships/image" Target="media/image19.png"/><Relationship Id="rId31" Type="http://schemas.openxmlformats.org/officeDocument/2006/relationships/image" Target="media/image10.png"/><Relationship Id="rId30" Type="http://schemas.openxmlformats.org/officeDocument/2006/relationships/image" Target="media/image21.png"/><Relationship Id="rId11" Type="http://schemas.openxmlformats.org/officeDocument/2006/relationships/image" Target="media/image9.png"/><Relationship Id="rId33" Type="http://schemas.openxmlformats.org/officeDocument/2006/relationships/image" Target="media/image11.png"/><Relationship Id="rId10" Type="http://schemas.openxmlformats.org/officeDocument/2006/relationships/image" Target="media/image24.png"/><Relationship Id="rId32" Type="http://schemas.openxmlformats.org/officeDocument/2006/relationships/image" Target="media/image15.png"/><Relationship Id="rId13" Type="http://schemas.openxmlformats.org/officeDocument/2006/relationships/image" Target="media/image29.png"/><Relationship Id="rId12" Type="http://schemas.openxmlformats.org/officeDocument/2006/relationships/image" Target="media/image22.png"/><Relationship Id="rId15" Type="http://schemas.openxmlformats.org/officeDocument/2006/relationships/image" Target="media/image2.png"/><Relationship Id="rId14" Type="http://schemas.openxmlformats.org/officeDocument/2006/relationships/image" Target="media/image30.jpg"/><Relationship Id="rId17" Type="http://schemas.openxmlformats.org/officeDocument/2006/relationships/image" Target="media/image13.jpg"/><Relationship Id="rId16" Type="http://schemas.openxmlformats.org/officeDocument/2006/relationships/image" Target="media/image3.jpg"/><Relationship Id="rId19" Type="http://schemas.openxmlformats.org/officeDocument/2006/relationships/image" Target="media/image5.jp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/>
  <cp:revision>1</cp:revision>
  <dcterms:modified xsi:type="dcterms:W3CDTF">2026-10-28T12:06:39Z</dcterms:modified>
  <dc:creator/>
  <dc:description/>
</cp:coreProperties>
</file>