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left="-720" w:right="-720"/>
        <w:jc w:val="center"/>
        <w:rPr/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left"/>
        <w:tblInd w:w="-9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{{ cert.certification_name }}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>
          <w:trHeight w:val="1241" w:hRule="atLeast"/>
        </w:trPr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p in projects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p.project_title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p.type }} | {{ p.duration }}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{% if p.url %}{{p.url}}{% endif %}{% for desc in p.description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left="-809" w:right="-72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LibreOffice/25.2.6.2$Windows_X86_64 LibreOffice_project/729c5bfe710f5eb71ed3bbde9e06a6065e9c6c5d</Application>
  <AppVersion>15.0000</AppVersion>
  <Pages>1</Pages>
  <Words>176</Words>
  <Characters>974</Characters>
  <CharactersWithSpaces>1127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2025-11-25T19:48:13Z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