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twou4k8xv7k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HARDWARE</w:t>
      </w:r>
      <w:r w:rsidDel="00000000" w:rsidR="00000000" w:rsidRPr="00000000">
        <w:rPr>
          <w:rtl w:val="0"/>
        </w:rPr>
      </w:r>
    </w:p>
    <w:p w:rsidR="00000000" w:rsidDel="00000000" w:rsidP="00000000" w:rsidRDefault="00000000" w:rsidRPr="00000000" w14:paraId="00000002">
      <w:pPr>
        <w:spacing w:after="240" w:before="240" w:lineRule="auto"/>
        <w:rPr>
          <w:sz w:val="28"/>
          <w:szCs w:val="28"/>
          <w:shd w:fill="ffe599" w:val="clear"/>
        </w:rPr>
      </w:pPr>
      <w:r w:rsidDel="00000000" w:rsidR="00000000" w:rsidRPr="00000000">
        <w:rPr>
          <w:b w:val="1"/>
          <w:bCs w:val="1"/>
          <w:sz w:val="28"/>
          <w:szCs w:val="28"/>
          <w:shd w:fill="ffe599" w:val="clear"/>
          <w:rtl w:val="0"/>
        </w:rPr>
        <w:t xml:space="preserve">MPU &amp; FSR 3D MODEL </w:t>
      </w:r>
      <w:r w:rsidDel="00000000" w:rsidR="00000000" w:rsidRPr="00000000">
        <w:rPr>
          <w:rtl w:val="0"/>
        </w:rPr>
      </w:r>
    </w:p>
    <w:p w:rsidR="00000000" w:rsidDel="00000000" w:rsidP="00000000" w:rsidRDefault="00000000" w:rsidRPr="00000000" w14:paraId="00000003">
      <w:pPr>
        <w:rPr>
          <w:b w:val="1"/>
          <w:bCs w:val="1"/>
          <w:sz w:val="28"/>
          <w:szCs w:val="28"/>
          <w:shd w:fill="ffe599" w:val="clear"/>
        </w:rPr>
      </w:pPr>
      <w:r w:rsidDel="00000000" w:rsidR="00000000" w:rsidRPr="00000000">
        <w:rPr>
          <w:b w:val="1"/>
          <w:bCs w:val="1"/>
          <w:sz w:val="28"/>
          <w:szCs w:val="28"/>
          <w:shd w:fill="ffe599" w:val="clear"/>
        </w:rPr>
        <w:drawing>
          <wp:inline distB="114300" distT="114300" distL="114300" distR="114300">
            <wp:extent cx="5943600" cy="54102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b w:val="1"/>
          <w:bCs w:val="1"/>
          <w:sz w:val="28"/>
          <w:szCs w:val="28"/>
          <w:shd w:fill="ffe599" w:val="clear"/>
        </w:rPr>
      </w:pPr>
      <w:r w:rsidDel="00000000" w:rsidR="00000000" w:rsidRPr="00000000">
        <w:rPr>
          <w:rtl w:val="0"/>
        </w:rPr>
      </w:r>
    </w:p>
    <w:p w:rsidR="00000000" w:rsidDel="00000000" w:rsidP="00000000" w:rsidRDefault="00000000" w:rsidRPr="00000000" w14:paraId="00000005">
      <w:pPr>
        <w:rPr>
          <w:b w:val="1"/>
          <w:bCs w:val="1"/>
          <w:sz w:val="28"/>
          <w:szCs w:val="28"/>
          <w:shd w:fill="ffe599" w:val="clear"/>
        </w:rPr>
      </w:pPr>
      <w:r w:rsidDel="00000000" w:rsidR="00000000" w:rsidRPr="00000000">
        <w:rPr>
          <w:b w:val="1"/>
          <w:bCs w:val="1"/>
          <w:sz w:val="28"/>
          <w:szCs w:val="28"/>
          <w:shd w:fill="ffe599" w:val="clear"/>
          <w:rtl w:val="0"/>
        </w:rPr>
        <w:t xml:space="preserve">FOR CLEAR IMAGE: </w:t>
      </w:r>
      <w:hyperlink r:id="rId7">
        <w:r w:rsidDel="00000000" w:rsidR="00000000" w:rsidRPr="00000000">
          <w:rPr>
            <w:b w:val="1"/>
            <w:bCs w:val="1"/>
            <w:color w:val="0000ee"/>
            <w:sz w:val="28"/>
            <w:szCs w:val="28"/>
            <w:u w:val="single"/>
            <w:shd w:fill="ffe599" w:val="clear"/>
            <w:rtl w:val="0"/>
          </w:rPr>
          <w:t xml:space="preserve">MPU &amp; FSR 3D MODEL</w:t>
        </w:r>
      </w:hyperlink>
      <w:r w:rsidDel="00000000" w:rsidR="00000000" w:rsidRPr="00000000">
        <w:rPr>
          <w:rtl w:val="0"/>
        </w:rPr>
      </w:r>
    </w:p>
    <w:p w:rsidR="00000000" w:rsidDel="00000000" w:rsidP="00000000" w:rsidRDefault="00000000" w:rsidRPr="00000000" w14:paraId="00000006">
      <w:pPr>
        <w:rPr>
          <w:b w:val="1"/>
          <w:bCs w:val="1"/>
          <w:sz w:val="28"/>
          <w:szCs w:val="28"/>
          <w:shd w:fill="ffe599" w:val="clear"/>
        </w:rPr>
      </w:pPr>
      <w:r w:rsidDel="00000000" w:rsidR="00000000" w:rsidRPr="00000000">
        <w:rPr>
          <w:rtl w:val="0"/>
        </w:rPr>
      </w:r>
    </w:p>
    <w:p w:rsidR="00000000" w:rsidDel="00000000" w:rsidP="00000000" w:rsidRDefault="00000000" w:rsidRPr="00000000" w14:paraId="00000007">
      <w:pPr>
        <w:rPr>
          <w:b w:val="1"/>
          <w:bCs w:val="1"/>
          <w:sz w:val="28"/>
          <w:szCs w:val="28"/>
          <w:shd w:fill="ffe599" w:val="clear"/>
        </w:rPr>
      </w:pPr>
      <w:r w:rsidDel="00000000" w:rsidR="00000000" w:rsidRPr="00000000">
        <w:rPr>
          <w:rtl w:val="0"/>
        </w:rPr>
      </w:r>
    </w:p>
    <w:p w:rsidR="00000000" w:rsidDel="00000000" w:rsidP="00000000" w:rsidRDefault="00000000" w:rsidRPr="00000000" w14:paraId="00000008">
      <w:pPr>
        <w:rPr>
          <w:b w:val="1"/>
          <w:bCs w:val="1"/>
          <w:sz w:val="28"/>
          <w:szCs w:val="28"/>
          <w:shd w:fill="ffe599" w:val="clear"/>
        </w:rPr>
      </w:pPr>
      <w:r w:rsidDel="00000000" w:rsidR="00000000" w:rsidRPr="00000000">
        <w:rPr>
          <w:rtl w:val="0"/>
        </w:rPr>
      </w:r>
    </w:p>
    <w:p w:rsidR="00000000" w:rsidDel="00000000" w:rsidP="00000000" w:rsidRDefault="00000000" w:rsidRPr="00000000" w14:paraId="00000009">
      <w:pPr>
        <w:rPr>
          <w:b w:val="1"/>
          <w:bCs w:val="1"/>
          <w:sz w:val="28"/>
          <w:szCs w:val="28"/>
          <w:shd w:fill="ffe599" w:val="clear"/>
        </w:rPr>
      </w:pPr>
      <w:r w:rsidDel="00000000" w:rsidR="00000000" w:rsidRPr="00000000">
        <w:rPr>
          <w:rtl w:val="0"/>
        </w:rPr>
      </w:r>
    </w:p>
    <w:p w:rsidR="00000000" w:rsidDel="00000000" w:rsidP="00000000" w:rsidRDefault="00000000" w:rsidRPr="00000000" w14:paraId="0000000A">
      <w:pPr>
        <w:rPr>
          <w:b w:val="1"/>
          <w:bCs w:val="1"/>
          <w:sz w:val="28"/>
          <w:szCs w:val="28"/>
          <w:shd w:fill="ffe599" w:val="clear"/>
        </w:rPr>
      </w:pPr>
      <w:r w:rsidDel="00000000" w:rsidR="00000000" w:rsidRPr="00000000">
        <w:rPr>
          <w:rtl w:val="0"/>
        </w:rPr>
      </w:r>
    </w:p>
    <w:p w:rsidR="00000000" w:rsidDel="00000000" w:rsidP="00000000" w:rsidRDefault="00000000" w:rsidRPr="00000000" w14:paraId="0000000B">
      <w:pPr>
        <w:rPr>
          <w:b w:val="1"/>
          <w:bCs w:val="1"/>
          <w:sz w:val="28"/>
          <w:szCs w:val="28"/>
          <w:shd w:fill="ffe599" w:val="clear"/>
        </w:rPr>
      </w:pPr>
      <w:r w:rsidDel="00000000" w:rsidR="00000000" w:rsidRPr="00000000">
        <w:rPr>
          <w:rtl w:val="0"/>
        </w:rPr>
      </w:r>
    </w:p>
    <w:tbl>
      <w:tblPr>
        <w:tblStyle w:val="Table1"/>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Mar>
              <w:top w:w="120.0" w:type="dxa"/>
              <w:left w:w="180.0" w:type="dxa"/>
              <w:bottom w:w="120.0" w:type="dxa"/>
              <w:right w:w="180.0" w:type="dxa"/>
            </w:tcMar>
          </w:tcPr>
          <w:p w:rsidR="00000000" w:rsidDel="00000000" w:rsidP="00000000" w:rsidRDefault="00000000" w:rsidRPr="00000000" w14:paraId="0000000C">
            <w:pPr>
              <w:spacing w:after="240" w:before="240" w:lineRule="auto"/>
              <w:jc w:val="center"/>
              <w:rPr>
                <w:b w:val="1"/>
                <w:bCs w:val="1"/>
              </w:rPr>
            </w:pPr>
            <w:r w:rsidDel="00000000" w:rsidR="00000000" w:rsidRPr="00000000">
              <w:rPr>
                <w:b w:val="1"/>
                <w:bCs w:val="1"/>
                <w:rtl w:val="0"/>
              </w:rPr>
              <w:t xml:space="preserve">Part</w:t>
            </w:r>
          </w:p>
        </w:tc>
        <w:tc>
          <w:tcPr>
            <w:tcMar>
              <w:top w:w="120.0" w:type="dxa"/>
              <w:left w:w="180.0" w:type="dxa"/>
              <w:bottom w:w="120.0" w:type="dxa"/>
              <w:right w:w="180.0" w:type="dxa"/>
            </w:tcMar>
          </w:tcPr>
          <w:p w:rsidR="00000000" w:rsidDel="00000000" w:rsidP="00000000" w:rsidRDefault="00000000" w:rsidRPr="00000000" w14:paraId="0000000D">
            <w:pPr>
              <w:spacing w:after="240" w:before="240" w:lineRule="auto"/>
              <w:jc w:val="center"/>
              <w:rPr>
                <w:b w:val="1"/>
                <w:bCs w:val="1"/>
              </w:rPr>
            </w:pPr>
            <w:r w:rsidDel="00000000" w:rsidR="00000000" w:rsidRPr="00000000">
              <w:rPr>
                <w:b w:val="1"/>
                <w:bCs w:val="1"/>
                <w:rtl w:val="0"/>
              </w:rPr>
              <w:t xml:space="preserve">Current material direction</w:t>
            </w:r>
          </w:p>
        </w:tc>
        <w:tc>
          <w:tcPr>
            <w:tcMar>
              <w:top w:w="120.0" w:type="dxa"/>
              <w:left w:w="180.0" w:type="dxa"/>
              <w:bottom w:w="120.0" w:type="dxa"/>
              <w:right w:w="180.0" w:type="dxa"/>
            </w:tcMar>
          </w:tcPr>
          <w:p w:rsidR="00000000" w:rsidDel="00000000" w:rsidP="00000000" w:rsidRDefault="00000000" w:rsidRPr="00000000" w14:paraId="0000000E">
            <w:pPr>
              <w:spacing w:after="240" w:before="240" w:lineRule="auto"/>
              <w:jc w:val="center"/>
              <w:rPr>
                <w:b w:val="1"/>
                <w:bCs w:val="1"/>
              </w:rPr>
            </w:pPr>
            <w:r w:rsidDel="00000000" w:rsidR="00000000" w:rsidRPr="00000000">
              <w:rPr>
                <w:b w:val="1"/>
                <w:bCs w:val="1"/>
                <w:rtl w:val="0"/>
              </w:rPr>
              <w:t xml:space="preserve">Status</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Outer compression pad/cover</w:t>
            </w:r>
          </w:p>
        </w:tc>
        <w:tc>
          <w:tcPr>
            <w:tcMar>
              <w:top w:w="120.0" w:type="dxa"/>
              <w:left w:w="180.0" w:type="dxa"/>
              <w:bottom w:w="120.0" w:type="dxa"/>
              <w:right w:w="180.0" w:type="dxa"/>
            </w:tcMar>
          </w:tcPr>
          <w:p w:rsidR="00000000" w:rsidDel="00000000" w:rsidP="00000000" w:rsidRDefault="00000000" w:rsidRPr="00000000" w14:paraId="00000010">
            <w:pPr>
              <w:spacing w:after="240" w:before="240" w:lineRule="auto"/>
              <w:rPr/>
            </w:pPr>
            <w:r w:rsidDel="00000000" w:rsidR="00000000" w:rsidRPr="00000000">
              <w:rPr>
                <w:rtl w:val="0"/>
              </w:rPr>
              <w:t xml:space="preserve">Pad material rather than ordinary fabric</w:t>
            </w:r>
          </w:p>
        </w:tc>
        <w:tc>
          <w:tcPr>
            <w:tcMar>
              <w:top w:w="120.0" w:type="dxa"/>
              <w:left w:w="180.0" w:type="dxa"/>
              <w:bottom w:w="120.0" w:type="dxa"/>
              <w:right w:w="180.0" w:type="dxa"/>
            </w:tcMar>
          </w:tcPr>
          <w:p w:rsidR="00000000" w:rsidDel="00000000" w:rsidP="00000000" w:rsidRDefault="00000000" w:rsidRPr="00000000" w14:paraId="00000011">
            <w:pPr>
              <w:spacing w:after="240" w:before="240" w:lineRule="auto"/>
              <w:rPr/>
            </w:pPr>
            <w:r w:rsidDel="00000000" w:rsidR="00000000" w:rsidRPr="00000000">
              <w:rPr>
                <w:rtl w:val="0"/>
              </w:rPr>
              <w:t xml:space="preserve">🟢 Direction agreed; polyester pad material</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Force-distribution layer</w:t>
            </w:r>
          </w:p>
        </w:tc>
        <w:tc>
          <w:tcPr>
            <w:tcMar>
              <w:top w:w="120.0" w:type="dxa"/>
              <w:left w:w="180.0" w:type="dxa"/>
              <w:bottom w:w="120.0" w:type="dxa"/>
              <w:right w:w="180.0" w:type="dxa"/>
            </w:tcMar>
          </w:tcPr>
          <w:p w:rsidR="00000000" w:rsidDel="00000000" w:rsidP="00000000" w:rsidRDefault="00000000" w:rsidRPr="00000000" w14:paraId="00000013">
            <w:pPr>
              <w:spacing w:after="240" w:before="240" w:lineRule="auto"/>
              <w:rPr/>
            </w:pPr>
            <w:r w:rsidDel="00000000" w:rsidR="00000000" w:rsidRPr="00000000">
              <w:rPr>
                <w:rtl w:val="0"/>
              </w:rPr>
              <w:t xml:space="preserve">Soft/compliant layer or suitable plate</w:t>
            </w:r>
          </w:p>
        </w:tc>
        <w:tc>
          <w:tcPr>
            <w:tcMar>
              <w:top w:w="120.0" w:type="dxa"/>
              <w:left w:w="180.0" w:type="dxa"/>
              <w:bottom w:w="120.0" w:type="dxa"/>
              <w:right w:w="180.0" w:type="dxa"/>
            </w:tcMar>
          </w:tcPr>
          <w:p w:rsidR="00000000" w:rsidDel="00000000" w:rsidP="00000000" w:rsidRDefault="00000000" w:rsidRPr="00000000" w14:paraId="00000014">
            <w:pPr>
              <w:spacing w:after="240" w:before="240" w:lineRule="auto"/>
              <w:rPr/>
            </w:pPr>
            <w:r w:rsidDel="00000000" w:rsidR="00000000" w:rsidRPr="00000000">
              <w:rPr>
                <w:rtl w:val="0"/>
              </w:rPr>
              <w:t xml:space="preserve">🟢 Direction agreed; EVA foam material</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Harness/straps</w:t>
            </w:r>
          </w:p>
        </w:tc>
        <w:tc>
          <w:tcPr>
            <w:tcMar>
              <w:top w:w="120.0" w:type="dxa"/>
              <w:left w:w="180.0" w:type="dxa"/>
              <w:bottom w:w="120.0" w:type="dxa"/>
              <w:right w:w="180.0" w:type="dxa"/>
            </w:tcMar>
          </w:tcPr>
          <w:p w:rsidR="00000000" w:rsidDel="00000000" w:rsidP="00000000" w:rsidRDefault="00000000" w:rsidRPr="00000000" w14:paraId="00000016">
            <w:pPr>
              <w:spacing w:after="240" w:before="240" w:lineRule="auto"/>
              <w:rPr/>
            </w:pPr>
            <w:r w:rsidDel="00000000" w:rsidR="00000000" w:rsidRPr="00000000">
              <w:rPr>
                <w:rtl w:val="0"/>
              </w:rPr>
              <w:t xml:space="preserve">Elastic webbing; polyester or nylon candidate</w:t>
            </w:r>
          </w:p>
        </w:tc>
        <w:tc>
          <w:tcPr>
            <w:tcMar>
              <w:top w:w="120.0" w:type="dxa"/>
              <w:left w:w="180.0" w:type="dxa"/>
              <w:bottom w:w="120.0" w:type="dxa"/>
              <w:right w:w="180.0" w:type="dxa"/>
            </w:tcMar>
          </w:tcPr>
          <w:p w:rsidR="00000000" w:rsidDel="00000000" w:rsidP="00000000" w:rsidRDefault="00000000" w:rsidRPr="00000000" w14:paraId="00000017">
            <w:pPr>
              <w:spacing w:after="240" w:before="240" w:lineRule="auto"/>
              <w:rPr/>
            </w:pPr>
            <w:r w:rsidDel="00000000" w:rsidR="00000000" w:rsidRPr="00000000">
              <w:rPr>
                <w:rtl w:val="0"/>
              </w:rPr>
              <w:t xml:space="preserve">🟢Direction agreed; polyester</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Electronics/Components enclosure</w:t>
            </w:r>
          </w:p>
        </w:tc>
        <w:tc>
          <w:tcPr>
            <w:tcMar>
              <w:top w:w="120.0" w:type="dxa"/>
              <w:left w:w="180.0" w:type="dxa"/>
              <w:bottom w:w="120.0" w:type="dxa"/>
              <w:right w:w="180.0" w:type="dxa"/>
            </w:tcMar>
          </w:tcPr>
          <w:p w:rsidR="00000000" w:rsidDel="00000000" w:rsidP="00000000" w:rsidRDefault="00000000" w:rsidRPr="00000000" w14:paraId="00000019">
            <w:pPr>
              <w:spacing w:after="240" w:before="240" w:lineRule="auto"/>
              <w:rPr/>
            </w:pPr>
            <w:r w:rsidDel="00000000" w:rsidR="00000000" w:rsidRPr="00000000">
              <w:rPr>
                <w:rtl w:val="0"/>
              </w:rPr>
              <w:t xml:space="preserve">Hard protective case</w:t>
            </w:r>
          </w:p>
        </w:tc>
        <w:tc>
          <w:tcPr>
            <w:tcMar>
              <w:top w:w="120.0" w:type="dxa"/>
              <w:left w:w="180.0" w:type="dxa"/>
              <w:bottom w:w="120.0" w:type="dxa"/>
              <w:right w:w="180.0" w:type="dxa"/>
            </w:tcMar>
          </w:tcPr>
          <w:p w:rsidR="00000000" w:rsidDel="00000000" w:rsidP="00000000" w:rsidRDefault="00000000" w:rsidRPr="00000000" w14:paraId="0000001A">
            <w:pPr>
              <w:spacing w:after="240" w:before="240" w:lineRule="auto"/>
              <w:rPr/>
            </w:pPr>
            <w:r w:rsidDel="00000000" w:rsidR="00000000" w:rsidRPr="00000000">
              <w:rPr>
                <w:rtl w:val="0"/>
              </w:rPr>
              <w:t xml:space="preserve">🟢 Strong recommendation</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Internal wiring</w:t>
            </w:r>
          </w:p>
        </w:tc>
        <w:tc>
          <w:tcPr>
            <w:tcMar>
              <w:top w:w="120.0" w:type="dxa"/>
              <w:left w:w="180.0" w:type="dxa"/>
              <w:bottom w:w="120.0" w:type="dxa"/>
              <w:right w:w="180.0" w:type="dxa"/>
            </w:tcMar>
          </w:tcPr>
          <w:p w:rsidR="00000000" w:rsidDel="00000000" w:rsidP="00000000" w:rsidRDefault="00000000" w:rsidRPr="00000000" w14:paraId="0000001C">
            <w:pPr>
              <w:spacing w:after="240" w:before="240" w:lineRule="auto"/>
              <w:rPr/>
            </w:pPr>
            <w:r w:rsidDel="00000000" w:rsidR="00000000" w:rsidRPr="00000000">
              <w:rPr>
                <w:rtl w:val="0"/>
              </w:rPr>
              <w:t xml:space="preserve">22–26 AWG silicone-insulated hook-up wire</w:t>
            </w:r>
          </w:p>
        </w:tc>
        <w:tc>
          <w:tcPr>
            <w:tcMar>
              <w:top w:w="120.0" w:type="dxa"/>
              <w:left w:w="180.0" w:type="dxa"/>
              <w:bottom w:w="120.0" w:type="dxa"/>
              <w:right w:w="180.0" w:type="dxa"/>
            </w:tcMar>
          </w:tcPr>
          <w:p w:rsidR="00000000" w:rsidDel="00000000" w:rsidP="00000000" w:rsidRDefault="00000000" w:rsidRPr="00000000" w14:paraId="0000001D">
            <w:pPr>
              <w:spacing w:after="240" w:before="240" w:lineRule="auto"/>
              <w:rPr/>
            </w:pPr>
            <w:r w:rsidDel="00000000" w:rsidR="00000000" w:rsidRPr="00000000">
              <w:rPr>
                <w:rtl w:val="0"/>
              </w:rPr>
              <w:t xml:space="preserve">🟢 Existing hardware direction; based on baseline</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Prototype board</w:t>
            </w:r>
          </w:p>
        </w:tc>
        <w:tc>
          <w:tcPr>
            <w:tcMar>
              <w:top w:w="120.0" w:type="dxa"/>
              <w:left w:w="180.0" w:type="dxa"/>
              <w:bottom w:w="120.0" w:type="dxa"/>
              <w:right w:w="180.0" w:type="dxa"/>
            </w:tcMar>
          </w:tcPr>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Solderless breadboard initially → solderable and customizable perfboard/PCB later</w:t>
            </w:r>
          </w:p>
        </w:tc>
        <w:tc>
          <w:tcPr>
            <w:tcMar>
              <w:top w:w="120.0" w:type="dxa"/>
              <w:left w:w="180.0" w:type="dxa"/>
              <w:bottom w:w="120.0" w:type="dxa"/>
              <w:right w:w="180.0" w:type="dxa"/>
            </w:tcMar>
          </w:tcPr>
          <w:p w:rsidR="00000000" w:rsidDel="00000000" w:rsidP="00000000" w:rsidRDefault="00000000" w:rsidRPr="00000000" w14:paraId="00000020">
            <w:pPr>
              <w:spacing w:after="240" w:before="240" w:lineRule="auto"/>
              <w:rPr/>
            </w:pPr>
            <w:r w:rsidDel="00000000" w:rsidR="00000000" w:rsidRPr="00000000">
              <w:rPr>
                <w:rtl w:val="0"/>
              </w:rPr>
              <w:t xml:space="preserve">🟢 Existing direction; for consultation with expert (customization of PCB)</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The existing hardware research already specifies </w:t>
      </w:r>
      <w:r w:rsidDel="00000000" w:rsidR="00000000" w:rsidRPr="00000000">
        <w:rPr>
          <w:b w:val="1"/>
          <w:bCs w:val="1"/>
          <w:rtl w:val="0"/>
        </w:rPr>
        <w:t xml:space="preserve">22–26 AWG silicone-insulated hook-up wire</w:t>
      </w:r>
      <w:r w:rsidDel="00000000" w:rsidR="00000000" w:rsidRPr="00000000">
        <w:rPr>
          <w:rtl w:val="0"/>
        </w:rPr>
        <w:t xml:space="preserve"> and solderable perfboard/PCB for the final prototype. </w:t>
      </w:r>
    </w:p>
    <w:p w:rsidR="00000000" w:rsidDel="00000000" w:rsidP="00000000" w:rsidRDefault="00000000" w:rsidRPr="00000000" w14:paraId="00000023">
      <w:pPr>
        <w:pStyle w:val="Heading1"/>
        <w:keepNext w:val="0"/>
        <w:keepLines w:val="0"/>
        <w:spacing w:before="480" w:lineRule="auto"/>
        <w:rPr>
          <w:b w:val="1"/>
          <w:bCs w:val="1"/>
          <w:sz w:val="22"/>
          <w:szCs w:val="22"/>
          <w:u w:val="single"/>
          <w:shd w:fill="ffe599" w:val="clear"/>
        </w:rPr>
      </w:pPr>
      <w:bookmarkStart w:colFirst="0" w:colLast="0" w:name="_vdkghgzfi033" w:id="1"/>
      <w:bookmarkEnd w:id="1"/>
      <w:r w:rsidDel="00000000" w:rsidR="00000000" w:rsidRPr="00000000">
        <w:rPr>
          <w:b w:val="1"/>
          <w:bCs w:val="1"/>
          <w:sz w:val="22"/>
          <w:szCs w:val="22"/>
          <w:u w:val="single"/>
          <w:shd w:fill="ffe599" w:val="clear"/>
          <w:rtl w:val="0"/>
        </w:rPr>
        <w:t xml:space="preserve">Force-Distribution Layer</w:t>
      </w:r>
    </w:p>
    <w:p w:rsidR="00000000" w:rsidDel="00000000" w:rsidP="00000000" w:rsidRDefault="00000000" w:rsidRPr="00000000" w14:paraId="00000024">
      <w:pPr>
        <w:spacing w:after="240" w:before="240" w:lineRule="auto"/>
        <w:rPr/>
      </w:pPr>
      <w:r w:rsidDel="00000000" w:rsidR="00000000" w:rsidRPr="00000000">
        <w:rPr>
          <w:rtl w:val="0"/>
        </w:rPr>
        <w:t xml:space="preserve">Its purpose is to make sure the force from the user’s hands is transferred to the FSR in a </w:t>
      </w:r>
      <w:r w:rsidDel="00000000" w:rsidR="00000000" w:rsidRPr="00000000">
        <w:rPr>
          <w:b w:val="1"/>
          <w:bCs w:val="1"/>
          <w:rtl w:val="0"/>
        </w:rPr>
        <w:t xml:space="preserve">repeatable manner</w:t>
      </w: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rtl w:val="0"/>
        </w:rPr>
        <w:t xml:space="preserve">The FSR affects the sensor response in terms of:</w:t>
      </w:r>
    </w:p>
    <w:p w:rsidR="00000000" w:rsidDel="00000000" w:rsidP="00000000" w:rsidRDefault="00000000" w:rsidRPr="00000000" w14:paraId="00000026">
      <w:pPr>
        <w:numPr>
          <w:ilvl w:val="0"/>
          <w:numId w:val="7"/>
        </w:numPr>
        <w:spacing w:after="0" w:afterAutospacing="0" w:before="240" w:lineRule="auto"/>
        <w:ind w:left="720" w:hanging="360"/>
      </w:pPr>
      <w:r w:rsidDel="00000000" w:rsidR="00000000" w:rsidRPr="00000000">
        <w:rPr>
          <w:rtl w:val="0"/>
        </w:rPr>
        <w:t xml:space="preserve">contact area,</w:t>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rtl w:val="0"/>
        </w:rPr>
        <w:t xml:space="preserve">actuator shape,</w:t>
      </w:r>
    </w:p>
    <w:p w:rsidR="00000000" w:rsidDel="00000000" w:rsidP="00000000" w:rsidRDefault="00000000" w:rsidRPr="00000000" w14:paraId="00000028">
      <w:pPr>
        <w:numPr>
          <w:ilvl w:val="0"/>
          <w:numId w:val="7"/>
        </w:numPr>
        <w:spacing w:after="0" w:afterAutospacing="0" w:before="0" w:beforeAutospacing="0" w:lineRule="auto"/>
        <w:ind w:left="720" w:hanging="360"/>
      </w:pPr>
      <w:r w:rsidDel="00000000" w:rsidR="00000000" w:rsidRPr="00000000">
        <w:rPr>
          <w:rtl w:val="0"/>
        </w:rPr>
        <w:t xml:space="preserve">actuator material,</w:t>
      </w:r>
    </w:p>
    <w:p w:rsidR="00000000" w:rsidDel="00000000" w:rsidP="00000000" w:rsidRDefault="00000000" w:rsidRPr="00000000" w14:paraId="00000029">
      <w:pPr>
        <w:numPr>
          <w:ilvl w:val="0"/>
          <w:numId w:val="7"/>
        </w:numPr>
        <w:spacing w:after="0" w:afterAutospacing="0" w:before="0" w:beforeAutospacing="0" w:lineRule="auto"/>
        <w:ind w:left="720" w:hanging="360"/>
      </w:pPr>
      <w:r w:rsidDel="00000000" w:rsidR="00000000" w:rsidRPr="00000000">
        <w:rPr>
          <w:rtl w:val="0"/>
        </w:rPr>
        <w:t xml:space="preserve">compression surface,</w:t>
      </w:r>
    </w:p>
    <w:p w:rsidR="00000000" w:rsidDel="00000000" w:rsidP="00000000" w:rsidRDefault="00000000" w:rsidRPr="00000000" w14:paraId="0000002A">
      <w:pPr>
        <w:numPr>
          <w:ilvl w:val="0"/>
          <w:numId w:val="7"/>
        </w:numPr>
        <w:spacing w:after="0" w:afterAutospacing="0" w:before="0" w:beforeAutospacing="0" w:lineRule="auto"/>
        <w:ind w:left="720" w:hanging="360"/>
      </w:pPr>
      <w:r w:rsidDel="00000000" w:rsidR="00000000" w:rsidRPr="00000000">
        <w:rPr>
          <w:rtl w:val="0"/>
        </w:rPr>
        <w:t xml:space="preserve">mounting method,</w:t>
      </w:r>
    </w:p>
    <w:p w:rsidR="00000000" w:rsidDel="00000000" w:rsidP="00000000" w:rsidRDefault="00000000" w:rsidRPr="00000000" w14:paraId="0000002B">
      <w:pPr>
        <w:numPr>
          <w:ilvl w:val="0"/>
          <w:numId w:val="7"/>
        </w:numPr>
        <w:spacing w:after="0" w:afterAutospacing="0" w:before="0" w:beforeAutospacing="0" w:lineRule="auto"/>
        <w:ind w:left="720" w:hanging="360"/>
      </w:pPr>
      <w:r w:rsidDel="00000000" w:rsidR="00000000" w:rsidRPr="00000000">
        <w:rPr>
          <w:rtl w:val="0"/>
        </w:rPr>
        <w:t xml:space="preserve">sensor position, and</w:t>
      </w:r>
    </w:p>
    <w:p w:rsidR="00000000" w:rsidDel="00000000" w:rsidP="00000000" w:rsidRDefault="00000000" w:rsidRPr="00000000" w14:paraId="0000002C">
      <w:pPr>
        <w:numPr>
          <w:ilvl w:val="0"/>
          <w:numId w:val="7"/>
        </w:numPr>
        <w:spacing w:after="240" w:before="0" w:beforeAutospacing="0" w:lineRule="auto"/>
        <w:ind w:left="720" w:hanging="360"/>
      </w:pPr>
      <w:r w:rsidDel="00000000" w:rsidR="00000000" w:rsidRPr="00000000">
        <w:rPr>
          <w:rtl w:val="0"/>
        </w:rPr>
        <w:t xml:space="preserve">force distribution</w:t>
      </w:r>
    </w:p>
    <w:p w:rsidR="00000000" w:rsidDel="00000000" w:rsidP="00000000" w:rsidRDefault="00000000" w:rsidRPr="00000000" w14:paraId="0000002D">
      <w:pPr>
        <w:spacing w:after="240" w:before="240" w:lineRule="auto"/>
        <w:rPr/>
      </w:pPr>
      <w:r w:rsidDel="00000000" w:rsidR="00000000" w:rsidRPr="00000000">
        <w:rPr>
          <w:rtl w:val="0"/>
        </w:rPr>
        <w:t xml:space="preserve">      HAND</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F">
      <w:pPr>
        <w:spacing w:after="240" w:before="240" w:lineRule="auto"/>
        <w:rPr/>
      </w:pPr>
      <w:r w:rsidDel="00000000" w:rsidR="00000000" w:rsidRPr="00000000">
        <w:rPr>
          <w:rtl w:val="0"/>
        </w:rPr>
        <w:t xml:space="preserve">   [ TOP PAD ]</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1">
      <w:pPr>
        <w:spacing w:after="240" w:before="240" w:lineRule="auto"/>
        <w:rPr/>
      </w:pPr>
      <w:r w:rsidDel="00000000" w:rsidR="00000000" w:rsidRPr="00000000">
        <w:rPr>
          <w:rtl w:val="0"/>
        </w:rPr>
        <w:t xml:space="preserve">[ FORCE-DISTRIBUTION ]</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3">
      <w:pPr>
        <w:spacing w:after="240" w:before="240" w:lineRule="auto"/>
        <w:rPr/>
      </w:pPr>
      <w:r w:rsidDel="00000000" w:rsidR="00000000" w:rsidRPr="00000000">
        <w:rPr>
          <w:rtl w:val="0"/>
        </w:rPr>
        <w:t xml:space="preserve">       [FSR]</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5">
      <w:pPr>
        <w:spacing w:after="240" w:before="240" w:lineRule="auto"/>
        <w:rPr/>
      </w:pPr>
      <w:r w:rsidDel="00000000" w:rsidR="00000000" w:rsidRPr="00000000">
        <w:rPr>
          <w:rtl w:val="0"/>
        </w:rPr>
        <w:t xml:space="preserve">    [MPU6050]</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7">
      <w:pPr>
        <w:spacing w:after="240" w:before="240" w:lineRule="auto"/>
        <w:rPr/>
      </w:pPr>
      <w:r w:rsidDel="00000000" w:rsidR="00000000" w:rsidRPr="00000000">
        <w:rPr>
          <w:rtl w:val="0"/>
        </w:rPr>
        <w:t xml:space="preserve">   [BASE SUPPORT]</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9">
      <w:pPr>
        <w:spacing w:after="240" w:before="240" w:lineRule="auto"/>
        <w:rPr/>
      </w:pPr>
      <w:r w:rsidDel="00000000" w:rsidR="00000000" w:rsidRPr="00000000">
        <w:rPr>
          <w:rtl w:val="0"/>
        </w:rPr>
        <w:t xml:space="preserve">     MANIKIN.</w:t>
      </w:r>
    </w:p>
    <w:p w:rsidR="00000000" w:rsidDel="00000000" w:rsidP="00000000" w:rsidRDefault="00000000" w:rsidRPr="00000000" w14:paraId="0000003A">
      <w:pPr>
        <w:rPr>
          <w:b w:val="1"/>
          <w:bCs w:val="1"/>
        </w:rPr>
      </w:pPr>
      <w:r w:rsidDel="00000000" w:rsidR="00000000" w:rsidRPr="00000000">
        <w:rPr>
          <w:b w:val="1"/>
          <w:bCs w:val="1"/>
          <w:rtl w:val="0"/>
        </w:rPr>
        <w:t xml:space="preserve">Question for expert:</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What material or structure should we use between the compression pad and FSR to distribute the CPR force consistently without reducing the sensitivity of the FSR? [Are the current options of material feasible?]</w:t>
      </w:r>
    </w:p>
    <w:p w:rsidR="00000000" w:rsidDel="00000000" w:rsidP="00000000" w:rsidRDefault="00000000" w:rsidRPr="00000000" w14:paraId="0000003C">
      <w:pPr>
        <w:pStyle w:val="Heading1"/>
        <w:keepNext w:val="0"/>
        <w:keepLines w:val="0"/>
        <w:spacing w:before="480" w:lineRule="auto"/>
        <w:rPr>
          <w:b w:val="1"/>
          <w:bCs w:val="1"/>
          <w:sz w:val="22"/>
          <w:szCs w:val="22"/>
          <w:u w:val="single"/>
          <w:shd w:fill="ffe599" w:val="clear"/>
        </w:rPr>
      </w:pPr>
      <w:bookmarkStart w:colFirst="0" w:colLast="0" w:name="_l8hqmupjumz" w:id="2"/>
      <w:bookmarkEnd w:id="2"/>
      <w:r w:rsidDel="00000000" w:rsidR="00000000" w:rsidRPr="00000000">
        <w:rPr>
          <w:b w:val="1"/>
          <w:bCs w:val="1"/>
          <w:sz w:val="22"/>
          <w:szCs w:val="22"/>
          <w:u w:val="single"/>
          <w:shd w:fill="ffe599" w:val="clear"/>
          <w:rtl w:val="0"/>
        </w:rPr>
        <w:t xml:space="preserve">Harness Material — Polyester vs Nylon</w:t>
      </w:r>
    </w:p>
    <w:p w:rsidR="00000000" w:rsidDel="00000000" w:rsidP="00000000" w:rsidRDefault="00000000" w:rsidRPr="00000000" w14:paraId="0000003D">
      <w:pPr>
        <w:pStyle w:val="Heading3"/>
        <w:keepNext w:val="0"/>
        <w:keepLines w:val="0"/>
        <w:spacing w:before="280" w:lineRule="auto"/>
        <w:rPr>
          <w:color w:val="000000"/>
          <w:sz w:val="22"/>
          <w:szCs w:val="22"/>
        </w:rPr>
      </w:pPr>
      <w:bookmarkStart w:colFirst="0" w:colLast="0" w:name="_nm6kmkuheabd" w:id="3"/>
      <w:bookmarkEnd w:id="3"/>
      <w:r w:rsidDel="00000000" w:rsidR="00000000" w:rsidRPr="00000000">
        <w:rPr>
          <w:color w:val="000000"/>
          <w:sz w:val="22"/>
          <w:szCs w:val="22"/>
          <w:rtl w:val="0"/>
        </w:rPr>
        <w:t xml:space="preserve">OPTION A — Polyester</w:t>
      </w:r>
    </w:p>
    <w:p w:rsidR="00000000" w:rsidDel="00000000" w:rsidP="00000000" w:rsidRDefault="00000000" w:rsidRPr="00000000" w14:paraId="0000003E">
      <w:pPr>
        <w:spacing w:after="240" w:before="240" w:lineRule="auto"/>
        <w:rPr/>
      </w:pPr>
      <w:r w:rsidDel="00000000" w:rsidR="00000000" w:rsidRPr="00000000">
        <w:rPr>
          <w:rtl w:val="0"/>
        </w:rPr>
        <w:t xml:space="preserve">Advantages:</w:t>
      </w:r>
    </w:p>
    <w:p w:rsidR="00000000" w:rsidDel="00000000" w:rsidP="00000000" w:rsidRDefault="00000000" w:rsidRPr="00000000" w14:paraId="0000003F">
      <w:pPr>
        <w:numPr>
          <w:ilvl w:val="0"/>
          <w:numId w:val="1"/>
        </w:numPr>
        <w:spacing w:after="0" w:afterAutospacing="0" w:before="240" w:lineRule="auto"/>
        <w:ind w:left="720" w:hanging="360"/>
      </w:pPr>
      <w:r w:rsidDel="00000000" w:rsidR="00000000" w:rsidRPr="00000000">
        <w:rPr>
          <w:rtl w:val="0"/>
        </w:rPr>
        <w:t xml:space="preserve">better heat resistance;</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rtl w:val="0"/>
        </w:rPr>
        <w:t xml:space="preserve">better UV resistance;</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rtl w:val="0"/>
        </w:rPr>
        <w:t xml:space="preserve">repels water;</w:t>
      </w:r>
    </w:p>
    <w:p w:rsidR="00000000" w:rsidDel="00000000" w:rsidP="00000000" w:rsidRDefault="00000000" w:rsidRPr="00000000" w14:paraId="00000042">
      <w:pPr>
        <w:numPr>
          <w:ilvl w:val="0"/>
          <w:numId w:val="1"/>
        </w:numPr>
        <w:spacing w:after="240" w:before="0" w:beforeAutospacing="0" w:lineRule="auto"/>
        <w:ind w:left="720" w:hanging="360"/>
      </w:pPr>
      <w:r w:rsidDel="00000000" w:rsidR="00000000" w:rsidRPr="00000000">
        <w:rPr>
          <w:rtl w:val="0"/>
        </w:rPr>
        <w:t xml:space="preserve">suitable where exposure to moisture/environmental conditions is a concern.</w:t>
      </w:r>
    </w:p>
    <w:p w:rsidR="00000000" w:rsidDel="00000000" w:rsidP="00000000" w:rsidRDefault="00000000" w:rsidRPr="00000000" w14:paraId="00000043">
      <w:pPr>
        <w:pStyle w:val="Heading3"/>
        <w:keepNext w:val="0"/>
        <w:keepLines w:val="0"/>
        <w:spacing w:before="280" w:lineRule="auto"/>
        <w:rPr>
          <w:color w:val="000000"/>
          <w:sz w:val="22"/>
          <w:szCs w:val="22"/>
        </w:rPr>
      </w:pPr>
      <w:bookmarkStart w:colFirst="0" w:colLast="0" w:name="_xl5dnygwzcp" w:id="4"/>
      <w:bookmarkEnd w:id="4"/>
      <w:r w:rsidDel="00000000" w:rsidR="00000000" w:rsidRPr="00000000">
        <w:rPr>
          <w:color w:val="000000"/>
          <w:sz w:val="22"/>
          <w:szCs w:val="22"/>
          <w:rtl w:val="0"/>
        </w:rPr>
        <w:t xml:space="preserve">OPTION B — Nylon</w:t>
      </w:r>
    </w:p>
    <w:p w:rsidR="00000000" w:rsidDel="00000000" w:rsidP="00000000" w:rsidRDefault="00000000" w:rsidRPr="00000000" w14:paraId="00000044">
      <w:pPr>
        <w:spacing w:after="240" w:before="240" w:lineRule="auto"/>
        <w:rPr/>
      </w:pPr>
      <w:r w:rsidDel="00000000" w:rsidR="00000000" w:rsidRPr="00000000">
        <w:rPr>
          <w:rtl w:val="0"/>
        </w:rPr>
        <w:t xml:space="preserve">Advantages:</w:t>
      </w:r>
    </w:p>
    <w:p w:rsidR="00000000" w:rsidDel="00000000" w:rsidP="00000000" w:rsidRDefault="00000000" w:rsidRPr="00000000" w14:paraId="00000045">
      <w:pPr>
        <w:numPr>
          <w:ilvl w:val="0"/>
          <w:numId w:val="3"/>
        </w:numPr>
        <w:spacing w:after="0" w:afterAutospacing="0" w:before="240" w:lineRule="auto"/>
        <w:ind w:left="720" w:hanging="360"/>
      </w:pPr>
      <w:r w:rsidDel="00000000" w:rsidR="00000000" w:rsidRPr="00000000">
        <w:rPr>
          <w:rtl w:val="0"/>
        </w:rPr>
        <w:t xml:space="preserve">better physical strength;</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rtl w:val="0"/>
        </w:rPr>
        <w:t xml:space="preserve">better abrasion resistance;</w:t>
      </w:r>
    </w:p>
    <w:p w:rsidR="00000000" w:rsidDel="00000000" w:rsidP="00000000" w:rsidRDefault="00000000" w:rsidRPr="00000000" w14:paraId="00000047">
      <w:pPr>
        <w:numPr>
          <w:ilvl w:val="0"/>
          <w:numId w:val="3"/>
        </w:numPr>
        <w:spacing w:after="240" w:before="0" w:beforeAutospacing="0" w:lineRule="auto"/>
        <w:ind w:left="720" w:hanging="360"/>
      </w:pPr>
      <w:r w:rsidDel="00000000" w:rsidR="00000000" w:rsidRPr="00000000">
        <w:rPr>
          <w:rtl w:val="0"/>
        </w:rPr>
        <w:t xml:space="preserve">more durable against physical wear.</w:t>
      </w:r>
    </w:p>
    <w:p w:rsidR="00000000" w:rsidDel="00000000" w:rsidP="00000000" w:rsidRDefault="00000000" w:rsidRPr="00000000" w14:paraId="00000048">
      <w:pPr>
        <w:spacing w:after="240" w:before="240" w:lineRule="auto"/>
        <w:rPr/>
      </w:pPr>
      <w:r w:rsidDel="00000000" w:rsidR="00000000" w:rsidRPr="00000000">
        <w:rPr>
          <w:rtl w:val="0"/>
        </w:rPr>
        <w:t xml:space="preserve">Limitations:</w:t>
      </w:r>
    </w:p>
    <w:p w:rsidR="00000000" w:rsidDel="00000000" w:rsidP="00000000" w:rsidRDefault="00000000" w:rsidRPr="00000000" w14:paraId="00000049">
      <w:pPr>
        <w:numPr>
          <w:ilvl w:val="0"/>
          <w:numId w:val="2"/>
        </w:numPr>
        <w:spacing w:after="0" w:afterAutospacing="0" w:before="240" w:lineRule="auto"/>
        <w:ind w:left="720" w:hanging="360"/>
      </w:pPr>
      <w:r w:rsidDel="00000000" w:rsidR="00000000" w:rsidRPr="00000000">
        <w:rPr>
          <w:rtl w:val="0"/>
        </w:rPr>
        <w:t xml:space="preserve">absorbs more heat;</w:t>
      </w:r>
    </w:p>
    <w:p w:rsidR="00000000" w:rsidDel="00000000" w:rsidP="00000000" w:rsidRDefault="00000000" w:rsidRPr="00000000" w14:paraId="0000004A">
      <w:pPr>
        <w:numPr>
          <w:ilvl w:val="0"/>
          <w:numId w:val="2"/>
        </w:numPr>
        <w:spacing w:after="240" w:before="0" w:beforeAutospacing="0" w:lineRule="auto"/>
        <w:ind w:left="720" w:hanging="360"/>
      </w:pPr>
      <w:r w:rsidDel="00000000" w:rsidR="00000000" w:rsidRPr="00000000">
        <w:rPr>
          <w:rtl w:val="0"/>
        </w:rPr>
        <w:t xml:space="preserve">absorbs more moisture.</w:t>
      </w:r>
    </w:p>
    <w:p w:rsidR="00000000" w:rsidDel="00000000" w:rsidP="00000000" w:rsidRDefault="00000000" w:rsidRPr="00000000" w14:paraId="0000004B">
      <w:pPr>
        <w:pStyle w:val="Heading2"/>
        <w:keepNext w:val="0"/>
        <w:keepLines w:val="0"/>
        <w:spacing w:after="80" w:lineRule="auto"/>
        <w:rPr>
          <w:b w:val="1"/>
          <w:bCs w:val="1"/>
          <w:sz w:val="22"/>
          <w:szCs w:val="22"/>
          <w:u w:val="single"/>
          <w:shd w:fill="ffe599" w:val="clear"/>
        </w:rPr>
      </w:pPr>
      <w:bookmarkStart w:colFirst="0" w:colLast="0" w:name="_tqcsk36evu3s" w:id="5"/>
      <w:bookmarkEnd w:id="5"/>
      <w:r w:rsidDel="00000000" w:rsidR="00000000" w:rsidRPr="00000000">
        <w:rPr>
          <w:b w:val="1"/>
          <w:bCs w:val="1"/>
          <w:sz w:val="22"/>
          <w:szCs w:val="22"/>
          <w:u w:val="single"/>
          <w:shd w:fill="ffe599" w:val="clear"/>
          <w:rtl w:val="0"/>
        </w:rPr>
        <w:t xml:space="preserve">POLYESTER ELASTIC WEBBING</w:t>
      </w:r>
    </w:p>
    <w:p w:rsidR="00000000" w:rsidDel="00000000" w:rsidP="00000000" w:rsidRDefault="00000000" w:rsidRPr="00000000" w14:paraId="0000004C">
      <w:pPr>
        <w:spacing w:after="240" w:before="240" w:lineRule="auto"/>
        <w:rPr/>
      </w:pPr>
      <w:r w:rsidDel="00000000" w:rsidR="00000000" w:rsidRPr="00000000">
        <w:rPr>
          <w:rtl w:val="0"/>
        </w:rPr>
        <w:t xml:space="preserve">Our biggest requirements are:</w:t>
      </w:r>
    </w:p>
    <w:p w:rsidR="00000000" w:rsidDel="00000000" w:rsidP="00000000" w:rsidRDefault="00000000" w:rsidRPr="00000000" w14:paraId="0000004D">
      <w:pPr>
        <w:numPr>
          <w:ilvl w:val="0"/>
          <w:numId w:val="4"/>
        </w:numPr>
        <w:spacing w:after="0" w:afterAutospacing="0" w:before="240" w:lineRule="auto"/>
        <w:ind w:left="720" w:hanging="360"/>
      </w:pPr>
      <w:r w:rsidDel="00000000" w:rsidR="00000000" w:rsidRPr="00000000">
        <w:rPr>
          <w:rtl w:val="0"/>
        </w:rPr>
        <w:t xml:space="preserve">repeated use;</w:t>
      </w:r>
    </w:p>
    <w:p w:rsidR="00000000" w:rsidDel="00000000" w:rsidP="00000000" w:rsidRDefault="00000000" w:rsidRPr="00000000" w14:paraId="0000004E">
      <w:pPr>
        <w:numPr>
          <w:ilvl w:val="0"/>
          <w:numId w:val="4"/>
        </w:numPr>
        <w:spacing w:after="0" w:afterAutospacing="0" w:before="0" w:beforeAutospacing="0" w:lineRule="auto"/>
        <w:ind w:left="720" w:hanging="360"/>
      </w:pPr>
      <w:r w:rsidDel="00000000" w:rsidR="00000000" w:rsidRPr="00000000">
        <w:rPr>
          <w:rtl w:val="0"/>
        </w:rPr>
        <w:t xml:space="preserve">adequate tensile strength;</w:t>
      </w:r>
    </w:p>
    <w:p w:rsidR="00000000" w:rsidDel="00000000" w:rsidP="00000000" w:rsidRDefault="00000000" w:rsidRPr="00000000" w14:paraId="0000004F">
      <w:pPr>
        <w:numPr>
          <w:ilvl w:val="0"/>
          <w:numId w:val="4"/>
        </w:numPr>
        <w:spacing w:after="0" w:afterAutospacing="0" w:before="0" w:beforeAutospacing="0" w:lineRule="auto"/>
        <w:ind w:left="720" w:hanging="360"/>
      </w:pPr>
      <w:r w:rsidDel="00000000" w:rsidR="00000000" w:rsidRPr="00000000">
        <w:rPr>
          <w:rtl w:val="0"/>
        </w:rPr>
        <w:t xml:space="preserve">flexibility;</w:t>
      </w:r>
    </w:p>
    <w:p w:rsidR="00000000" w:rsidDel="00000000" w:rsidP="00000000" w:rsidRDefault="00000000" w:rsidRPr="00000000" w14:paraId="00000050">
      <w:pPr>
        <w:numPr>
          <w:ilvl w:val="0"/>
          <w:numId w:val="4"/>
        </w:numPr>
        <w:spacing w:after="0" w:afterAutospacing="0" w:before="0" w:beforeAutospacing="0" w:lineRule="auto"/>
        <w:ind w:left="720" w:hanging="360"/>
      </w:pPr>
      <w:r w:rsidDel="00000000" w:rsidR="00000000" w:rsidRPr="00000000">
        <w:rPr>
          <w:rtl w:val="0"/>
        </w:rPr>
        <w:t xml:space="preserve">resistance to moisture/sweat;</w:t>
      </w:r>
    </w:p>
    <w:p w:rsidR="00000000" w:rsidDel="00000000" w:rsidP="00000000" w:rsidRDefault="00000000" w:rsidRPr="00000000" w14:paraId="00000051">
      <w:pPr>
        <w:numPr>
          <w:ilvl w:val="0"/>
          <w:numId w:val="4"/>
        </w:numPr>
        <w:spacing w:after="0" w:afterAutospacing="0" w:before="0" w:beforeAutospacing="0" w:lineRule="auto"/>
        <w:ind w:left="720" w:hanging="360"/>
      </w:pPr>
      <w:r w:rsidDel="00000000" w:rsidR="00000000" w:rsidRPr="00000000">
        <w:rPr>
          <w:rtl w:val="0"/>
        </w:rPr>
        <w:t xml:space="preserve">reasonable heat resistance;</w:t>
      </w:r>
    </w:p>
    <w:p w:rsidR="00000000" w:rsidDel="00000000" w:rsidP="00000000" w:rsidRDefault="00000000" w:rsidRPr="00000000" w14:paraId="00000052">
      <w:pPr>
        <w:numPr>
          <w:ilvl w:val="0"/>
          <w:numId w:val="4"/>
        </w:numPr>
        <w:spacing w:after="0" w:afterAutospacing="0" w:before="0" w:beforeAutospacing="0" w:lineRule="auto"/>
        <w:ind w:left="720" w:hanging="360"/>
      </w:pPr>
      <w:r w:rsidDel="00000000" w:rsidR="00000000" w:rsidRPr="00000000">
        <w:rPr>
          <w:rtl w:val="0"/>
        </w:rPr>
        <w:t xml:space="preserve">stable dimensions;</w:t>
      </w:r>
    </w:p>
    <w:p w:rsidR="00000000" w:rsidDel="00000000" w:rsidP="00000000" w:rsidRDefault="00000000" w:rsidRPr="00000000" w14:paraId="00000053">
      <w:pPr>
        <w:numPr>
          <w:ilvl w:val="0"/>
          <w:numId w:val="4"/>
        </w:numPr>
        <w:spacing w:after="0" w:afterAutospacing="0" w:before="0" w:beforeAutospacing="0" w:lineRule="auto"/>
        <w:ind w:left="720" w:hanging="360"/>
      </w:pPr>
      <w:r w:rsidDel="00000000" w:rsidR="00000000" w:rsidRPr="00000000">
        <w:rPr>
          <w:rtl w:val="0"/>
        </w:rPr>
        <w:t xml:space="preserve">comfortable handling;</w:t>
      </w:r>
    </w:p>
    <w:p w:rsidR="00000000" w:rsidDel="00000000" w:rsidP="00000000" w:rsidRDefault="00000000" w:rsidRPr="00000000" w14:paraId="00000054">
      <w:pPr>
        <w:numPr>
          <w:ilvl w:val="0"/>
          <w:numId w:val="4"/>
        </w:numPr>
        <w:spacing w:after="0" w:afterAutospacing="0" w:before="0" w:beforeAutospacing="0" w:lineRule="auto"/>
        <w:ind w:left="720" w:hanging="360"/>
      </w:pPr>
      <w:r w:rsidDel="00000000" w:rsidR="00000000" w:rsidRPr="00000000">
        <w:rPr>
          <w:rtl w:val="0"/>
        </w:rPr>
        <w:t xml:space="preserve">compatibility with the pad;</w:t>
      </w:r>
    </w:p>
    <w:p w:rsidR="00000000" w:rsidDel="00000000" w:rsidP="00000000" w:rsidRDefault="00000000" w:rsidRPr="00000000" w14:paraId="00000055">
      <w:pPr>
        <w:numPr>
          <w:ilvl w:val="0"/>
          <w:numId w:val="4"/>
        </w:numPr>
        <w:spacing w:after="240" w:before="0" w:beforeAutospacing="0" w:lineRule="auto"/>
        <w:ind w:left="720" w:hanging="360"/>
      </w:pPr>
      <w:r w:rsidDel="00000000" w:rsidR="00000000" w:rsidRPr="00000000">
        <w:rPr>
          <w:rtl w:val="0"/>
        </w:rPr>
        <w:t xml:space="preserve">ability to repeatedly secure and release the device.</w:t>
      </w:r>
    </w:p>
    <w:p w:rsidR="00000000" w:rsidDel="00000000" w:rsidP="00000000" w:rsidRDefault="00000000" w:rsidRPr="00000000" w14:paraId="00000056">
      <w:pPr>
        <w:spacing w:after="240" w:before="240" w:lineRule="auto"/>
        <w:rPr/>
      </w:pPr>
      <w:r w:rsidDel="00000000" w:rsidR="00000000" w:rsidRPr="00000000">
        <w:rPr>
          <w:rtl w:val="0"/>
        </w:rPr>
        <w:t xml:space="preserve">However, because </w:t>
      </w:r>
      <w:r w:rsidDel="00000000" w:rsidR="00000000" w:rsidRPr="00000000">
        <w:rPr>
          <w:b w:val="1"/>
          <w:bCs w:val="1"/>
          <w:rtl w:val="0"/>
        </w:rPr>
        <w:t xml:space="preserve">Sir Rodel’s main requirement is security + flexibility</w:t>
      </w:r>
      <w:r w:rsidDel="00000000" w:rsidR="00000000" w:rsidRPr="00000000">
        <w:rPr>
          <w:rtl w:val="0"/>
        </w:rPr>
        <w:t xml:space="preserve">, we shouldn’t finalize polyester solely from the material table.</w:t>
      </w:r>
    </w:p>
    <w:p w:rsidR="00000000" w:rsidDel="00000000" w:rsidP="00000000" w:rsidRDefault="00000000" w:rsidRPr="00000000" w14:paraId="00000057">
      <w:pPr>
        <w:pStyle w:val="Heading3"/>
        <w:keepNext w:val="0"/>
        <w:keepLines w:val="0"/>
        <w:spacing w:before="280" w:lineRule="auto"/>
        <w:rPr>
          <w:b w:val="1"/>
          <w:bCs w:val="1"/>
          <w:color w:val="000000"/>
          <w:sz w:val="22"/>
          <w:szCs w:val="22"/>
        </w:rPr>
      </w:pPr>
      <w:bookmarkStart w:colFirst="0" w:colLast="0" w:name="_fp2033bejluf" w:id="6"/>
      <w:bookmarkEnd w:id="6"/>
      <w:r w:rsidDel="00000000" w:rsidR="00000000" w:rsidRPr="00000000">
        <w:rPr>
          <w:b w:val="1"/>
          <w:bCs w:val="1"/>
          <w:color w:val="000000"/>
          <w:sz w:val="22"/>
          <w:szCs w:val="22"/>
          <w:rtl w:val="0"/>
        </w:rPr>
        <w:t xml:space="preserve">Therefore:</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Current candidate:</w:t>
      </w:r>
      <w:r w:rsidDel="00000000" w:rsidR="00000000" w:rsidRPr="00000000">
        <w:rPr>
          <w:rtl w:val="0"/>
        </w:rPr>
        <w:t xml:space="preserve"> Polyester elastic webbing</w:t>
        <w:br w:type="textWrapping"/>
        <w:t xml:space="preserve"> </w:t>
      </w:r>
      <w:r w:rsidDel="00000000" w:rsidR="00000000" w:rsidRPr="00000000">
        <w:rPr>
          <w:b w:val="1"/>
          <w:bCs w:val="1"/>
          <w:rtl w:val="0"/>
        </w:rPr>
        <w:t xml:space="preserve">Alternative:</w:t>
      </w:r>
      <w:r w:rsidDel="00000000" w:rsidR="00000000" w:rsidRPr="00000000">
        <w:rPr>
          <w:rtl w:val="0"/>
        </w:rPr>
        <w:t xml:space="preserve"> Nylon elastic webbing</w:t>
        <w:br w:type="textWrapping"/>
        <w:t xml:space="preserve"> </w:t>
      </w:r>
      <w:r w:rsidDel="00000000" w:rsidR="00000000" w:rsidRPr="00000000">
        <w:rPr>
          <w:b w:val="1"/>
          <w:bCs w:val="1"/>
          <w:rtl w:val="0"/>
        </w:rPr>
        <w:t xml:space="preserve">Final decision:</w:t>
      </w:r>
      <w:r w:rsidDel="00000000" w:rsidR="00000000" w:rsidRPr="00000000">
        <w:rPr>
          <w:rtl w:val="0"/>
        </w:rPr>
        <w:t xml:space="preserve"> After physical testing / expert’s recommendation.</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b w:val="1"/>
          <w:bCs w:val="1"/>
          <w:sz w:val="22"/>
          <w:szCs w:val="22"/>
          <w:u w:val="single"/>
          <w:shd w:fill="ffe599" w:val="clear"/>
        </w:rPr>
      </w:pPr>
      <w:bookmarkStart w:colFirst="0" w:colLast="0" w:name="_7dfi3nqwxny" w:id="7"/>
      <w:bookmarkEnd w:id="7"/>
      <w:r w:rsidDel="00000000" w:rsidR="00000000" w:rsidRPr="00000000">
        <w:rPr>
          <w:b w:val="1"/>
          <w:bCs w:val="1"/>
          <w:sz w:val="22"/>
          <w:szCs w:val="22"/>
          <w:u w:val="single"/>
          <w:shd w:fill="ffe599" w:val="clear"/>
          <w:rtl w:val="0"/>
        </w:rPr>
        <w:t xml:space="preserve">Hook / Buckle / Connector Material</w:t>
      </w:r>
    </w:p>
    <w:p w:rsidR="00000000" w:rsidDel="00000000" w:rsidP="00000000" w:rsidRDefault="00000000" w:rsidRPr="00000000" w14:paraId="0000005E">
      <w:pPr>
        <w:spacing w:after="240" w:before="240" w:lineRule="auto"/>
        <w:rPr/>
      </w:pPr>
      <w:r w:rsidDel="00000000" w:rsidR="00000000" w:rsidRPr="00000000">
        <w:rPr>
          <w:rtl w:val="0"/>
        </w:rPr>
        <w:t xml:space="preserve">Elastic webbing</w:t>
      </w:r>
    </w:p>
    <w:p w:rsidR="00000000" w:rsidDel="00000000" w:rsidP="00000000" w:rsidRDefault="00000000" w:rsidRPr="00000000" w14:paraId="0000005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0">
      <w:pPr>
        <w:spacing w:after="240" w:before="240" w:lineRule="auto"/>
        <w:rPr/>
      </w:pPr>
      <w:r w:rsidDel="00000000" w:rsidR="00000000" w:rsidRPr="00000000">
        <w:rPr>
          <w:rtl w:val="0"/>
        </w:rPr>
        <w:t xml:space="preserve">Adjustment buckle</w:t>
      </w:r>
    </w:p>
    <w:p w:rsidR="00000000" w:rsidDel="00000000" w:rsidP="00000000" w:rsidRDefault="00000000" w:rsidRPr="00000000" w14:paraId="0000006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2">
      <w:pPr>
        <w:spacing w:after="240" w:before="240" w:lineRule="auto"/>
        <w:rPr/>
      </w:pPr>
      <w:r w:rsidDel="00000000" w:rsidR="00000000" w:rsidRPr="00000000">
        <w:rPr>
          <w:rtl w:val="0"/>
        </w:rPr>
        <w:t xml:space="preserve">Hook / connector</w:t>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4">
      <w:pPr>
        <w:spacing w:after="240" w:before="240" w:lineRule="auto"/>
        <w:rPr/>
      </w:pPr>
      <w:r w:rsidDel="00000000" w:rsidR="00000000" w:rsidRPr="00000000">
        <w:rPr>
          <w:rtl w:val="0"/>
        </w:rPr>
        <w:t xml:space="preserve">Other side of harness</w:t>
      </w:r>
    </w:p>
    <w:p w:rsidR="00000000" w:rsidDel="00000000" w:rsidP="00000000" w:rsidRDefault="00000000" w:rsidRPr="00000000" w14:paraId="00000065">
      <w:pPr>
        <w:spacing w:after="240" w:before="240" w:lineRule="auto"/>
        <w:rPr/>
      </w:pPr>
      <w:r w:rsidDel="00000000" w:rsidR="00000000" w:rsidRPr="00000000">
        <w:rPr>
          <w:rtl w:val="0"/>
        </w:rPr>
        <w:t xml:space="preserve">The connector needs to:</w:t>
      </w:r>
    </w:p>
    <w:p w:rsidR="00000000" w:rsidDel="00000000" w:rsidP="00000000" w:rsidRDefault="00000000" w:rsidRPr="00000000" w14:paraId="00000066">
      <w:pPr>
        <w:numPr>
          <w:ilvl w:val="0"/>
          <w:numId w:val="8"/>
        </w:numPr>
        <w:spacing w:after="0" w:afterAutospacing="0" w:before="240" w:lineRule="auto"/>
        <w:ind w:left="720" w:hanging="360"/>
      </w:pPr>
      <w:r w:rsidDel="00000000" w:rsidR="00000000" w:rsidRPr="00000000">
        <w:rPr>
          <w:rtl w:val="0"/>
        </w:rPr>
        <w:t xml:space="preserve">withstand repeated attachment;</w:t>
      </w:r>
    </w:p>
    <w:p w:rsidR="00000000" w:rsidDel="00000000" w:rsidP="00000000" w:rsidRDefault="00000000" w:rsidRPr="00000000" w14:paraId="00000067">
      <w:pPr>
        <w:numPr>
          <w:ilvl w:val="0"/>
          <w:numId w:val="8"/>
        </w:numPr>
        <w:spacing w:after="0" w:afterAutospacing="0" w:before="0" w:beforeAutospacing="0" w:lineRule="auto"/>
        <w:ind w:left="720" w:hanging="360"/>
      </w:pPr>
      <w:r w:rsidDel="00000000" w:rsidR="00000000" w:rsidRPr="00000000">
        <w:rPr>
          <w:rtl w:val="0"/>
        </w:rPr>
        <w:t xml:space="preserve">maintain tension;</w:t>
      </w:r>
    </w:p>
    <w:p w:rsidR="00000000" w:rsidDel="00000000" w:rsidP="00000000" w:rsidRDefault="00000000" w:rsidRPr="00000000" w14:paraId="00000068">
      <w:pPr>
        <w:numPr>
          <w:ilvl w:val="0"/>
          <w:numId w:val="8"/>
        </w:numPr>
        <w:spacing w:after="0" w:afterAutospacing="0" w:before="0" w:beforeAutospacing="0" w:lineRule="auto"/>
        <w:ind w:left="720" w:hanging="360"/>
      </w:pPr>
      <w:r w:rsidDel="00000000" w:rsidR="00000000" w:rsidRPr="00000000">
        <w:rPr>
          <w:rtl w:val="0"/>
        </w:rPr>
        <w:t xml:space="preserve">not unexpectedly release;</w:t>
      </w:r>
    </w:p>
    <w:p w:rsidR="00000000" w:rsidDel="00000000" w:rsidP="00000000" w:rsidRDefault="00000000" w:rsidRPr="00000000" w14:paraId="00000069">
      <w:pPr>
        <w:numPr>
          <w:ilvl w:val="0"/>
          <w:numId w:val="8"/>
        </w:numPr>
        <w:spacing w:after="0" w:afterAutospacing="0" w:before="0" w:beforeAutospacing="0" w:lineRule="auto"/>
        <w:ind w:left="720" w:hanging="360"/>
      </w:pPr>
      <w:r w:rsidDel="00000000" w:rsidR="00000000" w:rsidRPr="00000000">
        <w:rPr>
          <w:rtl w:val="0"/>
        </w:rPr>
        <w:t xml:space="preserve">not damage the mannequin;</w:t>
      </w:r>
    </w:p>
    <w:p w:rsidR="00000000" w:rsidDel="00000000" w:rsidP="00000000" w:rsidRDefault="00000000" w:rsidRPr="00000000" w14:paraId="0000006A">
      <w:pPr>
        <w:numPr>
          <w:ilvl w:val="0"/>
          <w:numId w:val="8"/>
        </w:numPr>
        <w:spacing w:after="0" w:afterAutospacing="0" w:before="0" w:beforeAutospacing="0" w:lineRule="auto"/>
        <w:ind w:left="720" w:hanging="360"/>
      </w:pPr>
      <w:r w:rsidDel="00000000" w:rsidR="00000000" w:rsidRPr="00000000">
        <w:rPr>
          <w:rtl w:val="0"/>
        </w:rPr>
        <w:t xml:space="preserve">not interfere with the electronics;</w:t>
      </w:r>
    </w:p>
    <w:p w:rsidR="00000000" w:rsidDel="00000000" w:rsidP="00000000" w:rsidRDefault="00000000" w:rsidRPr="00000000" w14:paraId="0000006B">
      <w:pPr>
        <w:numPr>
          <w:ilvl w:val="0"/>
          <w:numId w:val="8"/>
        </w:numPr>
        <w:spacing w:after="240" w:before="0" w:beforeAutospacing="0" w:lineRule="auto"/>
        <w:ind w:left="720" w:hanging="360"/>
      </w:pPr>
      <w:r w:rsidDel="00000000" w:rsidR="00000000" w:rsidRPr="00000000">
        <w:rPr>
          <w:rtl w:val="0"/>
        </w:rPr>
        <w:t xml:space="preserve">be easy for students/instructors to operate.</w:t>
      </w:r>
    </w:p>
    <w:p w:rsidR="00000000" w:rsidDel="00000000" w:rsidP="00000000" w:rsidRDefault="00000000" w:rsidRPr="00000000" w14:paraId="0000006C">
      <w:pPr>
        <w:pStyle w:val="Heading3"/>
        <w:keepNext w:val="0"/>
        <w:keepLines w:val="0"/>
        <w:spacing w:before="280" w:lineRule="auto"/>
        <w:rPr>
          <w:b w:val="1"/>
          <w:bCs w:val="1"/>
          <w:color w:val="000000"/>
          <w:sz w:val="22"/>
          <w:szCs w:val="22"/>
        </w:rPr>
      </w:pPr>
      <w:bookmarkStart w:colFirst="0" w:colLast="0" w:name="_601v4crbk32b" w:id="8"/>
      <w:bookmarkEnd w:id="8"/>
      <w:r w:rsidDel="00000000" w:rsidR="00000000" w:rsidRPr="00000000">
        <w:rPr>
          <w:b w:val="1"/>
          <w:bCs w:val="1"/>
          <w:color w:val="000000"/>
          <w:sz w:val="22"/>
          <w:szCs w:val="22"/>
          <w:rtl w:val="0"/>
        </w:rPr>
        <w:t xml:space="preserve">Current decision</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Hook/connector = YES</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Exact type/material = OPEN</w:t>
      </w:r>
    </w:p>
    <w:p w:rsidR="00000000" w:rsidDel="00000000" w:rsidP="00000000" w:rsidRDefault="00000000" w:rsidRPr="00000000" w14:paraId="0000006F">
      <w:pPr>
        <w:pStyle w:val="Heading1"/>
        <w:keepNext w:val="0"/>
        <w:keepLines w:val="0"/>
        <w:spacing w:before="480" w:lineRule="auto"/>
        <w:rPr>
          <w:b w:val="1"/>
          <w:bCs w:val="1"/>
          <w:sz w:val="22"/>
          <w:szCs w:val="22"/>
        </w:rPr>
      </w:pPr>
      <w:bookmarkStart w:colFirst="0" w:colLast="0" w:name="_aqvom5slqse5" w:id="9"/>
      <w:bookmarkEnd w:id="9"/>
      <w:r w:rsidDel="00000000" w:rsidR="00000000" w:rsidRPr="00000000">
        <w:rPr>
          <w:b w:val="1"/>
          <w:bCs w:val="1"/>
          <w:sz w:val="22"/>
          <w:szCs w:val="22"/>
          <w:rtl w:val="0"/>
        </w:rPr>
        <w:t xml:space="preserve">Electronics Enclosure — HARD CASE</w:t>
      </w:r>
    </w:p>
    <w:p w:rsidR="00000000" w:rsidDel="00000000" w:rsidP="00000000" w:rsidRDefault="00000000" w:rsidRPr="00000000" w14:paraId="00000070">
      <w:pPr>
        <w:pStyle w:val="Heading3"/>
        <w:keepNext w:val="0"/>
        <w:keepLines w:val="0"/>
        <w:spacing w:before="280" w:lineRule="auto"/>
        <w:rPr>
          <w:sz w:val="22"/>
          <w:szCs w:val="22"/>
        </w:rPr>
      </w:pPr>
      <w:bookmarkStart w:colFirst="0" w:colLast="0" w:name="_u2884raheab4" w:id="10"/>
      <w:bookmarkEnd w:id="10"/>
      <w:r w:rsidDel="00000000" w:rsidR="00000000" w:rsidRPr="00000000">
        <w:rPr>
          <w:b w:val="1"/>
          <w:bCs w:val="1"/>
          <w:color w:val="000000"/>
          <w:sz w:val="22"/>
          <w:szCs w:val="22"/>
          <w:rtl w:val="0"/>
        </w:rPr>
        <w:t xml:space="preserve">These cases should be on the sides, specifically on the left side. </w:t>
      </w:r>
      <w:r w:rsidDel="00000000" w:rsidR="00000000" w:rsidRPr="00000000">
        <w:rPr>
          <w:sz w:val="22"/>
          <w:szCs w:val="22"/>
          <w:rtl w:val="0"/>
        </w:rPr>
        <w:t xml:space="preserve">Not underneath the central compression area.</w:t>
      </w:r>
    </w:p>
    <w:p w:rsidR="00000000" w:rsidDel="00000000" w:rsidP="00000000" w:rsidRDefault="00000000" w:rsidRPr="00000000" w14:paraId="00000071">
      <w:pPr>
        <w:spacing w:after="240" w:before="240" w:lineRule="auto"/>
        <w:rPr/>
      </w:pPr>
      <w:r w:rsidDel="00000000" w:rsidR="00000000" w:rsidRPr="00000000">
        <w:rPr>
          <w:rtl w:val="0"/>
        </w:rPr>
        <w:t xml:space="preserve">That keeps:</w:t>
      </w:r>
    </w:p>
    <w:p w:rsidR="00000000" w:rsidDel="00000000" w:rsidP="00000000" w:rsidRDefault="00000000" w:rsidRPr="00000000" w14:paraId="0000007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CENTER → sensing</w:t>
      </w:r>
    </w:p>
    <w:p w:rsidR="00000000" w:rsidDel="00000000" w:rsidP="00000000" w:rsidRDefault="00000000" w:rsidRPr="00000000" w14:paraId="0000007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SIDES → electronics (e.g. ESP32, Battery, PCB…)</w:t>
      </w:r>
    </w:p>
    <w:p w:rsidR="00000000" w:rsidDel="00000000" w:rsidP="00000000" w:rsidRDefault="00000000" w:rsidRPr="00000000" w14:paraId="00000074">
      <w:pPr>
        <w:spacing w:after="240" w:before="240" w:lineRule="auto"/>
        <w:rPr/>
      </w:pPr>
      <w:r w:rsidDel="00000000" w:rsidR="00000000" w:rsidRPr="00000000">
        <w:rPr>
          <w:rtl w:val="0"/>
        </w:rPr>
        <w:t xml:space="preserve">determine whether the practical fabrication method is:</w:t>
      </w:r>
    </w:p>
    <w:p w:rsidR="00000000" w:rsidDel="00000000" w:rsidP="00000000" w:rsidRDefault="00000000" w:rsidRPr="00000000" w14:paraId="00000075">
      <w:pPr>
        <w:numPr>
          <w:ilvl w:val="0"/>
          <w:numId w:val="5"/>
        </w:numPr>
        <w:spacing w:after="0" w:afterAutospacing="0" w:before="240" w:lineRule="auto"/>
        <w:ind w:left="720" w:hanging="360"/>
      </w:pPr>
      <w:r w:rsidDel="00000000" w:rsidR="00000000" w:rsidRPr="00000000">
        <w:rPr>
          <w:rtl w:val="0"/>
        </w:rPr>
        <w:t xml:space="preserve">commercially available plastic enclosure;</w:t>
      </w:r>
    </w:p>
    <w:p w:rsidR="00000000" w:rsidDel="00000000" w:rsidP="00000000" w:rsidRDefault="00000000" w:rsidRPr="00000000" w14:paraId="00000076">
      <w:pPr>
        <w:numPr>
          <w:ilvl w:val="0"/>
          <w:numId w:val="5"/>
        </w:numPr>
        <w:spacing w:after="0" w:afterAutospacing="0" w:before="0" w:beforeAutospacing="0" w:lineRule="auto"/>
        <w:ind w:left="720" w:hanging="360"/>
      </w:pPr>
      <w:r w:rsidDel="00000000" w:rsidR="00000000" w:rsidRPr="00000000">
        <w:rPr>
          <w:rtl w:val="0"/>
        </w:rPr>
        <w:t xml:space="preserve">3D-printed enclosure;</w:t>
      </w:r>
    </w:p>
    <w:p w:rsidR="00000000" w:rsidDel="00000000" w:rsidP="00000000" w:rsidRDefault="00000000" w:rsidRPr="00000000" w14:paraId="00000077">
      <w:pPr>
        <w:numPr>
          <w:ilvl w:val="0"/>
          <w:numId w:val="5"/>
        </w:numPr>
        <w:spacing w:after="0" w:afterAutospacing="0" w:before="0" w:beforeAutospacing="0" w:lineRule="auto"/>
        <w:ind w:left="720" w:hanging="360"/>
      </w:pPr>
      <w:r w:rsidDel="00000000" w:rsidR="00000000" w:rsidRPr="00000000">
        <w:rPr>
          <w:rtl w:val="0"/>
        </w:rPr>
        <w:t xml:space="preserve">acrylic;</w:t>
      </w:r>
    </w:p>
    <w:p w:rsidR="00000000" w:rsidDel="00000000" w:rsidP="00000000" w:rsidRDefault="00000000" w:rsidRPr="00000000" w14:paraId="00000078">
      <w:pPr>
        <w:numPr>
          <w:ilvl w:val="0"/>
          <w:numId w:val="5"/>
        </w:numPr>
        <w:spacing w:after="0" w:afterAutospacing="0" w:before="0" w:beforeAutospacing="0" w:lineRule="auto"/>
        <w:ind w:left="720" w:hanging="360"/>
      </w:pPr>
      <w:r w:rsidDel="00000000" w:rsidR="00000000" w:rsidRPr="00000000">
        <w:rPr>
          <w:rtl w:val="0"/>
        </w:rPr>
        <w:t xml:space="preserve">another rigid polymer;</w:t>
      </w:r>
    </w:p>
    <w:p w:rsidR="00000000" w:rsidDel="00000000" w:rsidP="00000000" w:rsidRDefault="00000000" w:rsidRPr="00000000" w14:paraId="00000079">
      <w:pPr>
        <w:numPr>
          <w:ilvl w:val="0"/>
          <w:numId w:val="5"/>
        </w:numPr>
        <w:spacing w:after="240" w:before="0" w:beforeAutospacing="0" w:lineRule="auto"/>
        <w:ind w:left="720" w:hanging="360"/>
      </w:pPr>
      <w:r w:rsidDel="00000000" w:rsidR="00000000" w:rsidRPr="00000000">
        <w:rPr>
          <w:rtl w:val="0"/>
        </w:rPr>
        <w:t xml:space="preserve">or another suitable material.</w:t>
      </w:r>
    </w:p>
    <w:p w:rsidR="00000000" w:rsidDel="00000000" w:rsidP="00000000" w:rsidRDefault="00000000" w:rsidRPr="00000000" w14:paraId="0000007A">
      <w:pPr>
        <w:pStyle w:val="Heading3"/>
        <w:keepNext w:val="0"/>
        <w:keepLines w:val="0"/>
        <w:spacing w:before="280" w:lineRule="auto"/>
        <w:rPr>
          <w:b w:val="1"/>
          <w:bCs w:val="1"/>
          <w:color w:val="000000"/>
          <w:sz w:val="22"/>
          <w:szCs w:val="22"/>
        </w:rPr>
      </w:pPr>
      <w:bookmarkStart w:colFirst="0" w:colLast="0" w:name="_82x2jjvt6zm2" w:id="11"/>
      <w:bookmarkEnd w:id="11"/>
      <w:r w:rsidDel="00000000" w:rsidR="00000000" w:rsidRPr="00000000">
        <w:rPr>
          <w:b w:val="1"/>
          <w:bCs w:val="1"/>
          <w:color w:val="000000"/>
          <w:sz w:val="22"/>
          <w:szCs w:val="22"/>
          <w:rtl w:val="0"/>
        </w:rPr>
        <w:t xml:space="preserve">So:</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Hard protective case = agreed direction</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Exact material = Consult w/ expert / POSSIBLY 3D-Printed</w:t>
      </w:r>
    </w:p>
    <w:p w:rsidR="00000000" w:rsidDel="00000000" w:rsidP="00000000" w:rsidRDefault="00000000" w:rsidRPr="00000000" w14:paraId="0000007D">
      <w:pPr>
        <w:pStyle w:val="Heading1"/>
        <w:keepNext w:val="0"/>
        <w:keepLines w:val="0"/>
        <w:spacing w:before="480" w:lineRule="auto"/>
        <w:rPr>
          <w:b w:val="1"/>
          <w:bCs w:val="1"/>
          <w:sz w:val="22"/>
          <w:szCs w:val="22"/>
          <w:u w:val="single"/>
          <w:shd w:fill="ffe599" w:val="clear"/>
        </w:rPr>
      </w:pPr>
      <w:bookmarkStart w:colFirst="0" w:colLast="0" w:name="_e8j2eagm0pim" w:id="12"/>
      <w:bookmarkEnd w:id="12"/>
      <w:r w:rsidDel="00000000" w:rsidR="00000000" w:rsidRPr="00000000">
        <w:rPr>
          <w:b w:val="1"/>
          <w:bCs w:val="1"/>
          <w:sz w:val="22"/>
          <w:szCs w:val="22"/>
          <w:u w:val="single"/>
          <w:shd w:fill="ffe599" w:val="clear"/>
          <w:rtl w:val="0"/>
        </w:rPr>
        <w:t xml:space="preserve">Internal Wiring Material</w:t>
      </w:r>
    </w:p>
    <w:p w:rsidR="00000000" w:rsidDel="00000000" w:rsidP="00000000" w:rsidRDefault="00000000" w:rsidRPr="00000000" w14:paraId="0000007E">
      <w:pPr>
        <w:spacing w:after="240" w:before="240" w:lineRule="auto"/>
        <w:rPr/>
      </w:pPr>
      <w:r w:rsidDel="00000000" w:rsidR="00000000" w:rsidRPr="00000000">
        <w:rPr>
          <w:rtl w:val="0"/>
        </w:rPr>
        <w:t xml:space="preserve">For the final prototype:</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22–26 AWG silicone-insulated hook-up wire </w:t>
      </w:r>
      <w:r w:rsidDel="00000000" w:rsidR="00000000" w:rsidRPr="00000000">
        <w:rPr>
          <w:rtl w:val="0"/>
        </w:rPr>
        <w:t xml:space="preserve">and </w:t>
      </w:r>
      <w:r w:rsidDel="00000000" w:rsidR="00000000" w:rsidRPr="00000000">
        <w:rPr>
          <w:b w:val="1"/>
          <w:bCs w:val="1"/>
          <w:rtl w:val="0"/>
        </w:rPr>
        <w:t xml:space="preserve">solderable perfboard/PCB </w:t>
      </w:r>
      <w:r w:rsidDel="00000000" w:rsidR="00000000" w:rsidRPr="00000000">
        <w:rPr>
          <w:rtl w:val="0"/>
        </w:rPr>
        <w:t xml:space="preserve">while jumper wires and an 830-point solderless breadboard are intended for initial prototyping. </w:t>
      </w:r>
    </w:p>
    <w:p w:rsidR="00000000" w:rsidDel="00000000" w:rsidP="00000000" w:rsidRDefault="00000000" w:rsidRPr="00000000" w14:paraId="00000080">
      <w:pPr>
        <w:spacing w:after="240" w:before="240" w:lineRule="auto"/>
        <w:rPr/>
      </w:pPr>
      <w:r w:rsidDel="00000000" w:rsidR="00000000" w:rsidRPr="00000000">
        <w:rPr>
          <w:rtl w:val="0"/>
        </w:rPr>
        <w:t xml:space="preserve">So:</w:t>
      </w:r>
    </w:p>
    <w:p w:rsidR="00000000" w:rsidDel="00000000" w:rsidP="00000000" w:rsidRDefault="00000000" w:rsidRPr="00000000" w14:paraId="00000081">
      <w:pPr>
        <w:pStyle w:val="Heading3"/>
        <w:keepNext w:val="0"/>
        <w:keepLines w:val="0"/>
        <w:spacing w:before="280" w:lineRule="auto"/>
        <w:rPr>
          <w:b w:val="1"/>
          <w:bCs w:val="1"/>
          <w:color w:val="000000"/>
          <w:sz w:val="22"/>
          <w:szCs w:val="22"/>
        </w:rPr>
      </w:pPr>
      <w:bookmarkStart w:colFirst="0" w:colLast="0" w:name="_5veo53m8n8s9" w:id="13"/>
      <w:bookmarkEnd w:id="13"/>
      <w:r w:rsidDel="00000000" w:rsidR="00000000" w:rsidRPr="00000000">
        <w:rPr>
          <w:b w:val="1"/>
          <w:bCs w:val="1"/>
          <w:color w:val="000000"/>
          <w:sz w:val="22"/>
          <w:szCs w:val="22"/>
          <w:rtl w:val="0"/>
        </w:rPr>
        <w:t xml:space="preserve">During development</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Jumper wires + solderless breadboard</w:t>
      </w:r>
    </w:p>
    <w:p w:rsidR="00000000" w:rsidDel="00000000" w:rsidP="00000000" w:rsidRDefault="00000000" w:rsidRPr="00000000" w14:paraId="0000008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4">
      <w:pPr>
        <w:pStyle w:val="Heading3"/>
        <w:keepNext w:val="0"/>
        <w:keepLines w:val="0"/>
        <w:spacing w:before="280" w:lineRule="auto"/>
        <w:rPr>
          <w:b w:val="1"/>
          <w:bCs w:val="1"/>
          <w:color w:val="000000"/>
          <w:sz w:val="22"/>
          <w:szCs w:val="22"/>
        </w:rPr>
      </w:pPr>
      <w:bookmarkStart w:colFirst="0" w:colLast="0" w:name="_um00dflscxbo" w:id="14"/>
      <w:bookmarkEnd w:id="14"/>
      <w:r w:rsidDel="00000000" w:rsidR="00000000" w:rsidRPr="00000000">
        <w:rPr>
          <w:b w:val="1"/>
          <w:bCs w:val="1"/>
          <w:color w:val="000000"/>
          <w:sz w:val="22"/>
          <w:szCs w:val="22"/>
          <w:rtl w:val="0"/>
        </w:rPr>
        <w:t xml:space="preserve">After circuit is validated</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22–26 AWG silicone-insulated wire + solderable perfboard/PCB</w:t>
      </w:r>
    </w:p>
    <w:p w:rsidR="00000000" w:rsidDel="00000000" w:rsidP="00000000" w:rsidRDefault="00000000" w:rsidRPr="00000000" w14:paraId="00000086">
      <w:pPr>
        <w:pStyle w:val="Heading1"/>
        <w:keepNext w:val="0"/>
        <w:keepLines w:val="0"/>
        <w:spacing w:before="480" w:lineRule="auto"/>
        <w:rPr>
          <w:b w:val="1"/>
          <w:bCs w:val="1"/>
          <w:sz w:val="22"/>
          <w:szCs w:val="22"/>
        </w:rPr>
      </w:pPr>
      <w:bookmarkStart w:colFirst="0" w:colLast="0" w:name="_2rtkkxr6pi11" w:id="15"/>
      <w:bookmarkEnd w:id="15"/>
      <w:r w:rsidDel="00000000" w:rsidR="00000000" w:rsidRPr="00000000">
        <w:rPr>
          <w:b w:val="1"/>
          <w:bCs w:val="1"/>
          <w:sz w:val="22"/>
          <w:szCs w:val="22"/>
          <w:rtl w:val="0"/>
        </w:rPr>
        <w:t xml:space="preserve">1. Base / Structural Support</w:t>
      </w:r>
    </w:p>
    <w:p w:rsidR="00000000" w:rsidDel="00000000" w:rsidP="00000000" w:rsidRDefault="00000000" w:rsidRPr="00000000" w14:paraId="00000087">
      <w:pPr>
        <w:rPr/>
      </w:pPr>
      <w:r w:rsidDel="00000000" w:rsidR="00000000" w:rsidRPr="00000000">
        <w:rPr>
          <w:rtl w:val="0"/>
        </w:rPr>
        <w:t xml:space="preserve">TOP</w:t>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t xml:space="preserve">Compression pad</w:t>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t xml:space="preserve">Force distribution layer</w:t>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t xml:space="preserve">FSR</w:t>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t xml:space="preserve">Rigid support</w:t>
      </w:r>
    </w:p>
    <w:p w:rsidR="00000000" w:rsidDel="00000000" w:rsidP="00000000" w:rsidRDefault="00000000" w:rsidRPr="00000000" w14:paraId="00000090">
      <w:pPr>
        <w:rPr/>
      </w:pP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t xml:space="preserve">MPU6050/support</w:t>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t xml:space="preserve">Rigid base/support</w:t>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t xml:space="preserve">Manikin</w:t>
      </w:r>
    </w:p>
    <w:p w:rsidR="00000000" w:rsidDel="00000000" w:rsidP="00000000" w:rsidRDefault="00000000" w:rsidRPr="00000000" w14:paraId="00000096">
      <w:pPr>
        <w:rPr/>
      </w:pPr>
      <w:r w:rsidDel="00000000" w:rsidR="00000000" w:rsidRPr="00000000">
        <w:rPr>
          <w:rtl w:val="0"/>
        </w:rPr>
        <w:t xml:space="preserve">BOTTOM</w:t>
      </w:r>
    </w:p>
    <w:p w:rsidR="00000000" w:rsidDel="00000000" w:rsidP="00000000" w:rsidRDefault="00000000" w:rsidRPr="00000000" w14:paraId="00000097">
      <w:pPr>
        <w:spacing w:after="240" w:before="240" w:lineRule="auto"/>
        <w:rPr/>
      </w:pPr>
      <w:r w:rsidDel="00000000" w:rsidR="00000000" w:rsidRPr="00000000">
        <w:rPr>
          <w:rtl w:val="0"/>
        </w:rPr>
        <w:t xml:space="preserve">The base should provide:</w:t>
      </w:r>
    </w:p>
    <w:p w:rsidR="00000000" w:rsidDel="00000000" w:rsidP="00000000" w:rsidRDefault="00000000" w:rsidRPr="00000000" w14:paraId="00000098">
      <w:pPr>
        <w:numPr>
          <w:ilvl w:val="0"/>
          <w:numId w:val="6"/>
        </w:numPr>
        <w:spacing w:after="0" w:afterAutospacing="0" w:before="240" w:lineRule="auto"/>
        <w:ind w:left="720" w:hanging="360"/>
      </w:pPr>
      <w:r w:rsidDel="00000000" w:rsidR="00000000" w:rsidRPr="00000000">
        <w:rPr>
          <w:rtl w:val="0"/>
        </w:rPr>
        <w:t xml:space="preserve">structural support;</w:t>
      </w:r>
    </w:p>
    <w:p w:rsidR="00000000" w:rsidDel="00000000" w:rsidP="00000000" w:rsidRDefault="00000000" w:rsidRPr="00000000" w14:paraId="00000099">
      <w:pPr>
        <w:numPr>
          <w:ilvl w:val="0"/>
          <w:numId w:val="6"/>
        </w:numPr>
        <w:spacing w:after="0" w:afterAutospacing="0" w:before="0" w:beforeAutospacing="0" w:lineRule="auto"/>
        <w:ind w:left="720" w:hanging="360"/>
      </w:pPr>
      <w:r w:rsidDel="00000000" w:rsidR="00000000" w:rsidRPr="00000000">
        <w:rPr>
          <w:rtl w:val="0"/>
        </w:rPr>
        <w:t xml:space="preserve">sensor protection;</w:t>
      </w:r>
    </w:p>
    <w:p w:rsidR="00000000" w:rsidDel="00000000" w:rsidP="00000000" w:rsidRDefault="00000000" w:rsidRPr="00000000" w14:paraId="0000009A">
      <w:pPr>
        <w:numPr>
          <w:ilvl w:val="0"/>
          <w:numId w:val="6"/>
        </w:numPr>
        <w:spacing w:after="0" w:afterAutospacing="0" w:before="0" w:beforeAutospacing="0" w:lineRule="auto"/>
        <w:ind w:left="720" w:hanging="360"/>
      </w:pPr>
      <w:r w:rsidDel="00000000" w:rsidR="00000000" w:rsidRPr="00000000">
        <w:rPr>
          <w:rtl w:val="0"/>
        </w:rPr>
        <w:t xml:space="preserve">stable mounting;</w:t>
      </w:r>
    </w:p>
    <w:p w:rsidR="00000000" w:rsidDel="00000000" w:rsidP="00000000" w:rsidRDefault="00000000" w:rsidRPr="00000000" w14:paraId="0000009B">
      <w:pPr>
        <w:numPr>
          <w:ilvl w:val="0"/>
          <w:numId w:val="6"/>
        </w:numPr>
        <w:spacing w:after="0" w:afterAutospacing="0" w:before="0" w:beforeAutospacing="0" w:lineRule="auto"/>
        <w:ind w:left="720" w:hanging="360"/>
      </w:pPr>
      <w:r w:rsidDel="00000000" w:rsidR="00000000" w:rsidRPr="00000000">
        <w:rPr>
          <w:rtl w:val="0"/>
        </w:rPr>
        <w:t xml:space="preserve">controlled force transmission;</w:t>
      </w:r>
    </w:p>
    <w:p w:rsidR="00000000" w:rsidDel="00000000" w:rsidP="00000000" w:rsidRDefault="00000000" w:rsidRPr="00000000" w14:paraId="0000009C">
      <w:pPr>
        <w:numPr>
          <w:ilvl w:val="0"/>
          <w:numId w:val="6"/>
        </w:numPr>
        <w:spacing w:after="240" w:before="0" w:beforeAutospacing="0" w:lineRule="auto"/>
        <w:ind w:left="720" w:hanging="360"/>
      </w:pPr>
      <w:r w:rsidDel="00000000" w:rsidR="00000000" w:rsidRPr="00000000">
        <w:rPr>
          <w:rtl w:val="0"/>
        </w:rPr>
        <w:t xml:space="preserve">compatibility with the strap system.</w:t>
      </w:r>
    </w:p>
    <w:p w:rsidR="00000000" w:rsidDel="00000000" w:rsidP="00000000" w:rsidRDefault="00000000" w:rsidRPr="00000000" w14:paraId="0000009D">
      <w:pPr>
        <w:rPr/>
      </w:pPr>
      <w:r w:rsidDel="00000000" w:rsidR="00000000" w:rsidRPr="00000000">
        <w:rPr>
          <w:b w:val="1"/>
          <w:bCs w:val="1"/>
          <w:rtl w:val="0"/>
        </w:rPr>
        <w:t xml:space="preserve">EXACT MATERIAL = NOT FINAL, BUT POSSIBLY POLYESTER</w:t>
      </w:r>
      <w:r w:rsidDel="00000000" w:rsidR="00000000" w:rsidRPr="00000000">
        <w:rPr>
          <w:rtl w:val="0"/>
        </w:rPr>
        <w:t xml:space="preserve"> (in consideration of advantages)</w:t>
      </w:r>
    </w:p>
    <w:p w:rsidR="00000000" w:rsidDel="00000000" w:rsidP="00000000" w:rsidRDefault="00000000" w:rsidRPr="00000000" w14:paraId="0000009E">
      <w:pPr>
        <w:spacing w:after="240" w:before="240" w:lineRule="auto"/>
        <w:rPr>
          <w:b w:val="1"/>
          <w:bCs w:val="1"/>
          <w:u w:val="single"/>
          <w:shd w:fill="ffe599" w:val="clear"/>
        </w:rPr>
      </w:pPr>
      <w:r w:rsidDel="00000000" w:rsidR="00000000" w:rsidRPr="00000000">
        <w:rPr>
          <w:b w:val="1"/>
          <w:bCs w:val="1"/>
          <w:u w:val="single"/>
          <w:shd w:fill="ffe599" w:val="clear"/>
          <w:rtl w:val="0"/>
        </w:rPr>
        <w:t xml:space="preserve">LAYERS</w:t>
      </w:r>
    </w:p>
    <w:p w:rsidR="00000000" w:rsidDel="00000000" w:rsidP="00000000" w:rsidRDefault="00000000" w:rsidRPr="00000000" w14:paraId="0000009F">
      <w:pPr>
        <w:pStyle w:val="Heading3"/>
        <w:keepNext w:val="0"/>
        <w:keepLines w:val="0"/>
        <w:spacing w:before="280" w:lineRule="auto"/>
        <w:rPr>
          <w:b w:val="1"/>
          <w:bCs w:val="1"/>
          <w:color w:val="000000"/>
          <w:sz w:val="22"/>
          <w:szCs w:val="22"/>
        </w:rPr>
      </w:pPr>
      <w:bookmarkStart w:colFirst="0" w:colLast="0" w:name="_azna5sqrtpsz" w:id="16"/>
      <w:bookmarkEnd w:id="16"/>
      <w:r w:rsidDel="00000000" w:rsidR="00000000" w:rsidRPr="00000000">
        <w:rPr>
          <w:b w:val="1"/>
          <w:bCs w:val="1"/>
          <w:color w:val="000000"/>
          <w:sz w:val="22"/>
          <w:szCs w:val="22"/>
          <w:rtl w:val="0"/>
        </w:rPr>
        <w:t xml:space="preserve">Layer 1 — Outer Pad</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Purpose:</w:t>
      </w:r>
      <w:r w:rsidDel="00000000" w:rsidR="00000000" w:rsidRPr="00000000">
        <w:rPr>
          <w:rtl w:val="0"/>
        </w:rPr>
        <w:t xml:space="preserve"> provide the physical compression surface and protect the sensing assembly.</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Current direction:</w:t>
      </w:r>
      <w:r w:rsidDel="00000000" w:rsidR="00000000" w:rsidRPr="00000000">
        <w:rPr>
          <w:rtl w:val="0"/>
        </w:rPr>
        <w:t xml:space="preserve"> pad material.</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b w:val="1"/>
          <w:bCs w:val="1"/>
          <w:color w:val="000000"/>
          <w:sz w:val="22"/>
          <w:szCs w:val="22"/>
        </w:rPr>
      </w:pPr>
      <w:bookmarkStart w:colFirst="0" w:colLast="0" w:name="_h43ip3wsys" w:id="17"/>
      <w:bookmarkEnd w:id="17"/>
      <w:r w:rsidDel="00000000" w:rsidR="00000000" w:rsidRPr="00000000">
        <w:rPr>
          <w:b w:val="1"/>
          <w:bCs w:val="1"/>
          <w:color w:val="000000"/>
          <w:sz w:val="22"/>
          <w:szCs w:val="22"/>
          <w:rtl w:val="0"/>
        </w:rPr>
        <w:t xml:space="preserve">Layer 2 — Force Distribution</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Purpose:</w:t>
      </w:r>
      <w:r w:rsidDel="00000000" w:rsidR="00000000" w:rsidRPr="00000000">
        <w:rPr>
          <w:rtl w:val="0"/>
        </w:rPr>
        <w:t xml:space="preserve"> distribute the compression force consistently toward the FSR.</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Current direction:</w:t>
      </w:r>
      <w:r w:rsidDel="00000000" w:rsidR="00000000" w:rsidRPr="00000000">
        <w:rPr>
          <w:rtl w:val="0"/>
        </w:rPr>
        <w:t xml:space="preserve"> suitable compliant or structural force-transfer layer.</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b w:val="1"/>
          <w:bCs w:val="1"/>
          <w:color w:val="000000"/>
          <w:sz w:val="22"/>
          <w:szCs w:val="22"/>
        </w:rPr>
      </w:pPr>
      <w:bookmarkStart w:colFirst="0" w:colLast="0" w:name="_q9ucqd46rv4z" w:id="18"/>
      <w:bookmarkEnd w:id="18"/>
      <w:r w:rsidDel="00000000" w:rsidR="00000000" w:rsidRPr="00000000">
        <w:rPr>
          <w:b w:val="1"/>
          <w:bCs w:val="1"/>
          <w:color w:val="000000"/>
          <w:sz w:val="22"/>
          <w:szCs w:val="22"/>
          <w:rtl w:val="0"/>
        </w:rPr>
        <w:t xml:space="preserve">Layer 3 — FSR</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Purpose:</w:t>
      </w:r>
      <w:r w:rsidDel="00000000" w:rsidR="00000000" w:rsidRPr="00000000">
        <w:rPr>
          <w:rtl w:val="0"/>
        </w:rPr>
        <w:t xml:space="preserve"> detect force-related changes from compression.</w:t>
      </w:r>
      <w:r w:rsidDel="00000000" w:rsidR="00000000" w:rsidRPr="00000000">
        <w:rPr>
          <w:rtl w:val="0"/>
        </w:rPr>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b w:val="1"/>
          <w:bCs w:val="1"/>
          <w:color w:val="000000"/>
          <w:sz w:val="22"/>
          <w:szCs w:val="22"/>
        </w:rPr>
      </w:pPr>
      <w:bookmarkStart w:colFirst="0" w:colLast="0" w:name="_w41r4hmu0pvv" w:id="19"/>
      <w:bookmarkEnd w:id="19"/>
      <w:r w:rsidDel="00000000" w:rsidR="00000000" w:rsidRPr="00000000">
        <w:rPr>
          <w:b w:val="1"/>
          <w:bCs w:val="1"/>
          <w:color w:val="000000"/>
          <w:sz w:val="22"/>
          <w:szCs w:val="22"/>
          <w:rtl w:val="0"/>
        </w:rPr>
        <w:t xml:space="preserve">Layer 4 — MPU6050</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Purpose:</w:t>
      </w:r>
      <w:r w:rsidDel="00000000" w:rsidR="00000000" w:rsidRPr="00000000">
        <w:rPr>
          <w:rtl w:val="0"/>
        </w:rPr>
        <w:t xml:space="preserve"> detect movement and timing information associated with compression cycles.</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2"/>
          <w:szCs w:val="22"/>
        </w:rPr>
      </w:pPr>
      <w:bookmarkStart w:colFirst="0" w:colLast="0" w:name="_mjb9yuvxfpqt" w:id="20"/>
      <w:bookmarkEnd w:id="20"/>
      <w:r w:rsidDel="00000000" w:rsidR="00000000" w:rsidRPr="00000000">
        <w:rPr>
          <w:b w:val="1"/>
          <w:bCs w:val="1"/>
          <w:color w:val="000000"/>
          <w:sz w:val="22"/>
          <w:szCs w:val="22"/>
          <w:rtl w:val="0"/>
        </w:rPr>
        <w:t xml:space="preserve">Layer 5 — Structural Base</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Purpose:</w:t>
      </w:r>
      <w:r w:rsidDel="00000000" w:rsidR="00000000" w:rsidRPr="00000000">
        <w:rPr>
          <w:rtl w:val="0"/>
        </w:rPr>
        <w:t xml:space="preserve"> hold the sensing assembly and provide mechanical stability.</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b w:val="1"/>
          <w:bCs w:val="1"/>
          <w:color w:val="000000"/>
          <w:sz w:val="22"/>
          <w:szCs w:val="22"/>
        </w:rPr>
      </w:pPr>
      <w:bookmarkStart w:colFirst="0" w:colLast="0" w:name="_gcfjvth9hqa3" w:id="21"/>
      <w:bookmarkEnd w:id="21"/>
      <w:r w:rsidDel="00000000" w:rsidR="00000000" w:rsidRPr="00000000">
        <w:rPr>
          <w:b w:val="1"/>
          <w:bCs w:val="1"/>
          <w:color w:val="000000"/>
          <w:sz w:val="22"/>
          <w:szCs w:val="22"/>
          <w:rtl w:val="0"/>
        </w:rPr>
        <w:t xml:space="preserve">Side Enclosures</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Purpose:</w:t>
      </w:r>
      <w:r w:rsidDel="00000000" w:rsidR="00000000" w:rsidRPr="00000000">
        <w:rPr>
          <w:rtl w:val="0"/>
        </w:rPr>
        <w:t xml:space="preserve"> isolate and protect the electronics from repeated compression.</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Direction:</w:t>
      </w:r>
      <w:r w:rsidDel="00000000" w:rsidR="00000000" w:rsidRPr="00000000">
        <w:rPr>
          <w:rtl w:val="0"/>
        </w:rPr>
        <w:t xml:space="preserve"> rigid/hard protective case.</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rPr>
          <w:b w:val="1"/>
          <w:bCs w:val="1"/>
          <w:color w:val="000000"/>
          <w:sz w:val="22"/>
          <w:szCs w:val="22"/>
        </w:rPr>
      </w:pPr>
      <w:bookmarkStart w:colFirst="0" w:colLast="0" w:name="_1s9d76y2cj5" w:id="22"/>
      <w:bookmarkEnd w:id="22"/>
      <w:r w:rsidDel="00000000" w:rsidR="00000000" w:rsidRPr="00000000">
        <w:rPr>
          <w:b w:val="1"/>
          <w:bCs w:val="1"/>
          <w:color w:val="000000"/>
          <w:sz w:val="22"/>
          <w:szCs w:val="22"/>
          <w:rtl w:val="0"/>
        </w:rPr>
        <w:t xml:space="preserve">Harness</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Purpose:</w:t>
      </w:r>
      <w:r w:rsidDel="00000000" w:rsidR="00000000" w:rsidRPr="00000000">
        <w:rPr>
          <w:rtl w:val="0"/>
        </w:rPr>
        <w:t xml:space="preserve"> keep the entire assembly securely positioned on the mannequin.</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Direction:</w:t>
      </w:r>
      <w:r w:rsidDel="00000000" w:rsidR="00000000" w:rsidRPr="00000000">
        <w:rPr>
          <w:rtl w:val="0"/>
        </w:rPr>
        <w:t xml:space="preserve"> elastic webbing + hook/connector.</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Current material candidate:</w:t>
      </w:r>
      <w:r w:rsidDel="00000000" w:rsidR="00000000" w:rsidRPr="00000000">
        <w:rPr>
          <w:rtl w:val="0"/>
        </w:rPr>
        <w:t xml:space="preserve"> polyester.</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Alternative:</w:t>
      </w:r>
      <w:r w:rsidDel="00000000" w:rsidR="00000000" w:rsidRPr="00000000">
        <w:rPr>
          <w:rtl w:val="0"/>
        </w:rPr>
        <w:t xml:space="preserve"> nylon.</w:t>
      </w:r>
      <w:r w:rsidDel="00000000" w:rsidR="00000000" w:rsidRPr="00000000">
        <w:rPr>
          <w:rtl w:val="0"/>
        </w:rPr>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FINAL QUESTIONS:</w:t>
      </w:r>
    </w:p>
    <w:tbl>
      <w:tblPr>
        <w:tblStyle w:val="Table2"/>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20.0" w:type="dxa"/>
              <w:left w:w="180.0" w:type="dxa"/>
              <w:bottom w:w="120.0" w:type="dxa"/>
              <w:right w:w="180.0" w:type="dxa"/>
            </w:tcMar>
          </w:tcPr>
          <w:p w:rsidR="00000000" w:rsidDel="00000000" w:rsidP="00000000" w:rsidRDefault="00000000" w:rsidRPr="00000000" w14:paraId="000000BA">
            <w:pPr>
              <w:spacing w:after="240" w:before="240" w:lineRule="auto"/>
              <w:jc w:val="center"/>
              <w:rPr>
                <w:b w:val="1"/>
                <w:bCs w:val="1"/>
              </w:rPr>
            </w:pPr>
            <w:r w:rsidDel="00000000" w:rsidR="00000000" w:rsidRPr="00000000">
              <w:rPr>
                <w:b w:val="1"/>
                <w:bCs w:val="1"/>
                <w:rtl w:val="0"/>
              </w:rPr>
              <w:t xml:space="preserve">#</w:t>
            </w:r>
          </w:p>
        </w:tc>
        <w:tc>
          <w:tcPr>
            <w:tcMar>
              <w:top w:w="120.0" w:type="dxa"/>
              <w:left w:w="180.0" w:type="dxa"/>
              <w:bottom w:w="120.0" w:type="dxa"/>
              <w:right w:w="180.0" w:type="dxa"/>
            </w:tcMar>
          </w:tcPr>
          <w:p w:rsidR="00000000" w:rsidDel="00000000" w:rsidP="00000000" w:rsidRDefault="00000000" w:rsidRPr="00000000" w14:paraId="000000BB">
            <w:pPr>
              <w:spacing w:after="240" w:before="240" w:lineRule="auto"/>
              <w:jc w:val="center"/>
              <w:rPr>
                <w:b w:val="1"/>
                <w:bCs w:val="1"/>
              </w:rPr>
            </w:pPr>
            <w:r w:rsidDel="00000000" w:rsidR="00000000" w:rsidRPr="00000000">
              <w:rPr>
                <w:b w:val="1"/>
                <w:bCs w:val="1"/>
                <w:rtl w:val="0"/>
              </w:rPr>
              <w:t xml:space="preserve">Question</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1</w:t>
            </w:r>
          </w:p>
        </w:tc>
        <w:tc>
          <w:tcPr>
            <w:tcMar>
              <w:top w:w="120.0" w:type="dxa"/>
              <w:left w:w="180.0" w:type="dxa"/>
              <w:bottom w:w="120.0" w:type="dxa"/>
              <w:right w:w="180.0" w:type="dxa"/>
            </w:tcMar>
          </w:tcPr>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For the updated list of components that we plan on using now, do you think it aligns with the functions that we will be needing in our device?</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2</w:t>
            </w:r>
          </w:p>
        </w:tc>
        <w:tc>
          <w:tcPr>
            <w:tcMar>
              <w:top w:w="120.0" w:type="dxa"/>
              <w:left w:w="180.0" w:type="dxa"/>
              <w:bottom w:w="120.0" w:type="dxa"/>
              <w:right w:w="180.0" w:type="dxa"/>
            </w:tcMar>
          </w:tcPr>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After knowing the list of components we plan to use, will we encounter any technical problems with them working together, such as wiring, coding, simultaneous operation, overheating, soldering, delayed detection, or other compatibility issues?</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3</w:t>
            </w:r>
          </w:p>
        </w:tc>
        <w:tc>
          <w:tcPr>
            <w:tcMar>
              <w:top w:w="120.0" w:type="dxa"/>
              <w:left w:w="180.0" w:type="dxa"/>
              <w:bottom w:w="120.0" w:type="dxa"/>
              <w:right w:w="180.0" w:type="dxa"/>
            </w:tcMar>
          </w:tcPr>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For our proposed sensor setup, is it better to use the MPU6050 and FSR together, or would using only one sensor be sufficient for measuring the CPR indicators we need? If both are used, is our proposed division of functions between the sensors practical?</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4</w:t>
            </w:r>
          </w:p>
        </w:tc>
        <w:tc>
          <w:tcPr>
            <w:tcMar>
              <w:top w:w="120.0" w:type="dxa"/>
              <w:left w:w="180.0" w:type="dxa"/>
              <w:bottom w:w="120.0" w:type="dxa"/>
              <w:right w:w="180.0" w:type="dxa"/>
            </w:tcMar>
          </w:tcPr>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Since the FSR measures force rather than directly measuring distance, can we reliably use its calibrated force readings to determine compression depth, or would you recommend another method for obtaining depth in centimeters?</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5</w:t>
            </w:r>
          </w:p>
        </w:tc>
        <w:tc>
          <w:tcPr>
            <w:tcMar>
              <w:top w:w="120.0" w:type="dxa"/>
              <w:left w:w="180.0" w:type="dxa"/>
              <w:bottom w:w="120.0" w:type="dxa"/>
              <w:right w:w="180.0" w:type="dxa"/>
            </w:tcMar>
          </w:tcPr>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For the FSR circuit, will we need a fixed resistor or other additional components? If so, what resistance value and circuit configuration would you recommend for our specific FSR and ESP32?</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6</w:t>
            </w:r>
          </w:p>
        </w:tc>
        <w:tc>
          <w:tcPr>
            <w:tcMar>
              <w:top w:w="120.0" w:type="dxa"/>
              <w:left w:w="180.0" w:type="dxa"/>
              <w:bottom w:w="120.0" w:type="dxa"/>
              <w:right w:w="180.0" w:type="dxa"/>
            </w:tcMar>
          </w:tcPr>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Which FSR model and sensing-area dimension would be most suitable for CPReady (e.g., FSR 406, X 406, or UX 406; square or another form), considering our expected compression forces, required sensitivity, and available space?</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7</w:t>
            </w:r>
          </w:p>
        </w:tc>
        <w:tc>
          <w:tcPr>
            <w:tcMar>
              <w:top w:w="120.0" w:type="dxa"/>
              <w:left w:w="180.0" w:type="dxa"/>
              <w:bottom w:w="120.0" w:type="dxa"/>
              <w:right w:w="180.0" w:type="dxa"/>
            </w:tcMar>
          </w:tcPr>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Since the sensors will be placed between the pad and the compression area, what type and thickness of pad, foam/buffer, or force-distribution layer would you recommend to protect the sensors while still allowing the compression force to be measured consistently?</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8</w:t>
            </w:r>
          </w:p>
        </w:tc>
        <w:tc>
          <w:tcPr>
            <w:tcMar>
              <w:top w:w="120.0" w:type="dxa"/>
              <w:left w:w="180.0" w:type="dxa"/>
              <w:bottom w:w="120.0" w:type="dxa"/>
              <w:right w:w="180.0" w:type="dxa"/>
            </w:tcMar>
          </w:tcPr>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Do you think our sensors and other internal components could be damaged, displaced, or affected by repeated CPR compressions? What mounting or protective structure would you recommend to make the device durable and secure?</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9</w:t>
            </w:r>
          </w:p>
        </w:tc>
        <w:tc>
          <w:tcPr>
            <w:tcMar>
              <w:top w:w="120.0" w:type="dxa"/>
              <w:left w:w="180.0" w:type="dxa"/>
              <w:bottom w:w="120.0" w:type="dxa"/>
              <w:right w:w="180.0" w:type="dxa"/>
            </w:tcMar>
          </w:tcPr>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For the physical attachment of the device to the mannequin, what strap or fastening configuration would you recommend to keep the sensor area properly aligned and prevent the device from moving during repeated compressions?</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10</w:t>
            </w:r>
          </w:p>
        </w:tc>
        <w:tc>
          <w:tcPr>
            <w:tcMar>
              <w:top w:w="120.0" w:type="dxa"/>
              <w:left w:w="180.0" w:type="dxa"/>
              <w:bottom w:w="120.0" w:type="dxa"/>
              <w:right w:w="180.0" w:type="dxa"/>
            </w:tcMar>
          </w:tcPr>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For the ESP32, sensors, and other components, what battery type, voltage, capacity, and protection/charging circuit would you recommend so that the device can operate continuously for at least one hour without causing power or overheating problems?</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11</w:t>
            </w:r>
          </w:p>
        </w:tc>
        <w:tc>
          <w:tcPr>
            <w:tcMar>
              <w:top w:w="120.0" w:type="dxa"/>
              <w:left w:w="180.0" w:type="dxa"/>
              <w:bottom w:w="120.0" w:type="dxa"/>
              <w:right w:w="180.0" w:type="dxa"/>
            </w:tcMar>
          </w:tcPr>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For the final prototype, what wiring method and wire specifications would you recommend? Which components should be soldered directly, and should we transition from the breadboard to a perfboard or PCB?</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12</w:t>
            </w:r>
          </w:p>
        </w:tc>
        <w:tc>
          <w:tcPr>
            <w:tcMar>
              <w:top w:w="120.0" w:type="dxa"/>
              <w:left w:w="180.0" w:type="dxa"/>
              <w:bottom w:w="120.0" w:type="dxa"/>
              <w:right w:w="180.0" w:type="dxa"/>
            </w:tcMar>
          </w:tcPr>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Are there any components, features, or parts of our current design that you think are unnecessary or overly complicated and could be removed or simplified without affecting CPReady’s essential functions?</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13</w:t>
            </w:r>
          </w:p>
        </w:tc>
        <w:tc>
          <w:tcPr>
            <w:tcMar>
              <w:top w:w="120.0" w:type="dxa"/>
              <w:left w:w="180.0" w:type="dxa"/>
              <w:bottom w:w="120.0" w:type="dxa"/>
              <w:right w:w="180.0" w:type="dxa"/>
            </w:tcMar>
          </w:tcPr>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For real-time CPR monitoring, what should be processed by the ESP32 before transmission to the application, and what information should actually be sent through Bluetooth to ensure that the feedback is responsive and accurate?</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14</w:t>
            </w:r>
          </w:p>
        </w:tc>
        <w:tc>
          <w:tcPr>
            <w:tcMar>
              <w:top w:w="120.0" w:type="dxa"/>
              <w:left w:w="180.0" w:type="dxa"/>
              <w:bottom w:w="120.0" w:type="dxa"/>
              <w:right w:w="180.0" w:type="dxa"/>
            </w:tcMar>
          </w:tcPr>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When measuring compression depth, rate, recoil, and CCF, what programming or sensor-synchronization problems should we expect, and how can we prevent these from affecting the accuracy of the results?</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15</w:t>
            </w:r>
          </w:p>
        </w:tc>
        <w:tc>
          <w:tcPr>
            <w:tcMar>
              <w:top w:w="120.0" w:type="dxa"/>
              <w:left w:w="180.0" w:type="dxa"/>
              <w:bottom w:w="120.0" w:type="dxa"/>
              <w:right w:w="180.0" w:type="dxa"/>
            </w:tcMar>
          </w:tcPr>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Considering our one-month  development timeline, what part of the hardware and system should we prioritize first, and what features or functions would you recommend postponing until the core device is working reliably?</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16</w:t>
            </w:r>
          </w:p>
        </w:tc>
        <w:tc>
          <w:tcPr>
            <w:tcMar>
              <w:top w:w="120.0" w:type="dxa"/>
              <w:left w:w="180.0" w:type="dxa"/>
              <w:bottom w:w="120.0" w:type="dxa"/>
              <w:right w:w="180.0" w:type="dxa"/>
            </w:tcMar>
          </w:tcPr>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Overall, after seeing our proposed hardware, physical structure, and system flow, do you think our current CPReady design is technically realistic? If not, what would you recommend changing before we begin fabrication and full development?</w:t>
            </w:r>
          </w:p>
        </w:tc>
      </w:tr>
    </w:tbl>
    <w:p w:rsidR="00000000" w:rsidDel="00000000" w:rsidP="00000000" w:rsidRDefault="00000000" w:rsidRPr="00000000" w14:paraId="000000DC">
      <w:pPr>
        <w:spacing w:after="240" w:before="240" w:lineRule="auto"/>
        <w:rPr/>
      </w:pPr>
      <w:r w:rsidDel="00000000" w:rsidR="00000000" w:rsidRPr="00000000">
        <w:rPr>
          <w:rtl w:val="0"/>
        </w:rPr>
      </w:r>
    </w:p>
    <w:p w:rsidR="00000000" w:rsidDel="00000000" w:rsidP="00000000" w:rsidRDefault="00000000" w:rsidRPr="00000000" w14:paraId="000000DD">
      <w:pPr>
        <w:spacing w:after="240" w:before="240" w:lineRule="auto"/>
        <w:rPr>
          <w:b w:val="1"/>
          <w:bCs w:val="1"/>
          <w:sz w:val="28"/>
          <w:szCs w:val="28"/>
          <w:shd w:fill="ffe599" w:val="clear"/>
        </w:rPr>
      </w:pPr>
      <w:r w:rsidDel="00000000" w:rsidR="00000000" w:rsidRPr="00000000">
        <w:rPr>
          <w:b w:val="1"/>
          <w:bCs w:val="1"/>
          <w:sz w:val="28"/>
          <w:szCs w:val="28"/>
          <w:shd w:fill="ffe599" w:val="clear"/>
          <w:rtl w:val="0"/>
        </w:rPr>
        <w:t xml:space="preserve">BASELINE INFO: </w:t>
      </w:r>
      <w:hyperlink r:id="rId8">
        <w:r w:rsidDel="00000000" w:rsidR="00000000" w:rsidRPr="00000000">
          <w:rPr>
            <w:b w:val="1"/>
            <w:bCs w:val="1"/>
            <w:color w:val="1155cc"/>
            <w:sz w:val="28"/>
            <w:szCs w:val="28"/>
            <w:u w:val="single"/>
            <w:shd w:fill="ffe599" w:val="clear"/>
            <w:rtl w:val="0"/>
          </w:rPr>
          <w:t xml:space="preserve">https://www.mdpi.com/1424-8220/23/13/5948?fbclid=IwcGRvZgRleHRuA2FlbQIxMQBzcnRjBmFwcF9pZA80Mzc2MjYzMTY5NzM3ODgAAR6vhbTnrqex1aRq1y3iu--wN8JS3m5mOSvBaZhsndmmbQy0KDDHlMX1Uh_zPg_aem_Nvwbq5etvwnOrT2xDp42dQ</w:t>
        </w:r>
      </w:hyperlink>
      <w:r w:rsidDel="00000000" w:rsidR="00000000" w:rsidRPr="00000000">
        <w:rPr>
          <w:b w:val="1"/>
          <w:bCs w:val="1"/>
          <w:sz w:val="28"/>
          <w:szCs w:val="28"/>
          <w:shd w:fill="ffe599" w:val="clear"/>
          <w:rtl w:val="0"/>
        </w:rPr>
        <w:t xml:space="preserve">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drive.google.com/file/d/11qhGWoMcu5n6vy8uOiJWy91EBM17i0Sr/view?usp=drivesdk" TargetMode="External"/><Relationship Id="rId8" Type="http://schemas.openxmlformats.org/officeDocument/2006/relationships/hyperlink" Target="https://www.mdpi.com/1424-8220/23/13/5948?fbclid=IwcGRvZgRleHRuA2FlbQIxMQBzcnRjBmFwcF9pZA80Mzc2MjYzMTY5NzM3ODgAAR6vhbTnrqex1aRq1y3iu--wN8JS3m5mOSvBaZhsndmmbQy0KDDHlMX1Uh_zPg_aem_Nvwbq5etvwnOrT2xDp42d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