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0C0118" w:rsidRDefault="00B65FD8" w:rsidP="00B65FD8">
          <w:pPr>
            <w:pStyle w:val="PublishStatus"/>
          </w:pPr>
          <w:r>
            <w:t>Dit bericht is op 8-5-2019 om 22:11:43 opnieuw op The Marnix 0810 Site gepubliceerd</w:t>
          </w:r>
        </w:p>
        <w:sdt>
          <w:sdtPr>
            <w:rPr>
              <w:lang w:val="en-US"/>
            </w:rPr>
            <w:alias w:val="Berichttitel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02A9" w:rsidRPr="000C0118" w:rsidRDefault="000C0118">
              <w:pPr>
                <w:pStyle w:val="Publishwithline"/>
                <w:rPr>
                  <w:lang w:val="en-US"/>
                </w:rPr>
              </w:pPr>
              <w:r w:rsidRPr="000C0118">
                <w:rPr>
                  <w:lang w:val="en-US"/>
                </w:rPr>
                <w:t>Hackey is identified as malware by Microsoft</w:t>
              </w:r>
            </w:p>
          </w:sdtContent>
        </w:sdt>
        <w:p w:rsidR="009A02A9" w:rsidRDefault="009A02A9">
          <w:pPr>
            <w:pStyle w:val="underline"/>
          </w:pPr>
        </w:p>
        <w:p w:rsidR="000C0118" w:rsidRDefault="000C0118" w:rsidP="000C0118">
          <w:pPr>
            <w:pStyle w:val="PadderBetweenTitleandProperties"/>
          </w:pPr>
        </w:p>
        <w:p w:rsidR="000C0118" w:rsidRDefault="000C0118" w:rsidP="000C0118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rPr>
                <w:lang w:val="en-US"/>
              </w:rPr>
              <w:id w:val="-364917665"/>
              <w:dataBinding w:prefixMappings="xmlns:ns0 = 'http://www.microsoft.com/Office/Word/BlogTool'" w:xpath="/ns0:BlogPostInfo/ns0:Account" w:storeItemID="{5F329CAD-B019-4FA6-9FEF-74898909AD20}"/>
              <w:dropDownList w:lastValue="fa68c3eb-69fa-43d2-bab3-958dcd2c57a8">
                <w:listItem w:displayText="The Marnix 0810 Site1" w:value="4cadf875-e81a-4419-b405-5e7b1ae2de92"/>
                <w:listItem w:displayText="The Marnix 0810 Site" w:value="fa68c3eb-69fa-43d2-bab3-958dcd2c57a8"/>
              </w:dropDownList>
            </w:sdtPr>
            <w:sdtContent>
              <w:r w:rsidRPr="000C0118">
                <w:rPr>
                  <w:lang w:val="en-US"/>
                </w:rPr>
                <w:t>The Marnix 0810 Site</w:t>
              </w:r>
            </w:sdtContent>
          </w:sdt>
        </w:p>
        <w:p w:rsidR="000C0118" w:rsidRDefault="000C0118" w:rsidP="000C0118">
          <w:pPr>
            <w:pStyle w:val="PadderBetweenTitleandProperties"/>
          </w:pPr>
        </w:p>
        <w:p w:rsidR="000C0118" w:rsidRDefault="000C0118" w:rsidP="00B65FD8">
          <w:pPr>
            <w:pStyle w:val="Categories"/>
            <w:rPr>
              <w:sz w:val="2"/>
              <w:szCs w:val="2"/>
            </w:rPr>
          </w:pPr>
          <w:r>
            <w:t>Categorie</w:t>
          </w:r>
          <w:r>
            <w:tab/>
          </w:r>
          <w:sdt>
            <w:sdtPr>
              <w:id w:val="793942958"/>
              <w:placeholder>
                <w:docPart w:val="79394295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Hackey">
                <w:listItem w:displayText="care4theworld" w:value="care4theworld"/>
                <w:listItem w:displayText="Hackey" w:value="Hackey"/>
                <w:listItem w:displayText="Korte nieuwtjes (1 allinea)" w:value="Korte nieuwtjes (1 allinea)"/>
                <w:listItem w:displayText="Maandelijkse post (monthly post)" w:value="Maandelijkse post (monthly post)"/>
                <w:listItem w:displayText="No category" w:value="No category"/>
                <w:listItem w:displayText="software" w:value="software"/>
                <w:listItem w:displayText="The public voice" w:value="The public voice"/>
                <w:listItem w:displayText="geen" w:value=" "/>
              </w:comboBox>
            </w:sdtPr>
            <w:sdtContent>
              <w:r w:rsidRPr="00B65FD8">
                <w:t>Hackey</w:t>
              </w:r>
            </w:sdtContent>
          </w:sdt>
          <w:r w:rsidR="00B65FD8">
            <w:rPr>
              <w:lang w:val="en-US"/>
            </w:rPr>
            <w:t xml:space="preserve"> ; </w:t>
          </w:r>
          <w:sdt>
            <w:sdtPr>
              <w:rPr>
                <w:lang w:val="en-US"/>
              </w:rPr>
              <w:id w:val="1387069556"/>
              <w:placeholder>
                <w:docPart w:val="1387069556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care4theworld" w:value="care4theworld"/>
                <w:listItem w:displayText="Hackey" w:value="Hackey"/>
                <w:listItem w:displayText="Korte nieuwtjes (1 allinea)" w:value="Korte nieuwtjes (1 allinea)"/>
                <w:listItem w:displayText="Maandelijkse post (monthly post)" w:value="Maandelijkse post (monthly post)"/>
                <w:listItem w:displayText="No category" w:value="No category"/>
                <w:listItem w:displayText="software" w:value="software"/>
                <w:listItem w:displayText="The public voice" w:value="The public voice"/>
                <w:listItem w:displayText="geen" w:value=" "/>
              </w:comboBox>
            </w:sdtPr>
            <w:sdtContent>
              <w:r w:rsidR="00B65FD8" w:rsidRPr="00705CA7">
                <w:rPr>
                  <w:rStyle w:val="Tekstvantijdelijkeaanduiding"/>
                </w:rPr>
                <w:t>[Kies een categorie of typ een nieuwe categorie]</w:t>
              </w:r>
            </w:sdtContent>
          </w:sdt>
          <w:r w:rsidR="00B65FD8">
            <w:rPr>
              <w:lang w:val="en-US"/>
            </w:rPr>
            <w:t xml:space="preserve"> ; </w:t>
          </w:r>
          <w:sdt>
            <w:sdtPr>
              <w:rPr>
                <w:lang w:val="en-US"/>
              </w:rPr>
              <w:id w:val="43644452"/>
              <w:placeholder>
                <w:docPart w:val="43644452"/>
              </w:placeholder>
              <w:showingPlcHdr/>
              <w:dataBinding w:prefixMappings="xmlns:ns0 = 'http://www.microsoft.com/Office/Word/BlogTool'" w:xpath="/ns0:BlogPostInfo/ns0:Category3" w:storeItemID="{5F329CAD-B019-4FA6-9FEF-74898909AD20}"/>
              <w:comboBox w:lastValue="">
                <w:listItem w:displayText="care4theworld" w:value="care4theworld"/>
                <w:listItem w:displayText="Hackey" w:value="Hackey"/>
                <w:listItem w:displayText="Korte nieuwtjes (1 allinea)" w:value="Korte nieuwtjes (1 allinea)"/>
                <w:listItem w:displayText="Maandelijkse post (monthly post)" w:value="Maandelijkse post (monthly post)"/>
                <w:listItem w:displayText="No category" w:value="No category"/>
                <w:listItem w:displayText="software" w:value="software"/>
                <w:listItem w:displayText="The public voice" w:value="The public voice"/>
                <w:listItem w:displayText="geen" w:value=" "/>
              </w:comboBox>
            </w:sdtPr>
            <w:sdtContent>
              <w:r w:rsidR="00B65FD8" w:rsidRPr="00705CA7">
                <w:rPr>
                  <w:rStyle w:val="Tekstvantijdelijkeaanduiding"/>
                </w:rPr>
                <w:t>[Kies een categorie of typ een nieuwe categorie]</w:t>
              </w:r>
            </w:sdtContent>
          </w:sdt>
        </w:p>
        <w:p w:rsidR="00C429BB" w:rsidRPr="00C429BB" w:rsidRDefault="00B65FD8" w:rsidP="00C429BB">
          <w:pPr>
            <w:pStyle w:val="PadderBetweenControlandBody"/>
            <w:rPr>
              <w:rStyle w:val="Zwaar"/>
              <w:b w:val="0"/>
              <w:bCs w:val="0"/>
              <w:lang w:val="en-US"/>
            </w:rPr>
          </w:pPr>
        </w:p>
      </w:sdtContent>
    </w:sdt>
    <w:p w:rsidR="00C429BB" w:rsidRPr="00B65FD8" w:rsidRDefault="00C429BB">
      <w:pPr>
        <w:pStyle w:val="Normaalweb"/>
        <w:divId w:val="1227569875"/>
        <w:rPr>
          <w:rFonts w:ascii="Ubuntu" w:eastAsia="Times New Roman" w:hAnsi="Ubuntu"/>
          <w:b/>
          <w:lang w:val="en-US"/>
        </w:rPr>
      </w:pPr>
      <w:r w:rsidRPr="00C429BB">
        <w:rPr>
          <w:rFonts w:ascii="Ubuntu" w:eastAsia="Times New Roman" w:hAnsi="Ubuntu"/>
          <w:lang w:val="en-US"/>
        </w:rPr>
        <w:t xml:space="preserve">If this occurs </w:t>
      </w:r>
      <w:r>
        <w:rPr>
          <w:rFonts w:ascii="Ubuntu" w:eastAsia="Times New Roman" w:hAnsi="Ubuntu"/>
          <w:lang w:val="en-US"/>
        </w:rPr>
        <w:t>with the 7-zipped versions, choose the</w:t>
      </w:r>
      <w:bookmarkStart w:id="0" w:name="_GoBack"/>
      <w:bookmarkEnd w:id="0"/>
      <w:r>
        <w:rPr>
          <w:rFonts w:ascii="Ubuntu" w:eastAsia="Times New Roman" w:hAnsi="Ubuntu"/>
          <w:lang w:val="en-US"/>
        </w:rPr>
        <w:t xml:space="preserve"> workaround below or </w:t>
      </w:r>
      <w:r w:rsidRPr="00B65FD8">
        <w:rPr>
          <w:rFonts w:ascii="Ubuntu" w:eastAsia="Times New Roman" w:hAnsi="Ubuntu"/>
          <w:i/>
          <w:u w:val="single"/>
          <w:lang w:val="en-US"/>
        </w:rPr>
        <w:t>unpack the 7-Zip file to a folder</w:t>
      </w:r>
      <w:r w:rsidR="00B65FD8" w:rsidRPr="00B65FD8">
        <w:rPr>
          <w:rFonts w:ascii="Ubuntu" w:eastAsia="Times New Roman" w:hAnsi="Ubuntu"/>
          <w:i/>
          <w:u w:val="single"/>
          <w:lang w:val="en-US"/>
        </w:rPr>
        <w:t xml:space="preserve"> (for example downloads or desktop)</w:t>
      </w:r>
      <w:r w:rsidRPr="00B65FD8">
        <w:rPr>
          <w:rFonts w:ascii="Ubuntu" w:eastAsia="Times New Roman" w:hAnsi="Ubuntu"/>
          <w:i/>
          <w:u w:val="single"/>
          <w:lang w:val="en-US"/>
        </w:rPr>
        <w:t xml:space="preserve"> </w:t>
      </w:r>
      <w:r w:rsidR="00B65FD8" w:rsidRPr="00B65FD8">
        <w:rPr>
          <w:rFonts w:ascii="Ubuntu" w:eastAsia="Times New Roman" w:hAnsi="Ubuntu"/>
          <w:i/>
          <w:u w:val="single"/>
          <w:lang w:val="en-US"/>
        </w:rPr>
        <w:t>and open the setup from there. If this does not work, report it to me.</w:t>
      </w:r>
      <w:r w:rsidR="00B65FD8">
        <w:rPr>
          <w:rFonts w:ascii="Ubuntu" w:eastAsia="Times New Roman" w:hAnsi="Ubuntu"/>
          <w:lang w:val="en-US"/>
        </w:rPr>
        <w:t xml:space="preserve"> </w:t>
      </w:r>
    </w:p>
    <w:p w:rsidR="00C429BB" w:rsidRPr="00C429BB" w:rsidRDefault="00C429BB">
      <w:pPr>
        <w:pStyle w:val="Normaalweb"/>
        <w:divId w:val="1227569875"/>
        <w:rPr>
          <w:rStyle w:val="Zwaar"/>
          <w:rFonts w:ascii="Ubuntu" w:hAnsi="Ubuntu"/>
          <w:lang w:val="en-US"/>
        </w:rPr>
      </w:pPr>
      <w:r w:rsidRPr="00C429BB">
        <w:rPr>
          <w:rFonts w:ascii="Ubuntu" w:eastAsia="Times New Roman" w:hAnsi="Ubuntu"/>
          <w:lang w:val="en-US"/>
        </w:rPr>
        <w:pict>
          <v:rect id="_x0000_i1026" style="width:0;height:1.5pt" o:hralign="center" o:hrstd="t" o:hr="t" fillcolor="#a0a0a0" stroked="f"/>
        </w:pic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Style w:val="Zwaar"/>
          <w:rFonts w:ascii="Ubuntu" w:hAnsi="Ubuntu"/>
          <w:lang w:val="en-US"/>
        </w:rPr>
        <w:t>This problem seems to be solved since the installers became 7-zipped. it remains online for reference in case the problem comes back.</w:t>
      </w:r>
    </w:p>
    <w:p w:rsidR="000C0118" w:rsidRPr="00C429BB" w:rsidRDefault="000C0118">
      <w:pPr>
        <w:divId w:val="1227569875"/>
        <w:rPr>
          <w:rFonts w:ascii="Ubuntu" w:eastAsia="Times New Roman" w:hAnsi="Ubuntu"/>
          <w:lang w:val="en-US"/>
        </w:rPr>
      </w:pPr>
      <w:r w:rsidRPr="00C429BB">
        <w:rPr>
          <w:rFonts w:ascii="Ubuntu" w:eastAsia="Times New Roman" w:hAnsi="Ubuntu"/>
          <w:lang w:val="en-US"/>
        </w:rPr>
        <w:pict>
          <v:rect id="_x0000_i1025" style="width:0;height:1.5pt" o:hralign="center" o:hrstd="t" o:hr="t" fillcolor="#a0a0a0" stroked="f"/>
        </w:pic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Fonts w:ascii="Ubuntu" w:hAnsi="Ubuntu"/>
          <w:lang w:val="en-US"/>
        </w:rPr>
        <w:t xml:space="preserve">I don't know what the cause is, but the Hackey installer is seen as a danger by Microsoft Edge, Internet Explorer and Windows Defender, this is false and other scanners don't see this danger. The program itself (after installation) is not considered dangerous. </w:t>
      </w:r>
    </w:p>
    <w:p w:rsidR="000C0118" w:rsidRPr="00C429BB" w:rsidRDefault="00B65FD8">
      <w:pPr>
        <w:pStyle w:val="Kop2"/>
        <w:divId w:val="1227569875"/>
        <w:rPr>
          <w:rFonts w:ascii="Ubuntu" w:eastAsia="Times New Roman" w:hAnsi="Ubuntu"/>
          <w:lang w:val="en-US"/>
        </w:rPr>
      </w:pPr>
      <w:r>
        <w:rPr>
          <w:rFonts w:ascii="Ubuntu" w:eastAsia="Times New Roman" w:hAnsi="Ubuntu"/>
          <w:lang w:val="en-US"/>
        </w:rPr>
        <w:t>A workaround to</w:t>
      </w:r>
      <w:r w:rsidR="000C0118" w:rsidRPr="00C429BB">
        <w:rPr>
          <w:rFonts w:ascii="Ubuntu" w:eastAsia="Times New Roman" w:hAnsi="Ubuntu"/>
          <w:lang w:val="en-US"/>
        </w:rPr>
        <w:t xml:space="preserve"> prevent the Hackey setup from being removed by the antivirus service?</w:t>
      </w:r>
    </w:p>
    <w:p w:rsidR="000C0118" w:rsidRPr="00C429BB" w:rsidRDefault="000C0118">
      <w:pPr>
        <w:pStyle w:val="Kop3"/>
        <w:divId w:val="1227569875"/>
        <w:rPr>
          <w:rFonts w:ascii="Ubuntu" w:eastAsia="Times New Roman" w:hAnsi="Ubuntu"/>
          <w:lang w:val="en-US"/>
        </w:rPr>
      </w:pPr>
      <w:r w:rsidRPr="00C429BB">
        <w:rPr>
          <w:rFonts w:ascii="Ubuntu" w:eastAsia="Times New Roman" w:hAnsi="Ubuntu"/>
          <w:lang w:val="en-US"/>
        </w:rPr>
        <w:t xml:space="preserve">Step 1: Download installation program 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Fonts w:ascii="Ubuntu" w:hAnsi="Ubuntu"/>
          <w:lang w:val="en-US"/>
        </w:rPr>
        <w:t xml:space="preserve">If you are using Edge or Internet Explorer, temporarily or permanently install another browser such as </w:t>
      </w:r>
      <w:hyperlink r:id="rId6" w:tgtFrame="_blank" w:history="1">
        <w:r w:rsidRPr="00C429BB">
          <w:rPr>
            <w:rStyle w:val="Hyperlink"/>
            <w:rFonts w:ascii="Ubuntu" w:hAnsi="Ubuntu"/>
            <w:lang w:val="en-US"/>
          </w:rPr>
          <w:t>Mozilla Firefox</w:t>
        </w:r>
      </w:hyperlink>
      <w:r w:rsidRPr="00C429BB">
        <w:rPr>
          <w:rFonts w:ascii="Ubuntu" w:hAnsi="Ubuntu"/>
          <w:lang w:val="en-US"/>
        </w:rPr>
        <w:t xml:space="preserve"> or </w:t>
      </w:r>
      <w:hyperlink r:id="rId7" w:history="1">
        <w:r w:rsidRPr="00C429BB">
          <w:rPr>
            <w:rStyle w:val="Hyperlink"/>
            <w:rFonts w:ascii="Ubuntu" w:hAnsi="Ubuntu"/>
            <w:lang w:val="en-US"/>
          </w:rPr>
          <w:t>Vivaldi</w:t>
        </w:r>
      </w:hyperlink>
      <w:r w:rsidRPr="00C429BB">
        <w:rPr>
          <w:rFonts w:ascii="Ubuntu" w:hAnsi="Ubuntu"/>
          <w:lang w:val="en-US"/>
        </w:rPr>
        <w:t>.</w:t>
      </w:r>
    </w:p>
    <w:p w:rsidR="000C0118" w:rsidRPr="00C429BB" w:rsidRDefault="000C0118">
      <w:pPr>
        <w:pStyle w:val="Kop3"/>
        <w:divId w:val="1227569875"/>
        <w:rPr>
          <w:rFonts w:ascii="Ubuntu" w:eastAsia="Times New Roman" w:hAnsi="Ubuntu"/>
          <w:lang w:val="en-US"/>
        </w:rPr>
      </w:pPr>
      <w:r w:rsidRPr="00C429BB">
        <w:rPr>
          <w:rFonts w:ascii="Ubuntu" w:eastAsia="Times New Roman" w:hAnsi="Ubuntu"/>
          <w:lang w:val="en-US"/>
        </w:rPr>
        <w:t>Step 2: Installation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Fonts w:ascii="Ubuntu" w:hAnsi="Ubuntu"/>
          <w:lang w:val="en-US"/>
        </w:rPr>
        <w:t>For this step, two options are possible</w:t>
      </w:r>
    </w:p>
    <w:p w:rsidR="000C0118" w:rsidRPr="00C429BB" w:rsidRDefault="000C0118">
      <w:pPr>
        <w:pStyle w:val="Kop4"/>
        <w:divId w:val="1227569875"/>
        <w:rPr>
          <w:rFonts w:ascii="Ubuntu" w:eastAsia="Times New Roman" w:hAnsi="Ubuntu"/>
          <w:lang w:val="en-US"/>
        </w:rPr>
      </w:pPr>
      <w:r w:rsidRPr="00C429BB">
        <w:rPr>
          <w:rFonts w:ascii="Ubuntu" w:eastAsia="Times New Roman" w:hAnsi="Ubuntu"/>
          <w:lang w:val="en-US"/>
        </w:rPr>
        <w:t xml:space="preserve">Option 1: 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Fonts w:ascii="Ubuntu" w:hAnsi="Ubuntu"/>
          <w:lang w:val="en-US"/>
        </w:rPr>
        <w:t xml:space="preserve">As soon as the file is downloaded, Windows Defender notifies you of any problems, click on the message and select [Allow for this computer] followed by actions to apply. You can now open the setup. 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</w:p>
    <w:p w:rsidR="000C0118" w:rsidRPr="00C429BB" w:rsidRDefault="000C0118">
      <w:pPr>
        <w:pStyle w:val="Kop4"/>
        <w:divId w:val="1227569875"/>
        <w:rPr>
          <w:rFonts w:ascii="Ubuntu" w:eastAsia="Times New Roman" w:hAnsi="Ubuntu"/>
          <w:lang w:val="en-US"/>
        </w:rPr>
      </w:pPr>
      <w:r w:rsidRPr="00C429BB">
        <w:rPr>
          <w:rFonts w:ascii="Ubuntu" w:eastAsia="Times New Roman" w:hAnsi="Ubuntu"/>
          <w:lang w:val="en-US"/>
        </w:rPr>
        <w:t xml:space="preserve">Option 2: 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Fonts w:ascii="Ubuntu" w:hAnsi="Ubuntu"/>
          <w:lang w:val="en-US"/>
        </w:rPr>
        <w:t xml:space="preserve">Install alternative free antivirus software such as Avast or AVG and download and install the installation. 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r w:rsidRPr="00C429BB">
        <w:rPr>
          <w:rFonts w:ascii="Ubuntu" w:hAnsi="Ubuntu"/>
          <w:lang w:val="en-US"/>
        </w:rPr>
        <w:t>Disable real-time protection, this is temporary, but gives you enough time to install Hackey.</w:t>
      </w:r>
    </w:p>
    <w:p w:rsidR="000C0118" w:rsidRPr="00C429BB" w:rsidRDefault="000C0118">
      <w:pPr>
        <w:pStyle w:val="Normaalweb"/>
        <w:divId w:val="1227569875"/>
        <w:rPr>
          <w:rFonts w:ascii="Ubuntu" w:hAnsi="Ubuntu"/>
          <w:lang w:val="en-US"/>
        </w:rPr>
      </w:pPr>
      <w:hyperlink r:id="rId8" w:history="1">
        <w:r w:rsidRPr="00C429BB">
          <w:rPr>
            <w:rStyle w:val="Hyperlink"/>
            <w:rFonts w:ascii="Ubuntu" w:hAnsi="Ubuntu"/>
            <w:lang w:val="en-US"/>
          </w:rPr>
          <w:t>Back to Hackey's page</w:t>
        </w:r>
      </w:hyperlink>
    </w:p>
    <w:sectPr w:rsidR="000C0118" w:rsidRPr="00C429BB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7A0"/>
    <w:multiLevelType w:val="hybridMultilevel"/>
    <w:tmpl w:val="3F4C921E"/>
    <w:lvl w:ilvl="0" w:tplc="C7825E4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0C0118"/>
    <w:rsid w:val="000C0118"/>
    <w:rsid w:val="009A02A9"/>
    <w:rsid w:val="00B65FD8"/>
    <w:rsid w:val="00C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89AB"/>
  <w15:docId w15:val="{F111BACE-5850-4F16-9F6B-2677D979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nl-NL" w:eastAsia="nl-NL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</w:style>
  <w:style w:type="paragraph" w:styleId="Kop1">
    <w:name w:val="heading 1"/>
    <w:basedOn w:val="Standaard"/>
    <w:next w:val="Standaard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Kop2">
    <w:name w:val="heading 2"/>
    <w:basedOn w:val="Standaard"/>
    <w:link w:val="Kop2Char"/>
    <w:uiPriority w:val="9"/>
    <w:qFormat/>
    <w:rsid w:val="000C011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Kop3">
    <w:name w:val="heading 3"/>
    <w:basedOn w:val="Standaard"/>
    <w:link w:val="Kop3Char"/>
    <w:uiPriority w:val="9"/>
    <w:qFormat/>
    <w:rsid w:val="000C011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Kop4">
    <w:name w:val="heading 4"/>
    <w:basedOn w:val="Standaard"/>
    <w:link w:val="Kop4Char"/>
    <w:uiPriority w:val="9"/>
    <w:qFormat/>
    <w:rsid w:val="000C011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Kop5">
    <w:name w:val="heading 5"/>
    <w:basedOn w:val="Standaard"/>
    <w:next w:val="Standaard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Kop6">
    <w:name w:val="heading 6"/>
    <w:basedOn w:val="Standaard"/>
    <w:next w:val="Standaard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Standaard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Standaard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jstalinea">
    <w:name w:val="List Paragraph"/>
    <w:basedOn w:val="Standaard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Standaard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Standaard"/>
    <w:next w:val="Standaard"/>
    <w:semiHidden/>
    <w:pPr>
      <w:spacing w:after="120"/>
    </w:pPr>
    <w:rPr>
      <w:sz w:val="2"/>
      <w:szCs w:val="2"/>
    </w:rPr>
  </w:style>
  <w:style w:type="character" w:styleId="Nadruk">
    <w:name w:val="Emphasis"/>
    <w:basedOn w:val="Standaardalinea-lettertype"/>
    <w:uiPriority w:val="22"/>
    <w:qFormat/>
    <w:rPr>
      <w:i/>
      <w:iCs/>
    </w:rPr>
  </w:style>
  <w:style w:type="character" w:styleId="Zwaar">
    <w:name w:val="Strong"/>
    <w:basedOn w:val="Standaardalinea-lettertype"/>
    <w:uiPriority w:val="22"/>
    <w:qFormat/>
    <w:rsid w:val="000C0118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at">
    <w:name w:val="Quote"/>
    <w:basedOn w:val="Standaard"/>
    <w:next w:val="Standaard"/>
    <w:uiPriority w:val="1"/>
    <w:qFormat/>
    <w:pPr>
      <w:ind w:left="720" w:right="720"/>
    </w:pPr>
    <w:rPr>
      <w:color w:val="000000" w:themeColor="text1"/>
    </w:rPr>
  </w:style>
  <w:style w:type="paragraph" w:styleId="Normaalweb">
    <w:name w:val="Normal (Web)"/>
    <w:basedOn w:val="Standaard"/>
    <w:uiPriority w:val="99"/>
    <w:unhideWhenUsed/>
    <w:rsid w:val="000C011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0C0118"/>
    <w:rPr>
      <w:rFonts w:ascii="Times New Roman" w:hAnsi="Times New Roman" w:cs="Times New Roman"/>
      <w:b/>
      <w:bCs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0C011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Standaardalinea-lettertype"/>
    <w:uiPriority w:val="99"/>
    <w:semiHidden/>
    <w:unhideWhenUsed/>
    <w:rsid w:val="000C0118"/>
    <w:rPr>
      <w:color w:val="0000FF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0C0118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ix0810.wordpress.com/marnix0810s-hackey-adblock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vald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zilla.org/firefox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39429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584A28-0329-4E31-B97A-1DC9F990BDD2}"/>
      </w:docPartPr>
      <w:docPartBody>
        <w:p w:rsidR="00000000" w:rsidRDefault="004C4836">
          <w:r w:rsidRPr="00705CA7">
            <w:rPr>
              <w:rStyle w:val="Tekstvantijdelijkeaanduiding"/>
            </w:rPr>
            <w:t>[Kies een categorie of typ een nieuwe categorie]</w:t>
          </w:r>
        </w:p>
      </w:docPartBody>
    </w:docPart>
    <w:docPart>
      <w:docPartPr>
        <w:name w:val="895120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F4CDEE-7F02-4CAB-B9E5-9F4B68D04242}"/>
      </w:docPartPr>
      <w:docPartBody>
        <w:p w:rsidR="00000000" w:rsidRDefault="004C4836">
          <w:r w:rsidRPr="00705CA7">
            <w:rPr>
              <w:rStyle w:val="Tekstvantijdelijkeaanduiding"/>
            </w:rPr>
            <w:t>[Typ hier de berichttitel]</w:t>
          </w:r>
        </w:p>
      </w:docPartBody>
    </w:docPart>
    <w:docPart>
      <w:docPartPr>
        <w:name w:val="13870695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DD976F-4046-44E4-A827-5B09C3167F38}"/>
      </w:docPartPr>
      <w:docPartBody>
        <w:p w:rsidR="00000000" w:rsidRDefault="004C4836">
          <w:r w:rsidRPr="00705CA7">
            <w:rPr>
              <w:rStyle w:val="Tekstvantijdelijkeaanduiding"/>
            </w:rPr>
            <w:t>[Kies een categorie of typ een nieuwe categorie]</w:t>
          </w:r>
        </w:p>
      </w:docPartBody>
    </w:docPart>
    <w:docPart>
      <w:docPartPr>
        <w:name w:val="436444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460DF1-583D-42C5-BEC4-68F52C490258}"/>
      </w:docPartPr>
      <w:docPartBody>
        <w:p w:rsidR="00000000" w:rsidRDefault="004C4836">
          <w:r w:rsidRPr="00705CA7">
            <w:rPr>
              <w:rStyle w:val="Tekstvantijdelijkeaanduiding"/>
            </w:rPr>
            <w:t>[Kies een categorie of typ een nieuwe categorie]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6"/>
    <w:rsid w:val="004C4836"/>
    <w:rsid w:val="0060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C48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Hackey is identified as malware by Microsoft</PostTitle>
  <PostDate>20190212T17:50:03</PostDate>
  <PostID>149</PostID>
  <Category1>Hackey</Category1>
  <Category2/>
  <Category3/>
  <Category4/>
  <Category5/>
  <Category6/>
  <Category7/>
  <Category8/>
  <Category9/>
  <Category10/>
  <Account>fa68c3eb-69fa-43d2-bab3-958dcd2c57a8</Account>
  <Enclosure/>
  <ProviderInfo>
    <PostURL/>
    <API/>
    <Categories/>
    <Trackbacks/>
    <Enclosures/>
    <BlogName/>
    <ImagePostAddress/>
  </ProviderInfo>
  <PublishedAccount>fa68c3eb-69fa-43d2-bab3-958dcd2c57a8</PublishedAccount>
  <CategoryBBId1>793942958</CategoryBBId1>
  <DefaultAccountEnsured/>
  <AccountBBId>3930049631</AccountBBId>
  <CategoryBBId2>1387069556</CategoryBBId2>
  <CategoryBBId3>43644452</CategoryBBId3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20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Bloeiman</dc:creator>
  <cp:keywords/>
  <dc:description/>
  <cp:lastModifiedBy>Marnix Bloeiman</cp:lastModifiedBy>
  <cp:revision>2</cp:revision>
  <dcterms:created xsi:type="dcterms:W3CDTF">2019-05-08T19:52:00Z</dcterms:created>
  <dcterms:modified xsi:type="dcterms:W3CDTF">2019-05-08T20:12:00Z</dcterms:modified>
</cp:coreProperties>
</file>