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E243" w14:textId="77777777" w:rsidR="009D2B7C" w:rsidRDefault="009D2B7C" w:rsidP="00F077DB"/>
    <w:p w14:paraId="24BB898E" w14:textId="0C97EB75" w:rsidR="004B4063" w:rsidRPr="00263801" w:rsidRDefault="004B4063" w:rsidP="00263801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t>Histórico das Revis</w:t>
      </w:r>
      <w:r w:rsidR="00565EFE" w:rsidRPr="00263801">
        <w:rPr>
          <w:rFonts w:ascii="Arial" w:hAnsi="Arial" w:cs="Arial"/>
          <w:b/>
          <w:sz w:val="24"/>
          <w:szCs w:val="24"/>
        </w:rPr>
        <w:t>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418"/>
        <w:gridCol w:w="3252"/>
        <w:gridCol w:w="1823"/>
        <w:gridCol w:w="1431"/>
      </w:tblGrid>
      <w:tr w:rsidR="00961068" w:rsidRPr="00263801" w14:paraId="39057A9B" w14:textId="77777777" w:rsidTr="00F87109">
        <w:trPr>
          <w:jc w:val="center"/>
        </w:trPr>
        <w:tc>
          <w:tcPr>
            <w:tcW w:w="1137" w:type="dxa"/>
            <w:shd w:val="clear" w:color="auto" w:fill="FF6600"/>
            <w:vAlign w:val="center"/>
          </w:tcPr>
          <w:p w14:paraId="7C5A652A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39131122"/>
            <w:r w:rsidRPr="00263801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418" w:type="dxa"/>
            <w:shd w:val="clear" w:color="auto" w:fill="FF6600"/>
            <w:vAlign w:val="center"/>
          </w:tcPr>
          <w:p w14:paraId="32E7ED8D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3801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252" w:type="dxa"/>
            <w:shd w:val="clear" w:color="auto" w:fill="FF6600"/>
            <w:vAlign w:val="center"/>
          </w:tcPr>
          <w:p w14:paraId="06910647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3801">
              <w:rPr>
                <w:rFonts w:ascii="Arial" w:hAnsi="Arial" w:cs="Arial"/>
                <w:b/>
                <w:bCs/>
                <w:sz w:val="24"/>
                <w:szCs w:val="24"/>
              </w:rPr>
              <w:t>Alteração</w:t>
            </w:r>
          </w:p>
        </w:tc>
        <w:tc>
          <w:tcPr>
            <w:tcW w:w="1823" w:type="dxa"/>
            <w:shd w:val="clear" w:color="auto" w:fill="FF6600"/>
            <w:vAlign w:val="center"/>
          </w:tcPr>
          <w:p w14:paraId="04AA9349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3801">
              <w:rPr>
                <w:rFonts w:ascii="Arial" w:hAnsi="Arial" w:cs="Arial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431" w:type="dxa"/>
            <w:shd w:val="clear" w:color="auto" w:fill="FF6600"/>
            <w:vAlign w:val="center"/>
          </w:tcPr>
          <w:p w14:paraId="1EE1018F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3801">
              <w:rPr>
                <w:rFonts w:ascii="Arial" w:hAnsi="Arial" w:cs="Arial"/>
                <w:b/>
                <w:bCs/>
                <w:sz w:val="24"/>
                <w:szCs w:val="24"/>
              </w:rPr>
              <w:t>Validação</w:t>
            </w:r>
          </w:p>
        </w:tc>
      </w:tr>
      <w:tr w:rsidR="00961068" w:rsidRPr="00263801" w14:paraId="3993A903" w14:textId="77777777" w:rsidTr="00F87109">
        <w:trPr>
          <w:jc w:val="center"/>
        </w:trPr>
        <w:tc>
          <w:tcPr>
            <w:tcW w:w="1137" w:type="dxa"/>
            <w:vAlign w:val="center"/>
          </w:tcPr>
          <w:p w14:paraId="223D53DE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418" w:type="dxa"/>
            <w:vAlign w:val="center"/>
          </w:tcPr>
          <w:p w14:paraId="25C73109" w14:textId="7334DA45" w:rsidR="00961068" w:rsidRPr="00263801" w:rsidRDefault="008C26D0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16</w:t>
            </w:r>
            <w:r w:rsidR="008C02DA" w:rsidRPr="00263801">
              <w:rPr>
                <w:rFonts w:ascii="Arial" w:hAnsi="Arial" w:cs="Arial"/>
                <w:sz w:val="24"/>
                <w:szCs w:val="24"/>
              </w:rPr>
              <w:t>/11</w:t>
            </w:r>
            <w:r w:rsidR="00961068" w:rsidRPr="00263801">
              <w:rPr>
                <w:rFonts w:ascii="Arial" w:hAnsi="Arial" w:cs="Arial"/>
                <w:sz w:val="24"/>
                <w:szCs w:val="24"/>
              </w:rPr>
              <w:t>/2020</w:t>
            </w:r>
          </w:p>
        </w:tc>
        <w:tc>
          <w:tcPr>
            <w:tcW w:w="3252" w:type="dxa"/>
            <w:vAlign w:val="center"/>
          </w:tcPr>
          <w:p w14:paraId="65B0E163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Elaboração</w:t>
            </w:r>
          </w:p>
        </w:tc>
        <w:tc>
          <w:tcPr>
            <w:tcW w:w="1823" w:type="dxa"/>
            <w:vAlign w:val="center"/>
          </w:tcPr>
          <w:p w14:paraId="4DC378DE" w14:textId="77777777" w:rsidR="00961068" w:rsidRPr="00263801" w:rsidRDefault="00961068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Larissa Lopes</w:t>
            </w:r>
          </w:p>
        </w:tc>
        <w:tc>
          <w:tcPr>
            <w:tcW w:w="1431" w:type="dxa"/>
            <w:vAlign w:val="center"/>
          </w:tcPr>
          <w:p w14:paraId="5F00B7AF" w14:textId="6D53DF68" w:rsidR="00961068" w:rsidRPr="00263801" w:rsidRDefault="00F6367D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Jales </w:t>
            </w:r>
            <w:r w:rsidR="00263801"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bookmarkEnd w:id="0"/>
      <w:tr w:rsidR="00F21D52" w:rsidRPr="00263801" w14:paraId="7B595C5E" w14:textId="77777777" w:rsidTr="00F87109">
        <w:trPr>
          <w:jc w:val="center"/>
        </w:trPr>
        <w:tc>
          <w:tcPr>
            <w:tcW w:w="1137" w:type="dxa"/>
            <w:vAlign w:val="center"/>
          </w:tcPr>
          <w:p w14:paraId="0402DB52" w14:textId="702D9E4C" w:rsidR="00F21D52" w:rsidRPr="00263801" w:rsidRDefault="00F21D5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418" w:type="dxa"/>
            <w:vAlign w:val="center"/>
          </w:tcPr>
          <w:p w14:paraId="7CA49C25" w14:textId="4EB47EF7" w:rsidR="00F21D52" w:rsidRPr="00263801" w:rsidRDefault="00F21D5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01/02/202</w:t>
            </w:r>
            <w:r w:rsidR="00BB1FD0" w:rsidRPr="0026380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252" w:type="dxa"/>
            <w:vAlign w:val="center"/>
          </w:tcPr>
          <w:p w14:paraId="520742F5" w14:textId="7EFB056C" w:rsidR="00F21D52" w:rsidRPr="00263801" w:rsidRDefault="00F21D5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Alteração de Logomarca</w:t>
            </w:r>
          </w:p>
        </w:tc>
        <w:tc>
          <w:tcPr>
            <w:tcW w:w="1823" w:type="dxa"/>
            <w:vAlign w:val="center"/>
          </w:tcPr>
          <w:p w14:paraId="7BA0933B" w14:textId="25D90E39" w:rsidR="00F21D52" w:rsidRPr="00263801" w:rsidRDefault="00F21D5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Yara Severo</w:t>
            </w:r>
          </w:p>
        </w:tc>
        <w:tc>
          <w:tcPr>
            <w:tcW w:w="1431" w:type="dxa"/>
            <w:vAlign w:val="center"/>
          </w:tcPr>
          <w:p w14:paraId="5A3D43A8" w14:textId="7B6A0353" w:rsidR="00F21D52" w:rsidRPr="00263801" w:rsidRDefault="00F21D5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Jales </w:t>
            </w:r>
            <w:r w:rsidR="00263801"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tr w:rsidR="00885932" w:rsidRPr="00263801" w14:paraId="31017CB7" w14:textId="77777777" w:rsidTr="00F87109">
        <w:trPr>
          <w:jc w:val="center"/>
        </w:trPr>
        <w:tc>
          <w:tcPr>
            <w:tcW w:w="1137" w:type="dxa"/>
            <w:vAlign w:val="center"/>
          </w:tcPr>
          <w:p w14:paraId="73D6ED7E" w14:textId="087BF4FC" w:rsidR="00885932" w:rsidRPr="00263801" w:rsidRDefault="0088593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418" w:type="dxa"/>
            <w:vAlign w:val="center"/>
          </w:tcPr>
          <w:p w14:paraId="1761FE93" w14:textId="56378BD9" w:rsidR="00885932" w:rsidRPr="00263801" w:rsidRDefault="0088593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24/08/2022</w:t>
            </w:r>
          </w:p>
        </w:tc>
        <w:tc>
          <w:tcPr>
            <w:tcW w:w="3252" w:type="dxa"/>
            <w:vAlign w:val="center"/>
          </w:tcPr>
          <w:p w14:paraId="2570145D" w14:textId="393D4F08" w:rsidR="00885932" w:rsidRPr="00263801" w:rsidRDefault="0088593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Alteração </w:t>
            </w:r>
            <w:r w:rsidR="001C7882" w:rsidRPr="00263801">
              <w:rPr>
                <w:rFonts w:ascii="Arial" w:hAnsi="Arial" w:cs="Arial"/>
                <w:sz w:val="24"/>
                <w:szCs w:val="24"/>
              </w:rPr>
              <w:t>do Direcionamento de NCC do Armazém de Manaus</w:t>
            </w:r>
          </w:p>
        </w:tc>
        <w:tc>
          <w:tcPr>
            <w:tcW w:w="1823" w:type="dxa"/>
            <w:vAlign w:val="center"/>
          </w:tcPr>
          <w:p w14:paraId="57C9E7C9" w14:textId="01689578" w:rsidR="00885932" w:rsidRPr="00263801" w:rsidRDefault="001C78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Juscelyo </w:t>
            </w:r>
            <w:r w:rsidR="00263801">
              <w:rPr>
                <w:rFonts w:ascii="Arial" w:hAnsi="Arial" w:cs="Arial"/>
                <w:sz w:val="24"/>
                <w:szCs w:val="24"/>
              </w:rPr>
              <w:t>R.</w:t>
            </w:r>
          </w:p>
        </w:tc>
        <w:tc>
          <w:tcPr>
            <w:tcW w:w="1431" w:type="dxa"/>
            <w:vAlign w:val="center"/>
          </w:tcPr>
          <w:p w14:paraId="77CDE61A" w14:textId="0734BB1E" w:rsidR="00885932" w:rsidRPr="00263801" w:rsidRDefault="001C78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Laihara </w:t>
            </w:r>
            <w:r w:rsidR="00263801">
              <w:rPr>
                <w:rFonts w:ascii="Arial" w:hAnsi="Arial" w:cs="Arial"/>
                <w:sz w:val="24"/>
                <w:szCs w:val="24"/>
              </w:rPr>
              <w:t>C.</w:t>
            </w:r>
          </w:p>
        </w:tc>
      </w:tr>
      <w:tr w:rsidR="00FF6E8E" w:rsidRPr="00263801" w14:paraId="00109290" w14:textId="77777777" w:rsidTr="00F87109">
        <w:trPr>
          <w:jc w:val="center"/>
        </w:trPr>
        <w:tc>
          <w:tcPr>
            <w:tcW w:w="1137" w:type="dxa"/>
            <w:vAlign w:val="center"/>
          </w:tcPr>
          <w:p w14:paraId="1D866A95" w14:textId="456293A2" w:rsidR="00FF6E8E" w:rsidRPr="00263801" w:rsidRDefault="00FF6E8E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418" w:type="dxa"/>
            <w:vAlign w:val="center"/>
          </w:tcPr>
          <w:p w14:paraId="48B39E96" w14:textId="41C39CED" w:rsidR="00FF6E8E" w:rsidRPr="00263801" w:rsidRDefault="00FF6E8E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28/11/2022</w:t>
            </w:r>
          </w:p>
        </w:tc>
        <w:tc>
          <w:tcPr>
            <w:tcW w:w="3252" w:type="dxa"/>
            <w:vAlign w:val="center"/>
          </w:tcPr>
          <w:p w14:paraId="2DD7ACC5" w14:textId="364ECC38" w:rsidR="00FF6E8E" w:rsidRPr="00263801" w:rsidRDefault="00FF6E8E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Incluir Rastreabilidade</w:t>
            </w:r>
          </w:p>
        </w:tc>
        <w:tc>
          <w:tcPr>
            <w:tcW w:w="1823" w:type="dxa"/>
            <w:vAlign w:val="center"/>
          </w:tcPr>
          <w:p w14:paraId="460BD7F5" w14:textId="6D83A17C" w:rsidR="00FF6E8E" w:rsidRPr="00263801" w:rsidRDefault="00FF6E8E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Vinicius R.</w:t>
            </w:r>
          </w:p>
        </w:tc>
        <w:tc>
          <w:tcPr>
            <w:tcW w:w="1431" w:type="dxa"/>
            <w:vAlign w:val="center"/>
          </w:tcPr>
          <w:p w14:paraId="4F68BC67" w14:textId="63DF66AF" w:rsidR="00FF6E8E" w:rsidRPr="00263801" w:rsidRDefault="00FF6E8E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Laihara </w:t>
            </w:r>
          </w:p>
        </w:tc>
      </w:tr>
      <w:tr w:rsidR="00E77653" w:rsidRPr="00263801" w14:paraId="25D409DB" w14:textId="77777777" w:rsidTr="00F87109">
        <w:trPr>
          <w:jc w:val="center"/>
        </w:trPr>
        <w:tc>
          <w:tcPr>
            <w:tcW w:w="1137" w:type="dxa"/>
            <w:vAlign w:val="center"/>
          </w:tcPr>
          <w:p w14:paraId="1103E9CC" w14:textId="372CAB1E" w:rsidR="00E77653" w:rsidRPr="00263801" w:rsidRDefault="00E77653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1418" w:type="dxa"/>
            <w:vAlign w:val="center"/>
          </w:tcPr>
          <w:p w14:paraId="5E2CFA2B" w14:textId="42B41024" w:rsidR="00E77653" w:rsidRPr="00263801" w:rsidRDefault="00E77653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12/04/2023</w:t>
            </w:r>
          </w:p>
        </w:tc>
        <w:tc>
          <w:tcPr>
            <w:tcW w:w="3252" w:type="dxa"/>
            <w:vAlign w:val="center"/>
          </w:tcPr>
          <w:p w14:paraId="7E863343" w14:textId="09A096D5" w:rsidR="00E77653" w:rsidRPr="00263801" w:rsidRDefault="00E77653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Incluir sobre ação de retrabalho caso detecte itens avariados na expedição ou armazenagem.</w:t>
            </w:r>
          </w:p>
        </w:tc>
        <w:tc>
          <w:tcPr>
            <w:tcW w:w="1823" w:type="dxa"/>
            <w:vAlign w:val="center"/>
          </w:tcPr>
          <w:p w14:paraId="7D6983E7" w14:textId="592289D9" w:rsidR="00E77653" w:rsidRPr="00263801" w:rsidRDefault="00E77653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Vinicius R.</w:t>
            </w:r>
          </w:p>
        </w:tc>
        <w:tc>
          <w:tcPr>
            <w:tcW w:w="1431" w:type="dxa"/>
            <w:vAlign w:val="center"/>
          </w:tcPr>
          <w:p w14:paraId="53F62AC7" w14:textId="159ADB45" w:rsidR="00E77653" w:rsidRPr="00263801" w:rsidRDefault="00E77653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Laihara </w:t>
            </w:r>
            <w:r w:rsidR="00263801">
              <w:rPr>
                <w:rFonts w:ascii="Arial" w:hAnsi="Arial" w:cs="Arial"/>
                <w:sz w:val="24"/>
                <w:szCs w:val="24"/>
              </w:rPr>
              <w:t>C.</w:t>
            </w:r>
          </w:p>
        </w:tc>
      </w:tr>
      <w:tr w:rsidR="00E25182" w:rsidRPr="00263801" w14:paraId="74ADB1B1" w14:textId="77777777" w:rsidTr="00F87109">
        <w:trPr>
          <w:jc w:val="center"/>
        </w:trPr>
        <w:tc>
          <w:tcPr>
            <w:tcW w:w="1137" w:type="dxa"/>
            <w:vAlign w:val="center"/>
          </w:tcPr>
          <w:p w14:paraId="76B1CF47" w14:textId="3E24C555" w:rsidR="00E25182" w:rsidRPr="00263801" w:rsidRDefault="00E251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418" w:type="dxa"/>
            <w:vAlign w:val="center"/>
          </w:tcPr>
          <w:p w14:paraId="1E69BECC" w14:textId="19BB954F" w:rsidR="00E25182" w:rsidRPr="00263801" w:rsidRDefault="00E251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09/04/2024</w:t>
            </w:r>
          </w:p>
        </w:tc>
        <w:tc>
          <w:tcPr>
            <w:tcW w:w="3252" w:type="dxa"/>
            <w:vAlign w:val="center"/>
          </w:tcPr>
          <w:p w14:paraId="59C95014" w14:textId="07462337" w:rsidR="00E25182" w:rsidRPr="00263801" w:rsidRDefault="00E251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Atualização de fluxo de roteirização</w:t>
            </w:r>
          </w:p>
        </w:tc>
        <w:tc>
          <w:tcPr>
            <w:tcW w:w="1823" w:type="dxa"/>
            <w:vAlign w:val="center"/>
          </w:tcPr>
          <w:p w14:paraId="1B120368" w14:textId="58C35DAF" w:rsidR="00E25182" w:rsidRPr="00263801" w:rsidRDefault="00E251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Vinicius R</w:t>
            </w:r>
            <w:r w:rsidR="002638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31" w:type="dxa"/>
            <w:vAlign w:val="center"/>
          </w:tcPr>
          <w:p w14:paraId="1D197517" w14:textId="396AFEF2" w:rsidR="00E25182" w:rsidRPr="00263801" w:rsidRDefault="00E25182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Jeovane </w:t>
            </w:r>
          </w:p>
        </w:tc>
      </w:tr>
      <w:tr w:rsidR="00D64B7A" w:rsidRPr="00263801" w14:paraId="667423DD" w14:textId="77777777" w:rsidTr="00F87109">
        <w:trPr>
          <w:jc w:val="center"/>
        </w:trPr>
        <w:tc>
          <w:tcPr>
            <w:tcW w:w="1137" w:type="dxa"/>
            <w:vAlign w:val="center"/>
          </w:tcPr>
          <w:p w14:paraId="3133772B" w14:textId="19D4ADB7" w:rsidR="00D64B7A" w:rsidRPr="00263801" w:rsidRDefault="00D64B7A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1418" w:type="dxa"/>
            <w:vAlign w:val="center"/>
          </w:tcPr>
          <w:p w14:paraId="1E6F6964" w14:textId="5C00DD65" w:rsidR="00D64B7A" w:rsidRPr="00263801" w:rsidRDefault="00D64B7A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18/11/2024</w:t>
            </w:r>
          </w:p>
        </w:tc>
        <w:tc>
          <w:tcPr>
            <w:tcW w:w="3252" w:type="dxa"/>
            <w:vAlign w:val="center"/>
          </w:tcPr>
          <w:p w14:paraId="332AE0B8" w14:textId="5D859E22" w:rsidR="00D64B7A" w:rsidRPr="00263801" w:rsidRDefault="00D64B7A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>Revisão dos textos e correção de nomenclaturas</w:t>
            </w:r>
          </w:p>
        </w:tc>
        <w:tc>
          <w:tcPr>
            <w:tcW w:w="1823" w:type="dxa"/>
            <w:vAlign w:val="center"/>
          </w:tcPr>
          <w:p w14:paraId="0EFBBFF3" w14:textId="4A6FA82A" w:rsidR="00D64B7A" w:rsidRPr="00263801" w:rsidRDefault="00D64B7A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Alexandre </w:t>
            </w:r>
            <w:r w:rsidR="00263801">
              <w:rPr>
                <w:rFonts w:ascii="Arial" w:hAnsi="Arial" w:cs="Arial"/>
                <w:sz w:val="24"/>
                <w:szCs w:val="24"/>
              </w:rPr>
              <w:t>A.</w:t>
            </w:r>
          </w:p>
        </w:tc>
        <w:tc>
          <w:tcPr>
            <w:tcW w:w="1431" w:type="dxa"/>
            <w:vAlign w:val="center"/>
          </w:tcPr>
          <w:p w14:paraId="6AFF7D3B" w14:textId="78204ED4" w:rsidR="00D64B7A" w:rsidRPr="00263801" w:rsidRDefault="00D64B7A" w:rsidP="00263801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3801">
              <w:rPr>
                <w:rFonts w:ascii="Arial" w:hAnsi="Arial" w:cs="Arial"/>
                <w:sz w:val="24"/>
                <w:szCs w:val="24"/>
              </w:rPr>
              <w:t xml:space="preserve">Eduardo </w:t>
            </w:r>
            <w:r w:rsidR="00263801">
              <w:rPr>
                <w:rFonts w:ascii="Arial" w:hAnsi="Arial" w:cs="Arial"/>
                <w:sz w:val="24"/>
                <w:szCs w:val="24"/>
              </w:rPr>
              <w:t>N.</w:t>
            </w:r>
          </w:p>
        </w:tc>
      </w:tr>
      <w:tr w:rsidR="009D2B7C" w:rsidRPr="00263801" w14:paraId="1FBBCCBD" w14:textId="77777777" w:rsidTr="00F87109">
        <w:trPr>
          <w:jc w:val="center"/>
        </w:trPr>
        <w:tc>
          <w:tcPr>
            <w:tcW w:w="1137" w:type="dxa"/>
            <w:vAlign w:val="center"/>
          </w:tcPr>
          <w:p w14:paraId="092F37A0" w14:textId="57E03CDD" w:rsidR="009D2B7C" w:rsidRPr="00263801" w:rsidRDefault="009D2B7C" w:rsidP="009D2B7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1418" w:type="dxa"/>
            <w:vAlign w:val="center"/>
          </w:tcPr>
          <w:p w14:paraId="7375A201" w14:textId="0DD58C84" w:rsidR="009D2B7C" w:rsidRPr="00263801" w:rsidRDefault="009D2B7C" w:rsidP="009D2B7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C737B0">
              <w:rPr>
                <w:rFonts w:ascii="Arial" w:hAnsi="Arial" w:cs="Arial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/07/2025</w:t>
            </w:r>
          </w:p>
        </w:tc>
        <w:tc>
          <w:tcPr>
            <w:tcW w:w="3252" w:type="dxa"/>
            <w:vAlign w:val="center"/>
          </w:tcPr>
          <w:p w14:paraId="02D4F900" w14:textId="537B99AE" w:rsidR="009D2B7C" w:rsidRPr="00263801" w:rsidRDefault="009D2B7C" w:rsidP="009D2B7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Atualização de textos</w:t>
            </w:r>
          </w:p>
        </w:tc>
        <w:tc>
          <w:tcPr>
            <w:tcW w:w="1823" w:type="dxa"/>
            <w:vAlign w:val="center"/>
          </w:tcPr>
          <w:p w14:paraId="3F61398F" w14:textId="28DA7D0E" w:rsidR="009D2B7C" w:rsidRPr="007307EE" w:rsidRDefault="00F87109" w:rsidP="009D2B7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F87109">
              <w:rPr>
                <w:rFonts w:ascii="Arial" w:hAnsi="Arial" w:cs="Arial"/>
                <w:sz w:val="24"/>
                <w:szCs w:val="24"/>
              </w:rPr>
              <w:t>Maria Eduarda</w:t>
            </w:r>
          </w:p>
        </w:tc>
        <w:tc>
          <w:tcPr>
            <w:tcW w:w="1431" w:type="dxa"/>
            <w:vAlign w:val="center"/>
          </w:tcPr>
          <w:p w14:paraId="0FEA0483" w14:textId="2D05673B" w:rsidR="009D2B7C" w:rsidRPr="007307EE" w:rsidRDefault="00F87109" w:rsidP="007307E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F87109">
              <w:rPr>
                <w:rFonts w:ascii="Arial" w:hAnsi="Arial" w:cs="Arial"/>
                <w:sz w:val="24"/>
                <w:szCs w:val="24"/>
              </w:rPr>
              <w:t>Vinicius R.</w:t>
            </w:r>
          </w:p>
        </w:tc>
      </w:tr>
    </w:tbl>
    <w:p w14:paraId="0FECF8C8" w14:textId="1110DAC3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4EA536F7" w14:textId="333A908D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8C83D7F" w14:textId="64EC2DE4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53A96E3A" w14:textId="25F67E37" w:rsidR="004B4063" w:rsidRPr="00263801" w:rsidRDefault="004B4063" w:rsidP="00263801">
      <w:pPr>
        <w:pStyle w:val="PargrafodaLista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C54C0F8" w14:textId="5A7BE4C0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5E0380ED" w14:textId="4775E282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07F69F9" w14:textId="031139A5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46DD2DA8" w14:textId="2E2D6126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DF4B47E" w14:textId="4FBCF667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F45A2D7" w14:textId="4D84C847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7A043224" w14:textId="0E0493EE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0ABC6E2" w14:textId="38F9B97F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5F4E1E78" w14:textId="52F3B98F" w:rsidR="004B4063" w:rsidRPr="00263801" w:rsidRDefault="004B4063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9305C70" w14:textId="77777777" w:rsidR="007307EE" w:rsidRDefault="007307EE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0F479A0" w14:textId="09F2FCCF" w:rsidR="00263801" w:rsidRDefault="00263801" w:rsidP="00263801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Objetivo</w:t>
      </w:r>
    </w:p>
    <w:p w14:paraId="2DBC4944" w14:textId="2590FEA6" w:rsidR="00263801" w:rsidRDefault="00263801" w:rsidP="007307EE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>O processo consiste em receber, armazenar, separar e expedir as mercadorias dos clientes da Supporte, seguindo as cinco etapas fundamentais da cadeia logística: recebimento, armazenagem, separação, embalagem e expedição</w:t>
      </w:r>
    </w:p>
    <w:p w14:paraId="23643268" w14:textId="77777777" w:rsidR="00263801" w:rsidRDefault="00263801" w:rsidP="00263801">
      <w:pPr>
        <w:pStyle w:val="PargrafodaLista"/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72338BF5" w14:textId="0C193435" w:rsidR="00555DFA" w:rsidRPr="00263801" w:rsidRDefault="00555DFA" w:rsidP="00263801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63801">
        <w:rPr>
          <w:rFonts w:ascii="Arial" w:hAnsi="Arial" w:cs="Arial"/>
          <w:b/>
          <w:bCs/>
          <w:sz w:val="24"/>
          <w:szCs w:val="24"/>
        </w:rPr>
        <w:t xml:space="preserve">Abrangência </w:t>
      </w:r>
    </w:p>
    <w:p w14:paraId="02CE6EAE" w14:textId="1C62390E" w:rsidR="00555DFA" w:rsidRPr="00263801" w:rsidRDefault="00555DFA" w:rsidP="007307EE">
      <w:pPr>
        <w:pStyle w:val="PargrafodaLista"/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 xml:space="preserve">O </w:t>
      </w:r>
      <w:r w:rsidR="00D64B7A" w:rsidRPr="00263801">
        <w:rPr>
          <w:rFonts w:ascii="Arial" w:hAnsi="Arial" w:cs="Arial"/>
          <w:sz w:val="24"/>
          <w:szCs w:val="24"/>
        </w:rPr>
        <w:t xml:space="preserve">fluxo logístico </w:t>
      </w:r>
      <w:r w:rsidRPr="00263801">
        <w:rPr>
          <w:rFonts w:ascii="Arial" w:hAnsi="Arial" w:cs="Arial"/>
          <w:sz w:val="24"/>
          <w:szCs w:val="24"/>
        </w:rPr>
        <w:t>engloba todas as unidades d</w:t>
      </w:r>
      <w:r w:rsidR="00D64B7A" w:rsidRPr="00263801">
        <w:rPr>
          <w:rFonts w:ascii="Arial" w:hAnsi="Arial" w:cs="Arial"/>
          <w:sz w:val="24"/>
          <w:szCs w:val="24"/>
        </w:rPr>
        <w:t>a Supp</w:t>
      </w:r>
      <w:r w:rsidRPr="00263801">
        <w:rPr>
          <w:rFonts w:ascii="Arial" w:hAnsi="Arial" w:cs="Arial"/>
          <w:sz w:val="24"/>
          <w:szCs w:val="24"/>
        </w:rPr>
        <w:t>orte, garantindo a integração perfeita entre elas. No entanto, vale ressaltar que as unidades portos secos estão exclusos deste escopo, uma vez que possuem particularidades e demandas específicas. Além disso, o processo abrange todos os tipos de caminhões utilizados nas operações.</w:t>
      </w:r>
    </w:p>
    <w:p w14:paraId="4A4B823D" w14:textId="77777777" w:rsidR="00555DFA" w:rsidRPr="00263801" w:rsidRDefault="00555DFA" w:rsidP="00263801">
      <w:pPr>
        <w:pStyle w:val="PargrafodaLista"/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E4525A0" w14:textId="4E178F2D" w:rsidR="00CD6188" w:rsidRPr="00263801" w:rsidRDefault="00263801" w:rsidP="00263801">
      <w:pPr>
        <w:pStyle w:val="PargrafodaLista"/>
        <w:numPr>
          <w:ilvl w:val="0"/>
          <w:numId w:val="43"/>
        </w:numPr>
        <w:spacing w:line="36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Fluxograma</w:t>
      </w:r>
      <w:r w:rsidR="00555DFA" w:rsidRPr="00263801">
        <w:rPr>
          <w:rFonts w:ascii="Arial" w:hAnsi="Arial" w:cs="Arial"/>
          <w:b/>
          <w:bCs/>
          <w:sz w:val="24"/>
          <w:szCs w:val="24"/>
        </w:rPr>
        <w:t xml:space="preserve"> do Processo </w:t>
      </w:r>
    </w:p>
    <w:p w14:paraId="5DA94784" w14:textId="1C69DC07" w:rsidR="00CD6188" w:rsidRPr="00263801" w:rsidRDefault="00CD6188" w:rsidP="00263801">
      <w:pPr>
        <w:pStyle w:val="PargrafodaLista"/>
        <w:numPr>
          <w:ilvl w:val="1"/>
          <w:numId w:val="43"/>
        </w:numPr>
        <w:spacing w:line="36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263801">
        <w:rPr>
          <w:rFonts w:ascii="Arial" w:hAnsi="Arial" w:cs="Arial"/>
          <w:b/>
          <w:bCs/>
          <w:sz w:val="24"/>
          <w:szCs w:val="24"/>
        </w:rPr>
        <w:t>Visão geral</w:t>
      </w:r>
    </w:p>
    <w:p w14:paraId="242ACAE4" w14:textId="18B65835" w:rsidR="00CD6188" w:rsidRPr="00263801" w:rsidRDefault="00CD6188" w:rsidP="00263801">
      <w:pPr>
        <w:pStyle w:val="PargrafodaLista"/>
        <w:spacing w:line="360" w:lineRule="auto"/>
        <w:ind w:left="486"/>
        <w:rPr>
          <w:rFonts w:ascii="Arial" w:hAnsi="Arial" w:cs="Arial"/>
          <w:b/>
          <w:bCs/>
          <w:sz w:val="24"/>
          <w:szCs w:val="24"/>
        </w:rPr>
      </w:pPr>
    </w:p>
    <w:p w14:paraId="708A1403" w14:textId="5F0A6FE1" w:rsidR="00B47C80" w:rsidRPr="00263801" w:rsidRDefault="006A1FA3" w:rsidP="00263801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2638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186C19" wp14:editId="55F7BF57">
            <wp:extent cx="1047750" cy="4695825"/>
            <wp:effectExtent l="0" t="0" r="0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FFD3" w14:textId="410ECF00" w:rsidR="0023658E" w:rsidRPr="00372447" w:rsidRDefault="00D64B7A" w:rsidP="00372447">
      <w:pPr>
        <w:pStyle w:val="PargrafodaLista"/>
        <w:numPr>
          <w:ilvl w:val="1"/>
          <w:numId w:val="43"/>
        </w:numPr>
        <w:spacing w:line="360" w:lineRule="auto"/>
        <w:ind w:left="0"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263801">
        <w:rPr>
          <w:rFonts w:ascii="Arial" w:hAnsi="Arial" w:cs="Arial"/>
          <w:b/>
          <w:bCs/>
          <w:sz w:val="24"/>
          <w:szCs w:val="24"/>
        </w:rPr>
        <w:lastRenderedPageBreak/>
        <w:t xml:space="preserve">Processo de </w:t>
      </w:r>
      <w:r w:rsidR="007307EE">
        <w:rPr>
          <w:rFonts w:ascii="Arial" w:hAnsi="Arial" w:cs="Arial"/>
          <w:b/>
          <w:bCs/>
          <w:sz w:val="24"/>
          <w:szCs w:val="24"/>
        </w:rPr>
        <w:t>r</w:t>
      </w:r>
      <w:r w:rsidR="0023658E" w:rsidRPr="00263801">
        <w:rPr>
          <w:rFonts w:ascii="Arial" w:hAnsi="Arial" w:cs="Arial"/>
          <w:b/>
          <w:bCs/>
          <w:sz w:val="24"/>
          <w:szCs w:val="24"/>
        </w:rPr>
        <w:t>ecebimento</w:t>
      </w:r>
      <w:r w:rsidR="00F1013A">
        <w:rPr>
          <w:noProof/>
        </w:rPr>
        <w:drawing>
          <wp:inline distT="0" distB="0" distL="0" distR="0" wp14:anchorId="447EFD7C" wp14:editId="438E480E">
            <wp:extent cx="5657850" cy="8312727"/>
            <wp:effectExtent l="0" t="0" r="0" b="0"/>
            <wp:docPr id="100009" name="Imagem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6790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4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197" cy="8320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CB41A" w14:textId="77777777" w:rsidR="009E52DC" w:rsidRPr="00263801" w:rsidRDefault="009E52DC" w:rsidP="00263801">
      <w:pPr>
        <w:pStyle w:val="PargrafodaLista"/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9CCE6CF" w14:textId="4764877A" w:rsidR="000F4171" w:rsidRPr="00263801" w:rsidRDefault="00D64B7A" w:rsidP="00263801">
      <w:pPr>
        <w:pStyle w:val="PargrafodaLista"/>
        <w:numPr>
          <w:ilvl w:val="1"/>
          <w:numId w:val="43"/>
        </w:numPr>
        <w:spacing w:line="360" w:lineRule="auto"/>
        <w:ind w:left="0"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263801">
        <w:rPr>
          <w:rFonts w:ascii="Arial" w:hAnsi="Arial" w:cs="Arial"/>
          <w:b/>
          <w:bCs/>
          <w:sz w:val="24"/>
          <w:szCs w:val="24"/>
        </w:rPr>
        <w:t xml:space="preserve">Processo de </w:t>
      </w:r>
      <w:r w:rsidR="000F4171" w:rsidRPr="00263801">
        <w:rPr>
          <w:rFonts w:ascii="Arial" w:hAnsi="Arial" w:cs="Arial"/>
          <w:b/>
          <w:bCs/>
          <w:sz w:val="24"/>
          <w:szCs w:val="24"/>
        </w:rPr>
        <w:t>Armazenagem</w:t>
      </w:r>
    </w:p>
    <w:p w14:paraId="2317EB3D" w14:textId="45C1FA5A" w:rsidR="000F4171" w:rsidRPr="00263801" w:rsidRDefault="00B608FB" w:rsidP="00263801">
      <w:pPr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AE32A6" wp14:editId="3FF0780A">
            <wp:extent cx="6371617" cy="84010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359"/>
                    <a:stretch/>
                  </pic:blipFill>
                  <pic:spPr bwMode="auto">
                    <a:xfrm>
                      <a:off x="0" y="0"/>
                      <a:ext cx="6406368" cy="844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46F5C" w14:textId="049CC4F6" w:rsidR="00354C54" w:rsidRPr="00263801" w:rsidRDefault="00D64B7A" w:rsidP="00263801">
      <w:pPr>
        <w:pStyle w:val="PargrafodaLista"/>
        <w:numPr>
          <w:ilvl w:val="1"/>
          <w:numId w:val="43"/>
        </w:numPr>
        <w:tabs>
          <w:tab w:val="left" w:pos="567"/>
          <w:tab w:val="left" w:pos="896"/>
        </w:tabs>
        <w:spacing w:after="0" w:line="360" w:lineRule="auto"/>
        <w:ind w:left="0" w:firstLine="0"/>
        <w:jc w:val="left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b/>
          <w:bCs/>
          <w:sz w:val="24"/>
          <w:szCs w:val="24"/>
        </w:rPr>
        <w:t xml:space="preserve">Processo de Geração de Plano e Onda e </w:t>
      </w:r>
      <w:r w:rsidR="000F4171" w:rsidRPr="00263801">
        <w:rPr>
          <w:rFonts w:ascii="Arial" w:hAnsi="Arial" w:cs="Arial"/>
          <w:b/>
          <w:bCs/>
          <w:sz w:val="24"/>
          <w:szCs w:val="24"/>
        </w:rPr>
        <w:t xml:space="preserve">Roteirização </w:t>
      </w:r>
    </w:p>
    <w:p w14:paraId="5B621EA1" w14:textId="3B6AE619" w:rsidR="007307EE" w:rsidRDefault="00E25182" w:rsidP="00263801">
      <w:pPr>
        <w:spacing w:before="100" w:beforeAutospacing="1" w:after="100" w:afterAutospacing="1" w:line="360" w:lineRule="auto"/>
        <w:ind w:left="0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2638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971E3F" wp14:editId="5B9BAE2C">
            <wp:extent cx="5639707" cy="4324350"/>
            <wp:effectExtent l="0" t="0" r="0" b="0"/>
            <wp:docPr id="404214755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4755" name="Imagem 2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0"/>
                    <a:stretch/>
                  </pic:blipFill>
                  <pic:spPr bwMode="auto">
                    <a:xfrm>
                      <a:off x="0" y="0"/>
                      <a:ext cx="5640477" cy="432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359DB" w14:textId="13B21258" w:rsidR="009D2B7C" w:rsidRPr="00263801" w:rsidRDefault="007307EE" w:rsidP="007307EE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14:paraId="6EDE769E" w14:textId="4146427C" w:rsidR="000F4171" w:rsidRPr="00263801" w:rsidRDefault="00D64B7A" w:rsidP="00263801">
      <w:pPr>
        <w:pStyle w:val="PargrafodaLista"/>
        <w:numPr>
          <w:ilvl w:val="1"/>
          <w:numId w:val="43"/>
        </w:numPr>
        <w:spacing w:after="0" w:line="36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263801">
        <w:rPr>
          <w:rFonts w:ascii="Arial" w:hAnsi="Arial" w:cs="Arial"/>
          <w:b/>
          <w:bCs/>
          <w:sz w:val="24"/>
          <w:szCs w:val="24"/>
        </w:rPr>
        <w:lastRenderedPageBreak/>
        <w:t xml:space="preserve">Processo de </w:t>
      </w:r>
      <w:r w:rsidR="000F4171" w:rsidRPr="00263801">
        <w:rPr>
          <w:rFonts w:ascii="Arial" w:hAnsi="Arial" w:cs="Arial"/>
          <w:b/>
          <w:bCs/>
          <w:sz w:val="24"/>
          <w:szCs w:val="24"/>
        </w:rPr>
        <w:t xml:space="preserve">Separação </w:t>
      </w:r>
      <w:r w:rsidR="00A25F2A">
        <w:rPr>
          <w:rFonts w:ascii="Arial" w:hAnsi="Arial" w:cs="Arial"/>
          <w:b/>
          <w:bCs/>
          <w:sz w:val="24"/>
          <w:szCs w:val="24"/>
        </w:rPr>
        <w:t>e Expedição</w:t>
      </w:r>
    </w:p>
    <w:p w14:paraId="0547661D" w14:textId="77777777" w:rsidR="000E1DD5" w:rsidRPr="00263801" w:rsidRDefault="000E1DD5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70CA1F47" w14:textId="12843D58" w:rsidR="00972A04" w:rsidRPr="00263801" w:rsidRDefault="00A25F2A" w:rsidP="00263801">
      <w:pPr>
        <w:tabs>
          <w:tab w:val="left" w:pos="567"/>
          <w:tab w:val="left" w:pos="896"/>
        </w:tabs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320CBE" wp14:editId="66083A3A">
            <wp:extent cx="5067300" cy="7767205"/>
            <wp:effectExtent l="0" t="0" r="0" b="5715"/>
            <wp:docPr id="100030" name="Imagem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75274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888" cy="7768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8CC77" w14:textId="77777777" w:rsidR="000E1DD5" w:rsidRPr="00263801" w:rsidRDefault="000E1DD5" w:rsidP="00263801">
      <w:pPr>
        <w:tabs>
          <w:tab w:val="left" w:pos="567"/>
          <w:tab w:val="left" w:pos="896"/>
        </w:tabs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58E55F8" w14:textId="4333712D" w:rsidR="00E219F7" w:rsidRPr="00263801" w:rsidRDefault="00E219F7" w:rsidP="00263801">
      <w:pPr>
        <w:pStyle w:val="PargrafodaLista"/>
        <w:numPr>
          <w:ilvl w:val="0"/>
          <w:numId w:val="43"/>
        </w:numPr>
        <w:spacing w:line="360" w:lineRule="auto"/>
        <w:ind w:left="0" w:firstLine="0"/>
        <w:jc w:val="left"/>
        <w:rPr>
          <w:rFonts w:ascii="Arial" w:hAnsi="Arial" w:cs="Arial"/>
          <w:b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lastRenderedPageBreak/>
        <w:t>Matriz RACI</w:t>
      </w:r>
    </w:p>
    <w:p w14:paraId="21948FAD" w14:textId="12DA1E14" w:rsidR="00E219F7" w:rsidRDefault="009D2B7C" w:rsidP="00263801">
      <w:pPr>
        <w:pStyle w:val="PargrafodaLista"/>
        <w:spacing w:line="360" w:lineRule="auto"/>
        <w:ind w:left="0"/>
        <w:jc w:val="left"/>
        <w:rPr>
          <w:rFonts w:ascii="Arial" w:hAnsi="Arial" w:cs="Arial"/>
          <w:b/>
          <w:sz w:val="24"/>
          <w:szCs w:val="24"/>
        </w:rPr>
      </w:pPr>
      <w:r w:rsidRPr="009D2B7C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5B18D7E5" wp14:editId="4BECEF0D">
            <wp:extent cx="5931535" cy="1999470"/>
            <wp:effectExtent l="0" t="0" r="0" b="1270"/>
            <wp:docPr id="9997281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819" name="Imagem 1" descr="Interface gráfica do usuário&#10;&#10;O conteúdo gerado por IA pode estar incorreto."/>
                    <pic:cNvPicPr/>
                  </pic:nvPicPr>
                  <pic:blipFill rotWithShape="1">
                    <a:blip r:embed="rId13"/>
                    <a:srcRect t="3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11" cy="200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781A8" w14:textId="77777777" w:rsidR="009D2B7C" w:rsidRPr="00263801" w:rsidRDefault="009D2B7C" w:rsidP="00263801">
      <w:pPr>
        <w:pStyle w:val="PargrafodaLista"/>
        <w:spacing w:line="360" w:lineRule="auto"/>
        <w:ind w:left="0"/>
        <w:jc w:val="left"/>
        <w:rPr>
          <w:rFonts w:ascii="Arial" w:hAnsi="Arial" w:cs="Arial"/>
          <w:b/>
          <w:sz w:val="24"/>
          <w:szCs w:val="24"/>
        </w:rPr>
      </w:pPr>
    </w:p>
    <w:p w14:paraId="172D33BE" w14:textId="7176DD67" w:rsidR="00013877" w:rsidRPr="009D2B7C" w:rsidRDefault="00D33F61" w:rsidP="00263801">
      <w:pPr>
        <w:pStyle w:val="PargrafodaLista"/>
        <w:numPr>
          <w:ilvl w:val="0"/>
          <w:numId w:val="43"/>
        </w:numPr>
        <w:spacing w:line="360" w:lineRule="auto"/>
        <w:ind w:left="0" w:firstLine="0"/>
        <w:jc w:val="left"/>
        <w:rPr>
          <w:rFonts w:ascii="Arial" w:hAnsi="Arial" w:cs="Arial"/>
          <w:b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t xml:space="preserve">Descrição </w:t>
      </w:r>
      <w:r w:rsidR="000B43C3" w:rsidRPr="00263801">
        <w:rPr>
          <w:rFonts w:ascii="Arial" w:hAnsi="Arial" w:cs="Arial"/>
          <w:b/>
          <w:sz w:val="24"/>
          <w:szCs w:val="24"/>
        </w:rPr>
        <w:t>do Processo</w:t>
      </w:r>
    </w:p>
    <w:p w14:paraId="5BE73F39" w14:textId="178BD32C" w:rsidR="00F42414" w:rsidRPr="00263801" w:rsidRDefault="00013877" w:rsidP="00263801">
      <w:pPr>
        <w:pStyle w:val="PargrafodaLista"/>
        <w:numPr>
          <w:ilvl w:val="1"/>
          <w:numId w:val="43"/>
        </w:numPr>
        <w:spacing w:after="0" w:line="360" w:lineRule="auto"/>
        <w:ind w:left="0" w:firstLine="0"/>
        <w:jc w:val="left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t xml:space="preserve">Operação </w:t>
      </w:r>
      <w:r w:rsidR="00F42414" w:rsidRPr="00263801">
        <w:rPr>
          <w:rFonts w:ascii="Arial" w:hAnsi="Arial" w:cs="Arial"/>
          <w:b/>
          <w:sz w:val="24"/>
          <w:szCs w:val="24"/>
        </w:rPr>
        <w:t>demais clientes</w:t>
      </w:r>
    </w:p>
    <w:p w14:paraId="0478F904" w14:textId="77777777" w:rsidR="00F42414" w:rsidRPr="00263801" w:rsidRDefault="00F42414" w:rsidP="00263801">
      <w:pPr>
        <w:pStyle w:val="PargrafodaLista"/>
        <w:spacing w:after="0" w:line="360" w:lineRule="auto"/>
        <w:ind w:left="0"/>
        <w:jc w:val="left"/>
        <w:rPr>
          <w:rFonts w:ascii="Arial" w:hAnsi="Arial" w:cs="Arial"/>
          <w:b/>
          <w:sz w:val="24"/>
          <w:szCs w:val="24"/>
        </w:rPr>
      </w:pPr>
    </w:p>
    <w:p w14:paraId="74822922" w14:textId="02614C40" w:rsidR="00630D7C" w:rsidRPr="00263801" w:rsidRDefault="00630D7C" w:rsidP="007307EE">
      <w:pPr>
        <w:spacing w:after="0" w:line="360" w:lineRule="auto"/>
        <w:ind w:left="0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263801">
        <w:rPr>
          <w:rFonts w:ascii="Arial" w:eastAsia="Times New Roman" w:hAnsi="Arial" w:cs="Arial"/>
          <w:bCs/>
          <w:sz w:val="24"/>
          <w:szCs w:val="24"/>
          <w:lang w:eastAsia="pt-BR"/>
        </w:rPr>
        <w:t>Quando o veículo não pertencer à frota Supporte, a portaria deverá entrar em contato com a área de Operações para verificar a disponibilidade de janela para o recebimento. Caso não haja janela disponível, o veículo deverá aguardar do lado de fora das dependências da empresa até que seja autorizada a entrada.</w:t>
      </w:r>
      <w:r w:rsidR="009D2B7C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  <w:r w:rsidRPr="00263801">
        <w:rPr>
          <w:rFonts w:ascii="Arial" w:eastAsia="Times New Roman" w:hAnsi="Arial" w:cs="Arial"/>
          <w:bCs/>
          <w:sz w:val="24"/>
          <w:szCs w:val="24"/>
          <w:lang w:eastAsia="pt-BR"/>
        </w:rPr>
        <w:t>Para veículos da frota Supporte deverá permanecer dentro das dependências e aguardar a liberação da doca para a realização da descarga.</w:t>
      </w:r>
    </w:p>
    <w:p w14:paraId="631D5FDC" w14:textId="77777777" w:rsidR="00F6367D" w:rsidRPr="00263801" w:rsidRDefault="00F6367D" w:rsidP="00263801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3916B520" w14:textId="559FB4DB" w:rsidR="00013290" w:rsidRPr="00263801" w:rsidRDefault="00E71518" w:rsidP="007307EE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</w:t>
      </w:r>
      <w:r w:rsidR="00AE7CF3" w:rsidRPr="00263801">
        <w:rPr>
          <w:rFonts w:ascii="Arial" w:hAnsi="Arial" w:cs="Arial"/>
          <w:bCs/>
          <w:sz w:val="24"/>
          <w:szCs w:val="24"/>
        </w:rPr>
        <w:t xml:space="preserve"> portaria </w:t>
      </w:r>
      <w:r w:rsidR="00F6367D" w:rsidRPr="00263801">
        <w:rPr>
          <w:rFonts w:ascii="Arial" w:hAnsi="Arial" w:cs="Arial"/>
          <w:bCs/>
          <w:sz w:val="24"/>
          <w:szCs w:val="24"/>
        </w:rPr>
        <w:t>preenche o formulário de ordem de serviço</w:t>
      </w:r>
      <w:r w:rsidR="003F0472" w:rsidRPr="00263801">
        <w:rPr>
          <w:rFonts w:ascii="Arial" w:hAnsi="Arial" w:cs="Arial"/>
          <w:bCs/>
          <w:sz w:val="24"/>
          <w:szCs w:val="24"/>
        </w:rPr>
        <w:t xml:space="preserve"> (OS)</w:t>
      </w:r>
      <w:r w:rsidR="00F6367D" w:rsidRPr="00263801">
        <w:rPr>
          <w:rFonts w:ascii="Arial" w:hAnsi="Arial" w:cs="Arial"/>
          <w:bCs/>
          <w:sz w:val="24"/>
          <w:szCs w:val="24"/>
        </w:rPr>
        <w:t>, entrega para o motorista e libera sua entrada</w:t>
      </w:r>
      <w:r w:rsidR="00013290" w:rsidRPr="00263801">
        <w:rPr>
          <w:rFonts w:ascii="Arial" w:hAnsi="Arial" w:cs="Arial"/>
          <w:bCs/>
          <w:sz w:val="24"/>
          <w:szCs w:val="24"/>
        </w:rPr>
        <w:t>. De poss</w:t>
      </w:r>
      <w:r w:rsidR="003F0472" w:rsidRPr="00263801">
        <w:rPr>
          <w:rFonts w:ascii="Arial" w:hAnsi="Arial" w:cs="Arial"/>
          <w:bCs/>
          <w:sz w:val="24"/>
          <w:szCs w:val="24"/>
        </w:rPr>
        <w:t>e</w:t>
      </w:r>
      <w:r w:rsidR="00013290" w:rsidRPr="00263801">
        <w:rPr>
          <w:rFonts w:ascii="Arial" w:hAnsi="Arial" w:cs="Arial"/>
          <w:bCs/>
          <w:sz w:val="24"/>
          <w:szCs w:val="24"/>
        </w:rPr>
        <w:t xml:space="preserve"> deste formulário, o veículo está autorizado a entrar na </w:t>
      </w:r>
      <w:r w:rsidR="00630D7C" w:rsidRPr="00263801">
        <w:rPr>
          <w:rFonts w:ascii="Arial" w:hAnsi="Arial" w:cs="Arial"/>
          <w:bCs/>
          <w:sz w:val="24"/>
          <w:szCs w:val="24"/>
        </w:rPr>
        <w:t>unidade e</w:t>
      </w:r>
      <w:r w:rsidR="003F0472" w:rsidRPr="00263801">
        <w:rPr>
          <w:rFonts w:ascii="Arial" w:hAnsi="Arial" w:cs="Arial"/>
          <w:bCs/>
          <w:sz w:val="24"/>
          <w:szCs w:val="24"/>
        </w:rPr>
        <w:t xml:space="preserve"> estacionar na doca</w:t>
      </w:r>
      <w:r w:rsidR="00590FBE" w:rsidRPr="00263801">
        <w:rPr>
          <w:rFonts w:ascii="Arial" w:hAnsi="Arial" w:cs="Arial"/>
          <w:bCs/>
          <w:sz w:val="24"/>
          <w:szCs w:val="24"/>
        </w:rPr>
        <w:t xml:space="preserve"> de recebimento</w:t>
      </w:r>
      <w:r w:rsidR="00FF2585" w:rsidRPr="00263801">
        <w:rPr>
          <w:rFonts w:ascii="Arial" w:hAnsi="Arial" w:cs="Arial"/>
          <w:bCs/>
          <w:sz w:val="24"/>
          <w:szCs w:val="24"/>
        </w:rPr>
        <w:t xml:space="preserve"> para realizar a descarga do veículo. </w:t>
      </w:r>
      <w:r w:rsidR="00FE1B6C" w:rsidRPr="00263801">
        <w:rPr>
          <w:rFonts w:ascii="Arial" w:hAnsi="Arial" w:cs="Arial"/>
          <w:bCs/>
          <w:sz w:val="24"/>
          <w:szCs w:val="24"/>
        </w:rPr>
        <w:t>O motorista entrega a OS para o responsável pelo acompanhamento da descarga.</w:t>
      </w:r>
    </w:p>
    <w:p w14:paraId="6DA4BD9D" w14:textId="77777777" w:rsidR="009D2B7C" w:rsidRPr="00263801" w:rsidRDefault="009D2B7C" w:rsidP="009D2B7C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05401622" w14:textId="2047AD5D" w:rsidR="00630D7C" w:rsidRPr="00263801" w:rsidRDefault="00630D7C" w:rsidP="009D2B7C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O responsável pelo recebimento deve realizar a conferência do lacre do veículo</w:t>
      </w:r>
      <w:r w:rsidR="00EA1C4E">
        <w:rPr>
          <w:rFonts w:ascii="Arial" w:hAnsi="Arial" w:cs="Arial"/>
          <w:bCs/>
          <w:sz w:val="24"/>
          <w:szCs w:val="24"/>
        </w:rPr>
        <w:t xml:space="preserve"> (veículos do tipo fiorino não apresentam lacre)</w:t>
      </w:r>
      <w:r w:rsidR="00C737B0">
        <w:rPr>
          <w:rFonts w:ascii="Arial" w:hAnsi="Arial" w:cs="Arial"/>
          <w:bCs/>
          <w:sz w:val="24"/>
          <w:szCs w:val="24"/>
        </w:rPr>
        <w:t xml:space="preserve">. </w:t>
      </w:r>
      <w:r w:rsidRPr="00263801">
        <w:rPr>
          <w:rFonts w:ascii="Arial" w:hAnsi="Arial" w:cs="Arial"/>
          <w:bCs/>
          <w:sz w:val="24"/>
          <w:szCs w:val="24"/>
        </w:rPr>
        <w:t>Em seguida, o lacre é rompido e a porta traseira da carreta é aberta para inspeção visual das condições da mercadoria em seu interior.</w:t>
      </w:r>
    </w:p>
    <w:p w14:paraId="069DB7D9" w14:textId="77777777" w:rsidR="00630D7C" w:rsidRPr="00263801" w:rsidRDefault="00630D7C" w:rsidP="00263801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6BA2BAB9" w14:textId="57E86FE4" w:rsidR="00630D7C" w:rsidRPr="00263801" w:rsidRDefault="00630D7C" w:rsidP="009D2B7C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Caso sejam identificadas avarias ou condições inadequadas de acomodação da carga, deverá ser realizada a devida registro fotográfico da situação. As imagens </w:t>
      </w:r>
      <w:r w:rsidRPr="00263801">
        <w:rPr>
          <w:rFonts w:ascii="Arial" w:hAnsi="Arial" w:cs="Arial"/>
          <w:bCs/>
          <w:sz w:val="24"/>
          <w:szCs w:val="24"/>
        </w:rPr>
        <w:lastRenderedPageBreak/>
        <w:t xml:space="preserve">capturadas deverão ser encaminhadas ao setor de </w:t>
      </w:r>
      <w:r w:rsidR="00C737B0">
        <w:rPr>
          <w:rFonts w:ascii="Arial" w:hAnsi="Arial" w:cs="Arial"/>
          <w:bCs/>
          <w:sz w:val="24"/>
          <w:szCs w:val="24"/>
        </w:rPr>
        <w:t>CRM</w:t>
      </w:r>
      <w:r w:rsidR="10DB43F0" w:rsidRPr="10DB43F0">
        <w:rPr>
          <w:rFonts w:ascii="Arial" w:hAnsi="Arial" w:cs="Arial"/>
          <w:sz w:val="24"/>
          <w:szCs w:val="24"/>
        </w:rPr>
        <w:t>//</w:t>
      </w:r>
      <w:r w:rsidR="00C737B0">
        <w:rPr>
          <w:rFonts w:ascii="Arial" w:hAnsi="Arial" w:cs="Arial"/>
          <w:bCs/>
          <w:sz w:val="24"/>
          <w:szCs w:val="24"/>
        </w:rPr>
        <w:t>Transportes</w:t>
      </w:r>
      <w:r w:rsidRPr="00263801">
        <w:rPr>
          <w:rFonts w:ascii="Arial" w:hAnsi="Arial" w:cs="Arial"/>
          <w:bCs/>
          <w:sz w:val="24"/>
          <w:szCs w:val="24"/>
        </w:rPr>
        <w:t>, para que sejam tomadas as providências necessárias.</w:t>
      </w:r>
    </w:p>
    <w:p w14:paraId="5DFCD887" w14:textId="77777777" w:rsidR="00EF78AC" w:rsidRPr="00263801" w:rsidRDefault="00EF78AC" w:rsidP="00263801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7F5EFDCD" w14:textId="6945322D" w:rsidR="00EF78AC" w:rsidRPr="00263801" w:rsidRDefault="00EF78AC" w:rsidP="009D2B7C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t>Obs.:</w:t>
      </w:r>
      <w:r w:rsidRPr="00263801">
        <w:rPr>
          <w:rFonts w:ascii="Arial" w:hAnsi="Arial" w:cs="Arial"/>
          <w:bCs/>
          <w:sz w:val="24"/>
          <w:szCs w:val="24"/>
        </w:rPr>
        <w:t xml:space="preserve"> Conferência do lacre é feita via consulta do manifesto ou informação via e-mail, caso exista divergência no lacre, time sinaliza o setor de </w:t>
      </w:r>
      <w:r w:rsidR="00C737B0">
        <w:rPr>
          <w:rFonts w:ascii="Arial" w:hAnsi="Arial" w:cs="Arial"/>
          <w:bCs/>
          <w:sz w:val="24"/>
          <w:szCs w:val="24"/>
        </w:rPr>
        <w:t>CRM/Transportes</w:t>
      </w:r>
      <w:r w:rsidRPr="00263801">
        <w:rPr>
          <w:rFonts w:ascii="Arial" w:hAnsi="Arial" w:cs="Arial"/>
          <w:bCs/>
          <w:sz w:val="24"/>
          <w:szCs w:val="24"/>
        </w:rPr>
        <w:t xml:space="preserve"> para validação de abertura.</w:t>
      </w:r>
    </w:p>
    <w:p w14:paraId="6346C131" w14:textId="5227FAEA" w:rsidR="00FE1B6C" w:rsidRPr="00263801" w:rsidRDefault="00FE1B6C" w:rsidP="00263801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26CA5A07" w14:textId="4398F31C" w:rsidR="001E7C19" w:rsidRPr="00263801" w:rsidRDefault="001E7C19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O </w:t>
      </w:r>
      <w:r w:rsidR="00D248DB" w:rsidRPr="00263801">
        <w:rPr>
          <w:rFonts w:ascii="Arial" w:hAnsi="Arial" w:cs="Arial"/>
          <w:bCs/>
          <w:sz w:val="24"/>
          <w:szCs w:val="24"/>
        </w:rPr>
        <w:t>setor de Armazém</w:t>
      </w:r>
      <w:r w:rsidRPr="00263801">
        <w:rPr>
          <w:rFonts w:ascii="Arial" w:hAnsi="Arial" w:cs="Arial"/>
          <w:bCs/>
          <w:sz w:val="24"/>
          <w:szCs w:val="24"/>
        </w:rPr>
        <w:t xml:space="preserve"> realiza a </w:t>
      </w:r>
      <w:r w:rsidR="00630D7C" w:rsidRPr="00263801">
        <w:rPr>
          <w:rFonts w:ascii="Arial" w:hAnsi="Arial" w:cs="Arial"/>
          <w:bCs/>
          <w:sz w:val="24"/>
          <w:szCs w:val="24"/>
        </w:rPr>
        <w:t xml:space="preserve">importação do arquivo de entrada e a </w:t>
      </w:r>
      <w:r w:rsidRPr="00263801">
        <w:rPr>
          <w:rFonts w:ascii="Arial" w:hAnsi="Arial" w:cs="Arial"/>
          <w:bCs/>
          <w:sz w:val="24"/>
          <w:szCs w:val="24"/>
        </w:rPr>
        <w:t xml:space="preserve">conferência sistêmica no </w:t>
      </w:r>
      <w:r w:rsidR="00D248DB" w:rsidRPr="00263801">
        <w:rPr>
          <w:rFonts w:ascii="Arial" w:hAnsi="Arial" w:cs="Arial"/>
          <w:bCs/>
          <w:sz w:val="24"/>
          <w:szCs w:val="24"/>
        </w:rPr>
        <w:t>Logix,</w:t>
      </w:r>
      <w:r w:rsidRPr="00263801">
        <w:rPr>
          <w:rFonts w:ascii="Arial" w:hAnsi="Arial" w:cs="Arial"/>
          <w:bCs/>
          <w:sz w:val="24"/>
          <w:szCs w:val="24"/>
        </w:rPr>
        <w:t xml:space="preserve"> e direcionará a equipe para o veículo que se deseja iniciar a descarga. O</w:t>
      </w:r>
      <w:r w:rsidR="00D248DB" w:rsidRPr="00263801">
        <w:rPr>
          <w:rFonts w:ascii="Arial" w:hAnsi="Arial" w:cs="Arial"/>
          <w:bCs/>
          <w:sz w:val="24"/>
          <w:szCs w:val="24"/>
        </w:rPr>
        <w:t xml:space="preserve"> setor de Armazém</w:t>
      </w:r>
      <w:r w:rsidRPr="00263801">
        <w:rPr>
          <w:rFonts w:ascii="Arial" w:hAnsi="Arial" w:cs="Arial"/>
          <w:bCs/>
          <w:sz w:val="24"/>
          <w:szCs w:val="24"/>
        </w:rPr>
        <w:t xml:space="preserve"> deve se atentar </w:t>
      </w:r>
      <w:r w:rsidR="00D248DB" w:rsidRPr="00263801">
        <w:rPr>
          <w:rFonts w:ascii="Arial" w:hAnsi="Arial" w:cs="Arial"/>
          <w:bCs/>
          <w:sz w:val="24"/>
          <w:szCs w:val="24"/>
        </w:rPr>
        <w:t>e executarem</w:t>
      </w:r>
      <w:r w:rsidRPr="00263801">
        <w:rPr>
          <w:rFonts w:ascii="Arial" w:hAnsi="Arial" w:cs="Arial"/>
          <w:bCs/>
          <w:sz w:val="24"/>
          <w:szCs w:val="24"/>
        </w:rPr>
        <w:t xml:space="preserve"> as normas de paletização conforme requisito do cliente. </w:t>
      </w:r>
      <w:r w:rsidR="00630D7C" w:rsidRPr="00263801">
        <w:rPr>
          <w:rFonts w:ascii="Arial" w:hAnsi="Arial" w:cs="Arial"/>
          <w:bCs/>
          <w:sz w:val="24"/>
          <w:szCs w:val="24"/>
        </w:rPr>
        <w:t xml:space="preserve">Quando não houver norma de paletização é realizado um </w:t>
      </w:r>
      <w:proofErr w:type="spellStart"/>
      <w:r w:rsidR="00630D7C" w:rsidRPr="00263801">
        <w:rPr>
          <w:rFonts w:ascii="Arial" w:hAnsi="Arial" w:cs="Arial"/>
          <w:bCs/>
          <w:sz w:val="24"/>
          <w:szCs w:val="24"/>
        </w:rPr>
        <w:t>pré</w:t>
      </w:r>
      <w:proofErr w:type="spellEnd"/>
      <w:r w:rsidR="00630D7C" w:rsidRPr="00263801">
        <w:rPr>
          <w:rFonts w:ascii="Arial" w:hAnsi="Arial" w:cs="Arial"/>
          <w:bCs/>
          <w:sz w:val="24"/>
          <w:szCs w:val="24"/>
        </w:rPr>
        <w:t>-cadastro para que a mercadoria seja descarregada fisicament</w:t>
      </w:r>
      <w:r w:rsidR="00EA1C4E">
        <w:rPr>
          <w:rFonts w:ascii="Arial" w:hAnsi="Arial" w:cs="Arial"/>
          <w:bCs/>
          <w:sz w:val="24"/>
          <w:szCs w:val="24"/>
        </w:rPr>
        <w:t xml:space="preserve">e, ou aguarda segunda ordem do cliente. </w:t>
      </w:r>
    </w:p>
    <w:p w14:paraId="737EFD0D" w14:textId="77777777" w:rsidR="001E7C19" w:rsidRPr="00263801" w:rsidRDefault="001E7C19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2F9FFDCA" w14:textId="77777777" w:rsidR="00291FEA" w:rsidRPr="00263801" w:rsidRDefault="00291FEA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4E1A1AF8" w14:textId="2C63FA6E" w:rsidR="00D90AC5" w:rsidRPr="00263801" w:rsidRDefault="00C74688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Em todas as unidades caso </w:t>
      </w:r>
      <w:r w:rsidR="00D90AC5" w:rsidRPr="00263801">
        <w:rPr>
          <w:rFonts w:ascii="Arial" w:hAnsi="Arial" w:cs="Arial"/>
          <w:bCs/>
          <w:sz w:val="24"/>
          <w:szCs w:val="24"/>
        </w:rPr>
        <w:t>durante o recebimento</w:t>
      </w:r>
      <w:r w:rsidR="002B7D70" w:rsidRPr="00263801">
        <w:rPr>
          <w:rFonts w:ascii="Arial" w:hAnsi="Arial" w:cs="Arial"/>
          <w:bCs/>
          <w:sz w:val="24"/>
          <w:szCs w:val="24"/>
        </w:rPr>
        <w:t>/ armazenagem ou expedição</w:t>
      </w:r>
      <w:r w:rsidR="00D90AC5" w:rsidRPr="00263801">
        <w:rPr>
          <w:rFonts w:ascii="Arial" w:hAnsi="Arial" w:cs="Arial"/>
          <w:bCs/>
          <w:sz w:val="24"/>
          <w:szCs w:val="24"/>
        </w:rPr>
        <w:t xml:space="preserve"> for identificado alguma ocorrência </w:t>
      </w:r>
      <w:r w:rsidR="008D38E3" w:rsidRPr="00263801">
        <w:rPr>
          <w:rFonts w:ascii="Arial" w:hAnsi="Arial" w:cs="Arial"/>
          <w:bCs/>
          <w:sz w:val="24"/>
          <w:szCs w:val="24"/>
        </w:rPr>
        <w:t>na</w:t>
      </w:r>
      <w:r w:rsidR="00D90AC5" w:rsidRPr="00263801">
        <w:rPr>
          <w:rFonts w:ascii="Arial" w:hAnsi="Arial" w:cs="Arial"/>
          <w:bCs/>
          <w:sz w:val="24"/>
          <w:szCs w:val="24"/>
        </w:rPr>
        <w:t xml:space="preserve"> carga</w:t>
      </w:r>
      <w:r w:rsidR="00622E67" w:rsidRPr="00263801">
        <w:rPr>
          <w:rFonts w:ascii="Arial" w:hAnsi="Arial" w:cs="Arial"/>
          <w:bCs/>
          <w:sz w:val="24"/>
          <w:szCs w:val="24"/>
        </w:rPr>
        <w:t xml:space="preserve"> (avaria, falta e/ou sobra)</w:t>
      </w:r>
      <w:r w:rsidR="00D90AC5" w:rsidRPr="00263801">
        <w:rPr>
          <w:rFonts w:ascii="Arial" w:hAnsi="Arial" w:cs="Arial"/>
          <w:bCs/>
          <w:sz w:val="24"/>
          <w:szCs w:val="24"/>
        </w:rPr>
        <w:t>, é regist</w:t>
      </w:r>
      <w:r w:rsidR="001354B4" w:rsidRPr="00263801">
        <w:rPr>
          <w:rFonts w:ascii="Arial" w:hAnsi="Arial" w:cs="Arial"/>
          <w:bCs/>
          <w:sz w:val="24"/>
          <w:szCs w:val="24"/>
        </w:rPr>
        <w:t>r</w:t>
      </w:r>
      <w:r w:rsidR="00D90AC5" w:rsidRPr="00263801">
        <w:rPr>
          <w:rFonts w:ascii="Arial" w:hAnsi="Arial" w:cs="Arial"/>
          <w:bCs/>
          <w:sz w:val="24"/>
          <w:szCs w:val="24"/>
        </w:rPr>
        <w:t xml:space="preserve">ado </w:t>
      </w:r>
      <w:r w:rsidR="001354B4" w:rsidRPr="00263801">
        <w:rPr>
          <w:rFonts w:ascii="Arial" w:hAnsi="Arial" w:cs="Arial"/>
          <w:bCs/>
          <w:sz w:val="24"/>
          <w:szCs w:val="24"/>
        </w:rPr>
        <w:t>via coletor e no formulário de Não Conformidade de Carga</w:t>
      </w:r>
      <w:r w:rsidR="00F777BE" w:rsidRPr="00263801">
        <w:rPr>
          <w:rFonts w:ascii="Arial" w:hAnsi="Arial" w:cs="Arial"/>
          <w:bCs/>
          <w:sz w:val="24"/>
          <w:szCs w:val="24"/>
        </w:rPr>
        <w:t xml:space="preserve"> </w:t>
      </w:r>
      <w:r w:rsidR="00622E67" w:rsidRPr="00263801">
        <w:rPr>
          <w:rFonts w:ascii="Arial" w:hAnsi="Arial" w:cs="Arial"/>
          <w:bCs/>
          <w:sz w:val="24"/>
          <w:szCs w:val="24"/>
        </w:rPr>
        <w:t>(NCC)</w:t>
      </w:r>
      <w:r w:rsidR="00F777BE" w:rsidRPr="00263801">
        <w:rPr>
          <w:rFonts w:ascii="Arial" w:hAnsi="Arial" w:cs="Arial"/>
          <w:bCs/>
          <w:sz w:val="24"/>
          <w:szCs w:val="24"/>
        </w:rPr>
        <w:t>.</w:t>
      </w:r>
      <w:r w:rsidR="008D38E3" w:rsidRPr="00263801">
        <w:rPr>
          <w:rFonts w:ascii="Arial" w:hAnsi="Arial" w:cs="Arial"/>
          <w:bCs/>
          <w:sz w:val="24"/>
          <w:szCs w:val="24"/>
        </w:rPr>
        <w:t xml:space="preserve"> Em seguida o setor de Armazé</w:t>
      </w:r>
      <w:r w:rsidR="00D248DB" w:rsidRPr="00263801">
        <w:rPr>
          <w:rFonts w:ascii="Arial" w:hAnsi="Arial" w:cs="Arial"/>
          <w:bCs/>
          <w:sz w:val="24"/>
          <w:szCs w:val="24"/>
        </w:rPr>
        <w:t>m</w:t>
      </w:r>
      <w:r w:rsidR="008D38E3" w:rsidRPr="00263801">
        <w:rPr>
          <w:rFonts w:ascii="Arial" w:hAnsi="Arial" w:cs="Arial"/>
          <w:bCs/>
          <w:sz w:val="24"/>
          <w:szCs w:val="24"/>
        </w:rPr>
        <w:t xml:space="preserve"> aciona o setor de </w:t>
      </w:r>
      <w:r w:rsidR="00C737B0">
        <w:rPr>
          <w:rFonts w:ascii="Arial" w:hAnsi="Arial" w:cs="Arial"/>
          <w:bCs/>
          <w:sz w:val="24"/>
          <w:szCs w:val="24"/>
        </w:rPr>
        <w:t>CRM/Transportes</w:t>
      </w:r>
      <w:r w:rsidR="00622E67" w:rsidRPr="00263801">
        <w:rPr>
          <w:rFonts w:ascii="Arial" w:hAnsi="Arial" w:cs="Arial"/>
          <w:bCs/>
          <w:sz w:val="24"/>
          <w:szCs w:val="24"/>
        </w:rPr>
        <w:t xml:space="preserve"> para que ele</w:t>
      </w:r>
      <w:r w:rsidR="008D38E3" w:rsidRPr="00263801">
        <w:rPr>
          <w:rFonts w:ascii="Arial" w:hAnsi="Arial" w:cs="Arial"/>
          <w:bCs/>
          <w:sz w:val="24"/>
          <w:szCs w:val="24"/>
        </w:rPr>
        <w:t xml:space="preserve"> acione o cliente para tratativas</w:t>
      </w:r>
      <w:r w:rsidR="00810A3E" w:rsidRPr="00263801">
        <w:rPr>
          <w:rFonts w:ascii="Arial" w:hAnsi="Arial" w:cs="Arial"/>
          <w:bCs/>
          <w:sz w:val="24"/>
          <w:szCs w:val="24"/>
        </w:rPr>
        <w:t>.</w:t>
      </w:r>
      <w:r w:rsidR="008D38E3" w:rsidRPr="00263801">
        <w:rPr>
          <w:rFonts w:ascii="Arial" w:hAnsi="Arial" w:cs="Arial"/>
          <w:bCs/>
          <w:sz w:val="24"/>
          <w:szCs w:val="24"/>
        </w:rPr>
        <w:t xml:space="preserve"> </w:t>
      </w:r>
      <w:r w:rsidR="000B5FDC" w:rsidRPr="00263801">
        <w:rPr>
          <w:rFonts w:ascii="Arial" w:hAnsi="Arial" w:cs="Arial"/>
          <w:bCs/>
          <w:sz w:val="24"/>
          <w:szCs w:val="24"/>
        </w:rPr>
        <w:t xml:space="preserve">Enquanto o setor de </w:t>
      </w:r>
      <w:r w:rsidR="00C737B0">
        <w:rPr>
          <w:rFonts w:ascii="Arial" w:hAnsi="Arial" w:cs="Arial"/>
          <w:bCs/>
          <w:sz w:val="24"/>
          <w:szCs w:val="24"/>
        </w:rPr>
        <w:t>CRM/Transportes</w:t>
      </w:r>
      <w:r w:rsidR="000B5FDC" w:rsidRPr="00263801">
        <w:rPr>
          <w:rFonts w:ascii="Arial" w:hAnsi="Arial" w:cs="Arial"/>
          <w:bCs/>
          <w:sz w:val="24"/>
          <w:szCs w:val="24"/>
        </w:rPr>
        <w:t xml:space="preserve"> informa e aguarda a decisão do cliente, esta mercadoria é bloqueada no sistema e encaminhada para uma área segregada, para não </w:t>
      </w:r>
      <w:r w:rsidR="00797069" w:rsidRPr="00263801">
        <w:rPr>
          <w:rFonts w:ascii="Arial" w:hAnsi="Arial" w:cs="Arial"/>
          <w:bCs/>
          <w:sz w:val="24"/>
          <w:szCs w:val="24"/>
        </w:rPr>
        <w:t xml:space="preserve">se </w:t>
      </w:r>
      <w:r w:rsidR="000B5FDC" w:rsidRPr="00263801">
        <w:rPr>
          <w:rFonts w:ascii="Arial" w:hAnsi="Arial" w:cs="Arial"/>
          <w:bCs/>
          <w:sz w:val="24"/>
          <w:szCs w:val="24"/>
        </w:rPr>
        <w:t>mistur</w:t>
      </w:r>
      <w:r w:rsidR="00797069" w:rsidRPr="00263801">
        <w:rPr>
          <w:rFonts w:ascii="Arial" w:hAnsi="Arial" w:cs="Arial"/>
          <w:bCs/>
          <w:sz w:val="24"/>
          <w:szCs w:val="24"/>
        </w:rPr>
        <w:t>ar</w:t>
      </w:r>
      <w:r w:rsidR="000B5FDC" w:rsidRPr="00263801">
        <w:rPr>
          <w:rFonts w:ascii="Arial" w:hAnsi="Arial" w:cs="Arial"/>
          <w:bCs/>
          <w:sz w:val="24"/>
          <w:szCs w:val="24"/>
        </w:rPr>
        <w:t xml:space="preserve"> com as outras</w:t>
      </w:r>
      <w:r w:rsidRPr="00263801">
        <w:rPr>
          <w:rFonts w:ascii="Arial" w:hAnsi="Arial" w:cs="Arial"/>
          <w:bCs/>
          <w:sz w:val="24"/>
          <w:szCs w:val="24"/>
        </w:rPr>
        <w:t>. Todo formulário</w:t>
      </w:r>
      <w:r w:rsidR="00885932" w:rsidRPr="00263801">
        <w:rPr>
          <w:rFonts w:ascii="Arial" w:hAnsi="Arial" w:cs="Arial"/>
          <w:bCs/>
          <w:sz w:val="24"/>
          <w:szCs w:val="24"/>
        </w:rPr>
        <w:t xml:space="preserve"> de Não Conformidade (NCC) deve </w:t>
      </w:r>
      <w:r w:rsidR="00630D7C" w:rsidRPr="00263801">
        <w:rPr>
          <w:rFonts w:ascii="Arial" w:hAnsi="Arial" w:cs="Arial"/>
          <w:bCs/>
          <w:sz w:val="24"/>
          <w:szCs w:val="24"/>
        </w:rPr>
        <w:t xml:space="preserve">ser utilizado o documento “FO-ARM-0002 – NCC”. </w:t>
      </w:r>
    </w:p>
    <w:p w14:paraId="69A91319" w14:textId="77777777" w:rsidR="00011F7E" w:rsidRPr="00263801" w:rsidRDefault="00011F7E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5A511D2E" w14:textId="15682567" w:rsidR="00E049F8" w:rsidRPr="00263801" w:rsidRDefault="00B23775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Quando não houver embalagens disponíveis na unidade para a realização de retrabalho, o setor de Armazém deverá acionar o setor de CRM, informando a necessidade. O CRM, por sua vez, entrará em contato com o cliente para verificar a possibilidade de envio das embalagens. Caso o cliente não tenha disponibilidade para o envio, o setor de CRM dará início ao processo de emissão de Nota de Débito contra a Supporte, conforme acordado contratualmente. É importante ressaltar que nem todos os clientes optam pela execução de retrabalho. Nesses casos, quando o cliente não manifesta interesse no retrabalho, a mercadoria é armazenada na área segregada </w:t>
      </w:r>
      <w:r w:rsidRPr="00263801">
        <w:rPr>
          <w:rFonts w:ascii="Arial" w:hAnsi="Arial" w:cs="Arial"/>
          <w:bCs/>
          <w:sz w:val="24"/>
          <w:szCs w:val="24"/>
        </w:rPr>
        <w:lastRenderedPageBreak/>
        <w:t>e aguardamos o recebimento de uma segunda ordem com as devidas instruções para o próximo passo.</w:t>
      </w:r>
    </w:p>
    <w:p w14:paraId="4977EEDD" w14:textId="77777777" w:rsidR="00B23775" w:rsidRPr="00263801" w:rsidRDefault="00B23775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523B341F" w14:textId="67ABA970" w:rsidR="00E049F8" w:rsidRPr="00263801" w:rsidRDefault="008259DB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E</w:t>
      </w:r>
      <w:r w:rsidR="00E049F8" w:rsidRPr="00263801">
        <w:rPr>
          <w:rFonts w:ascii="Arial" w:hAnsi="Arial" w:cs="Arial"/>
          <w:bCs/>
          <w:sz w:val="24"/>
          <w:szCs w:val="24"/>
        </w:rPr>
        <w:t>m caso de acidentes</w:t>
      </w:r>
      <w:r w:rsidRPr="00263801">
        <w:rPr>
          <w:rFonts w:ascii="Arial" w:hAnsi="Arial" w:cs="Arial"/>
          <w:bCs/>
          <w:sz w:val="24"/>
          <w:szCs w:val="24"/>
        </w:rPr>
        <w:t>/avarias internamente</w:t>
      </w:r>
      <w:r w:rsidR="00E049F8" w:rsidRPr="00263801">
        <w:rPr>
          <w:rFonts w:ascii="Arial" w:hAnsi="Arial" w:cs="Arial"/>
          <w:bCs/>
          <w:sz w:val="24"/>
          <w:szCs w:val="24"/>
        </w:rPr>
        <w:t xml:space="preserve"> na operação com mercadorias de clientes,</w:t>
      </w:r>
      <w:r w:rsidRPr="00263801">
        <w:rPr>
          <w:rFonts w:ascii="Arial" w:hAnsi="Arial" w:cs="Arial"/>
          <w:bCs/>
          <w:sz w:val="24"/>
          <w:szCs w:val="24"/>
        </w:rPr>
        <w:t xml:space="preserve"> segue o mesmo processo de abrir a não conformidade de carga, mas será estudada</w:t>
      </w:r>
      <w:r w:rsidR="00E049F8" w:rsidRPr="00263801">
        <w:rPr>
          <w:rFonts w:ascii="Arial" w:hAnsi="Arial" w:cs="Arial"/>
          <w:bCs/>
          <w:sz w:val="24"/>
          <w:szCs w:val="24"/>
        </w:rPr>
        <w:t xml:space="preserve"> a causa raiz, acionando </w:t>
      </w:r>
      <w:r w:rsidR="00B23775" w:rsidRPr="00263801">
        <w:rPr>
          <w:rFonts w:ascii="Arial" w:hAnsi="Arial" w:cs="Arial"/>
          <w:bCs/>
          <w:sz w:val="24"/>
          <w:szCs w:val="24"/>
        </w:rPr>
        <w:t>o setor de</w:t>
      </w:r>
      <w:r w:rsidR="00E049F8" w:rsidRPr="00263801">
        <w:rPr>
          <w:rFonts w:ascii="Arial" w:hAnsi="Arial" w:cs="Arial"/>
          <w:bCs/>
          <w:sz w:val="24"/>
          <w:szCs w:val="24"/>
        </w:rPr>
        <w:t xml:space="preserve"> CRM para informar o cliente e realizar t</w:t>
      </w:r>
      <w:r w:rsidR="007077AD" w:rsidRPr="00263801">
        <w:rPr>
          <w:rFonts w:ascii="Arial" w:hAnsi="Arial" w:cs="Arial"/>
          <w:bCs/>
          <w:sz w:val="24"/>
          <w:szCs w:val="24"/>
        </w:rPr>
        <w:t>odo</w:t>
      </w:r>
      <w:r w:rsidR="00E049F8" w:rsidRPr="00263801">
        <w:rPr>
          <w:rFonts w:ascii="Arial" w:hAnsi="Arial" w:cs="Arial"/>
          <w:bCs/>
          <w:sz w:val="24"/>
          <w:szCs w:val="24"/>
        </w:rPr>
        <w:t xml:space="preserve"> registr</w:t>
      </w:r>
      <w:r w:rsidR="007077AD" w:rsidRPr="00263801">
        <w:rPr>
          <w:rFonts w:ascii="Arial" w:hAnsi="Arial" w:cs="Arial"/>
          <w:bCs/>
          <w:sz w:val="24"/>
          <w:szCs w:val="24"/>
        </w:rPr>
        <w:t>o</w:t>
      </w:r>
      <w:r w:rsidR="00E049F8" w:rsidRPr="00263801">
        <w:rPr>
          <w:rFonts w:ascii="Arial" w:hAnsi="Arial" w:cs="Arial"/>
          <w:bCs/>
          <w:sz w:val="24"/>
          <w:szCs w:val="24"/>
        </w:rPr>
        <w:t>.</w:t>
      </w:r>
    </w:p>
    <w:p w14:paraId="41713750" w14:textId="77777777" w:rsidR="00013877" w:rsidRPr="00263801" w:rsidRDefault="00013877" w:rsidP="00263801">
      <w:pPr>
        <w:pStyle w:val="PargrafodaLista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14:paraId="67FA3ECA" w14:textId="06FDD6C9" w:rsidR="004B4A85" w:rsidRPr="00263801" w:rsidRDefault="00B23775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Após a conferência visual e a validação no coletor, a mercadoria é disponibilizada para endereçamento no sistema (coletor). Na sequência, o setor de Armazém coleta os itens na área de recebimento e os armazena nos endereços preestabelecidos.</w:t>
      </w:r>
    </w:p>
    <w:p w14:paraId="028EAEDD" w14:textId="77777777" w:rsidR="00B23775" w:rsidRPr="00263801" w:rsidRDefault="00B23775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  <w:highlight w:val="yellow"/>
        </w:rPr>
      </w:pPr>
    </w:p>
    <w:p w14:paraId="19BE083E" w14:textId="7BF93DE1" w:rsidR="00B23775" w:rsidRPr="00263801" w:rsidRDefault="009702BE" w:rsidP="00263801">
      <w:pPr>
        <w:pStyle w:val="PargrafodaLista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Uma vez a mercadoria armazenada, quando o cliente realizar a venda, ele encaminha</w:t>
      </w:r>
      <w:r w:rsidR="00A274FF" w:rsidRPr="00263801">
        <w:rPr>
          <w:rFonts w:ascii="Arial" w:hAnsi="Arial" w:cs="Arial"/>
          <w:bCs/>
          <w:sz w:val="24"/>
          <w:szCs w:val="24"/>
        </w:rPr>
        <w:t xml:space="preserve"> via FTP</w:t>
      </w:r>
      <w:r w:rsidR="00011F7E" w:rsidRPr="00263801">
        <w:rPr>
          <w:rFonts w:ascii="Arial" w:hAnsi="Arial" w:cs="Arial"/>
          <w:bCs/>
          <w:sz w:val="24"/>
          <w:szCs w:val="24"/>
        </w:rPr>
        <w:t xml:space="preserve">, </w:t>
      </w:r>
      <w:r w:rsidR="00A274FF" w:rsidRPr="00263801">
        <w:rPr>
          <w:rFonts w:ascii="Arial" w:hAnsi="Arial" w:cs="Arial"/>
          <w:bCs/>
          <w:sz w:val="24"/>
          <w:szCs w:val="24"/>
        </w:rPr>
        <w:t>e-mail</w:t>
      </w:r>
      <w:r w:rsidR="00011F7E" w:rsidRPr="00263801">
        <w:rPr>
          <w:rFonts w:ascii="Arial" w:hAnsi="Arial" w:cs="Arial"/>
          <w:bCs/>
          <w:sz w:val="24"/>
          <w:szCs w:val="24"/>
        </w:rPr>
        <w:t xml:space="preserve"> ou pode ser pego no sistema do próprio cliente, trazendo a informação do</w:t>
      </w:r>
      <w:r w:rsidR="00A274FF" w:rsidRPr="00263801">
        <w:rPr>
          <w:rFonts w:ascii="Arial" w:hAnsi="Arial" w:cs="Arial"/>
          <w:bCs/>
          <w:sz w:val="24"/>
          <w:szCs w:val="24"/>
        </w:rPr>
        <w:t xml:space="preserve"> </w:t>
      </w:r>
      <w:r w:rsidR="00475971" w:rsidRPr="00263801">
        <w:rPr>
          <w:rFonts w:ascii="Arial" w:hAnsi="Arial" w:cs="Arial"/>
          <w:bCs/>
          <w:sz w:val="24"/>
          <w:szCs w:val="24"/>
        </w:rPr>
        <w:t>seu resumo</w:t>
      </w:r>
      <w:r w:rsidR="00F42414" w:rsidRPr="00263801">
        <w:rPr>
          <w:rFonts w:ascii="Arial" w:hAnsi="Arial" w:cs="Arial"/>
          <w:bCs/>
          <w:sz w:val="24"/>
          <w:szCs w:val="24"/>
        </w:rPr>
        <w:t xml:space="preserve"> de </w:t>
      </w:r>
      <w:r w:rsidR="00475971" w:rsidRPr="00263801">
        <w:rPr>
          <w:rFonts w:ascii="Arial" w:hAnsi="Arial" w:cs="Arial"/>
          <w:bCs/>
          <w:sz w:val="24"/>
          <w:szCs w:val="24"/>
        </w:rPr>
        <w:t>faturamento, para</w:t>
      </w:r>
      <w:r w:rsidR="00A274FF" w:rsidRPr="00263801">
        <w:rPr>
          <w:rFonts w:ascii="Arial" w:hAnsi="Arial" w:cs="Arial"/>
          <w:bCs/>
          <w:sz w:val="24"/>
          <w:szCs w:val="24"/>
        </w:rPr>
        <w:t xml:space="preserve"> que</w:t>
      </w:r>
      <w:r w:rsidRPr="00263801">
        <w:rPr>
          <w:rFonts w:ascii="Arial" w:hAnsi="Arial" w:cs="Arial"/>
          <w:bCs/>
          <w:sz w:val="24"/>
          <w:szCs w:val="24"/>
        </w:rPr>
        <w:t xml:space="preserve"> a equipe de </w:t>
      </w:r>
      <w:r w:rsidR="00E219F7" w:rsidRPr="00263801">
        <w:rPr>
          <w:rFonts w:ascii="Arial" w:hAnsi="Arial" w:cs="Arial"/>
          <w:bCs/>
          <w:sz w:val="24"/>
          <w:szCs w:val="24"/>
        </w:rPr>
        <w:t>central de pedidos</w:t>
      </w:r>
      <w:r w:rsidR="00D10B34" w:rsidRPr="00263801">
        <w:rPr>
          <w:rFonts w:ascii="Arial" w:hAnsi="Arial" w:cs="Arial"/>
          <w:bCs/>
          <w:sz w:val="24"/>
          <w:szCs w:val="24"/>
        </w:rPr>
        <w:t xml:space="preserve"> </w:t>
      </w:r>
      <w:r w:rsidR="00A90104" w:rsidRPr="00263801">
        <w:rPr>
          <w:rFonts w:ascii="Arial" w:hAnsi="Arial" w:cs="Arial"/>
          <w:bCs/>
          <w:sz w:val="24"/>
          <w:szCs w:val="24"/>
        </w:rPr>
        <w:t xml:space="preserve">gere a onda de separação e </w:t>
      </w:r>
      <w:r w:rsidR="00E219F7" w:rsidRPr="00263801">
        <w:rPr>
          <w:rFonts w:ascii="Arial" w:hAnsi="Arial" w:cs="Arial"/>
          <w:bCs/>
          <w:sz w:val="24"/>
          <w:szCs w:val="24"/>
        </w:rPr>
        <w:t xml:space="preserve">a equipe de planejamento </w:t>
      </w:r>
      <w:r w:rsidR="003F7223" w:rsidRPr="00263801">
        <w:rPr>
          <w:rFonts w:ascii="Arial" w:hAnsi="Arial" w:cs="Arial"/>
          <w:bCs/>
          <w:sz w:val="24"/>
          <w:szCs w:val="24"/>
        </w:rPr>
        <w:t xml:space="preserve">roteirize </w:t>
      </w:r>
      <w:r w:rsidR="00A90104" w:rsidRPr="00263801">
        <w:rPr>
          <w:rFonts w:ascii="Arial" w:hAnsi="Arial" w:cs="Arial"/>
          <w:bCs/>
          <w:sz w:val="24"/>
          <w:szCs w:val="24"/>
        </w:rPr>
        <w:t xml:space="preserve">as </w:t>
      </w:r>
      <w:r w:rsidR="00D10B34" w:rsidRPr="00263801">
        <w:rPr>
          <w:rFonts w:ascii="Arial" w:hAnsi="Arial" w:cs="Arial"/>
          <w:bCs/>
          <w:sz w:val="24"/>
          <w:szCs w:val="24"/>
        </w:rPr>
        <w:t xml:space="preserve">mercadorias para os parceiros já parametrizados pelo setor de </w:t>
      </w:r>
      <w:r w:rsidR="00C737B0">
        <w:rPr>
          <w:rFonts w:ascii="Arial" w:hAnsi="Arial" w:cs="Arial"/>
          <w:bCs/>
          <w:sz w:val="24"/>
          <w:szCs w:val="24"/>
        </w:rPr>
        <w:t>CRM/Transportes</w:t>
      </w:r>
      <w:r w:rsidR="00D10B34" w:rsidRPr="00263801">
        <w:rPr>
          <w:rFonts w:ascii="Arial" w:hAnsi="Arial" w:cs="Arial"/>
          <w:bCs/>
          <w:sz w:val="24"/>
          <w:szCs w:val="24"/>
        </w:rPr>
        <w:t xml:space="preserve">.   </w:t>
      </w:r>
      <w:r w:rsidR="00A90104" w:rsidRPr="00263801">
        <w:rPr>
          <w:rFonts w:ascii="Arial" w:hAnsi="Arial" w:cs="Arial"/>
          <w:bCs/>
          <w:sz w:val="24"/>
          <w:szCs w:val="24"/>
        </w:rPr>
        <w:t xml:space="preserve"> </w:t>
      </w:r>
    </w:p>
    <w:p w14:paraId="17D4D596" w14:textId="2A4EF9B5" w:rsidR="00C84F5E" w:rsidRPr="00263801" w:rsidRDefault="00C84F5E" w:rsidP="00263801">
      <w:pPr>
        <w:pStyle w:val="PargrafodaLista"/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7689A9C5" w14:textId="0316EE2A" w:rsidR="00112A3F" w:rsidRPr="00263801" w:rsidRDefault="003F7223" w:rsidP="00263801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Com a roteirização realizada, o setor de </w:t>
      </w:r>
      <w:r w:rsidR="00D248DB" w:rsidRPr="00263801">
        <w:rPr>
          <w:rFonts w:ascii="Arial" w:hAnsi="Arial" w:cs="Arial"/>
          <w:bCs/>
          <w:sz w:val="24"/>
          <w:szCs w:val="24"/>
        </w:rPr>
        <w:t>A</w:t>
      </w:r>
      <w:r w:rsidRPr="00263801">
        <w:rPr>
          <w:rFonts w:ascii="Arial" w:hAnsi="Arial" w:cs="Arial"/>
          <w:bCs/>
          <w:sz w:val="24"/>
          <w:szCs w:val="24"/>
        </w:rPr>
        <w:t>rmazé</w:t>
      </w:r>
      <w:r w:rsidR="00D248DB" w:rsidRPr="00263801">
        <w:rPr>
          <w:rFonts w:ascii="Arial" w:hAnsi="Arial" w:cs="Arial"/>
          <w:bCs/>
          <w:sz w:val="24"/>
          <w:szCs w:val="24"/>
        </w:rPr>
        <w:t>m</w:t>
      </w:r>
      <w:r w:rsidRPr="00263801">
        <w:rPr>
          <w:rFonts w:ascii="Arial" w:hAnsi="Arial" w:cs="Arial"/>
          <w:bCs/>
          <w:sz w:val="24"/>
          <w:szCs w:val="24"/>
        </w:rPr>
        <w:t xml:space="preserve"> recebe do </w:t>
      </w:r>
      <w:r w:rsidR="00E219F7" w:rsidRPr="00263801">
        <w:rPr>
          <w:rFonts w:ascii="Arial" w:hAnsi="Arial" w:cs="Arial"/>
          <w:bCs/>
          <w:sz w:val="24"/>
          <w:szCs w:val="24"/>
        </w:rPr>
        <w:t xml:space="preserve">central de pedidos </w:t>
      </w:r>
      <w:r w:rsidRPr="00263801">
        <w:rPr>
          <w:rFonts w:ascii="Arial" w:hAnsi="Arial" w:cs="Arial"/>
          <w:bCs/>
          <w:sz w:val="24"/>
          <w:szCs w:val="24"/>
        </w:rPr>
        <w:t xml:space="preserve">o plano de separação para que a mercadoria seja separada, conferida e expedida, em seguida o setor de faturamento realiza a emissão da documentação da </w:t>
      </w:r>
      <w:r w:rsidR="00475971" w:rsidRPr="00263801">
        <w:rPr>
          <w:rFonts w:ascii="Arial" w:hAnsi="Arial" w:cs="Arial"/>
          <w:bCs/>
          <w:sz w:val="24"/>
          <w:szCs w:val="24"/>
        </w:rPr>
        <w:t>carga, para</w:t>
      </w:r>
      <w:r w:rsidRPr="00263801">
        <w:rPr>
          <w:rFonts w:ascii="Arial" w:hAnsi="Arial" w:cs="Arial"/>
          <w:bCs/>
          <w:sz w:val="24"/>
          <w:szCs w:val="24"/>
        </w:rPr>
        <w:t xml:space="preserve"> que o veículo siga viagem em conformidade.  </w:t>
      </w:r>
    </w:p>
    <w:p w14:paraId="1C998EA1" w14:textId="77777777" w:rsidR="00B23775" w:rsidRPr="00263801" w:rsidRDefault="00B23775" w:rsidP="00263801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FB88BAA" w14:textId="7DFB9956" w:rsidR="00263801" w:rsidRPr="00263801" w:rsidRDefault="00263801" w:rsidP="00263801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>Após a separação, a mercadoria é encaminhada para a área de Stage, onde ocorre uma nova conferência via coletor e a fixação das etiquetas de identificação. Logo em seguida, realiza</w:t>
      </w:r>
      <w:r w:rsidRPr="00263801">
        <w:rPr>
          <w:rFonts w:ascii="Cambria Math" w:hAnsi="Cambria Math" w:cs="Cambria Math"/>
          <w:sz w:val="24"/>
          <w:szCs w:val="24"/>
        </w:rPr>
        <w:t>‑</w:t>
      </w:r>
      <w:r w:rsidRPr="00263801">
        <w:rPr>
          <w:rFonts w:ascii="Arial" w:hAnsi="Arial" w:cs="Arial"/>
          <w:sz w:val="24"/>
          <w:szCs w:val="24"/>
        </w:rPr>
        <w:t>se o carregamento do veículo, que é liberado para o início da viagem. Vale destacar que o processo de fixação de etiquetas não é aplicável em casos de lotação, próprio e exportação.</w:t>
      </w:r>
    </w:p>
    <w:p w14:paraId="0295B001" w14:textId="77777777" w:rsidR="00263801" w:rsidRPr="00263801" w:rsidRDefault="00263801" w:rsidP="00263801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45848D79" w14:textId="38366EDB" w:rsidR="00AE7CF3" w:rsidRPr="00263801" w:rsidRDefault="00FF6E8E" w:rsidP="00263801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>A rastreabilidade é feita na chegada dos produtos usando a etiqueta coringa, representando o palete na armazenagem. Na retirada do produto para expedição é feita a saída no sistema, e esses volumes que irão sair recebem novas etiquetas.</w:t>
      </w:r>
    </w:p>
    <w:p w14:paraId="1E07466D" w14:textId="77777777" w:rsidR="00FF6E8E" w:rsidRDefault="00FF6E8E" w:rsidP="00263801">
      <w:pPr>
        <w:pStyle w:val="PargrafodaLista"/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45ACB46C" w14:textId="04F79A38" w:rsidR="00C737B0" w:rsidRDefault="00C737B0" w:rsidP="00263801">
      <w:pPr>
        <w:pStyle w:val="PargrafodaLista"/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C737B0">
        <w:rPr>
          <w:rFonts w:ascii="Arial" w:hAnsi="Arial" w:cs="Arial"/>
          <w:bCs/>
          <w:sz w:val="24"/>
          <w:szCs w:val="24"/>
        </w:rPr>
        <w:lastRenderedPageBreak/>
        <w:t xml:space="preserve">Para expedição é efetuado </w:t>
      </w:r>
      <w:r>
        <w:rPr>
          <w:rFonts w:ascii="Arial" w:hAnsi="Arial" w:cs="Arial"/>
          <w:bCs/>
          <w:sz w:val="24"/>
          <w:szCs w:val="24"/>
        </w:rPr>
        <w:t xml:space="preserve">a inspeção visual </w:t>
      </w:r>
      <w:r w:rsidRPr="00C737B0">
        <w:rPr>
          <w:rFonts w:ascii="Arial" w:hAnsi="Arial" w:cs="Arial"/>
          <w:bCs/>
          <w:sz w:val="24"/>
          <w:szCs w:val="24"/>
        </w:rPr>
        <w:t>do veículo, analisando a situação para movimentação dos produtos, depois é efetuado o lacramento do veículo</w:t>
      </w:r>
      <w:r>
        <w:rPr>
          <w:rFonts w:ascii="Arial" w:hAnsi="Arial" w:cs="Arial"/>
          <w:bCs/>
          <w:sz w:val="24"/>
          <w:szCs w:val="24"/>
        </w:rPr>
        <w:t xml:space="preserve">, exceto para veículos de coleta e veículos próprios. </w:t>
      </w:r>
    </w:p>
    <w:p w14:paraId="45C57FB2" w14:textId="77777777" w:rsidR="00C737B0" w:rsidRPr="00263801" w:rsidRDefault="00C737B0" w:rsidP="00263801">
      <w:pPr>
        <w:pStyle w:val="PargrafodaLista"/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103C1A5D" w14:textId="7A021C45" w:rsidR="00112A3F" w:rsidRPr="00263801" w:rsidRDefault="005147F6" w:rsidP="00263801">
      <w:pPr>
        <w:pStyle w:val="PargrafodaLista"/>
        <w:numPr>
          <w:ilvl w:val="1"/>
          <w:numId w:val="43"/>
        </w:numPr>
        <w:spacing w:after="0" w:line="360" w:lineRule="auto"/>
        <w:ind w:left="0" w:firstLine="0"/>
        <w:rPr>
          <w:rFonts w:ascii="Arial" w:hAnsi="Arial" w:cs="Arial"/>
          <w:b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t xml:space="preserve">Operação </w:t>
      </w:r>
      <w:r w:rsidR="00AE7CF3" w:rsidRPr="00263801">
        <w:rPr>
          <w:rFonts w:ascii="Arial" w:hAnsi="Arial" w:cs="Arial"/>
          <w:b/>
          <w:sz w:val="24"/>
          <w:szCs w:val="24"/>
        </w:rPr>
        <w:t>filial In Site BAT (</w:t>
      </w:r>
      <w:r w:rsidRPr="00263801">
        <w:rPr>
          <w:rFonts w:ascii="Arial" w:hAnsi="Arial" w:cs="Arial"/>
          <w:b/>
          <w:sz w:val="24"/>
          <w:szCs w:val="24"/>
        </w:rPr>
        <w:t>Souza Cruz</w:t>
      </w:r>
      <w:r w:rsidR="00AE7CF3" w:rsidRPr="00263801">
        <w:rPr>
          <w:rFonts w:ascii="Arial" w:hAnsi="Arial" w:cs="Arial"/>
          <w:b/>
          <w:sz w:val="24"/>
          <w:szCs w:val="24"/>
        </w:rPr>
        <w:t>)</w:t>
      </w:r>
    </w:p>
    <w:p w14:paraId="085ADBF1" w14:textId="20B46EB7" w:rsidR="00013877" w:rsidRPr="00263801" w:rsidRDefault="00013877" w:rsidP="00263801">
      <w:pPr>
        <w:pStyle w:val="PargrafodaLista"/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13648BD6" w14:textId="74EB0C2D" w:rsidR="00A81437" w:rsidRPr="00263801" w:rsidRDefault="00A81437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O recebimento do cliente </w:t>
      </w:r>
      <w:r w:rsidR="00AE7CF3" w:rsidRPr="00263801">
        <w:rPr>
          <w:rFonts w:ascii="Arial" w:hAnsi="Arial" w:cs="Arial"/>
          <w:bCs/>
          <w:sz w:val="24"/>
          <w:szCs w:val="24"/>
        </w:rPr>
        <w:t>BAT (</w:t>
      </w:r>
      <w:r w:rsidRPr="00263801">
        <w:rPr>
          <w:rFonts w:ascii="Arial" w:hAnsi="Arial" w:cs="Arial"/>
          <w:bCs/>
          <w:sz w:val="24"/>
          <w:szCs w:val="24"/>
        </w:rPr>
        <w:t>Souza Cruz</w:t>
      </w:r>
      <w:r w:rsidR="00AE7CF3" w:rsidRPr="00263801">
        <w:rPr>
          <w:rFonts w:ascii="Arial" w:hAnsi="Arial" w:cs="Arial"/>
          <w:bCs/>
          <w:sz w:val="24"/>
          <w:szCs w:val="24"/>
        </w:rPr>
        <w:t>)</w:t>
      </w:r>
      <w:r w:rsidRPr="00263801">
        <w:rPr>
          <w:rFonts w:ascii="Arial" w:hAnsi="Arial" w:cs="Arial"/>
          <w:bCs/>
          <w:sz w:val="24"/>
          <w:szCs w:val="24"/>
        </w:rPr>
        <w:t xml:space="preserve">, é apontado </w:t>
      </w:r>
      <w:r w:rsidR="00F7711F" w:rsidRPr="00263801">
        <w:rPr>
          <w:rFonts w:ascii="Arial" w:hAnsi="Arial" w:cs="Arial"/>
          <w:bCs/>
          <w:sz w:val="24"/>
          <w:szCs w:val="24"/>
        </w:rPr>
        <w:t>pelo próprio cliente</w:t>
      </w:r>
      <w:r w:rsidRPr="00263801">
        <w:rPr>
          <w:rFonts w:ascii="Arial" w:hAnsi="Arial" w:cs="Arial"/>
          <w:bCs/>
          <w:sz w:val="24"/>
          <w:szCs w:val="24"/>
        </w:rPr>
        <w:t xml:space="preserve"> no dia anterior, onde é informando quantos veículos se apresentarão na empresa para descarregar. No momento que o veículo estaciona na doca de recebimento, o motorista entrega para o </w:t>
      </w:r>
      <w:r w:rsidR="00D248DB" w:rsidRPr="00263801">
        <w:rPr>
          <w:rFonts w:ascii="Arial" w:hAnsi="Arial" w:cs="Arial"/>
          <w:bCs/>
          <w:sz w:val="24"/>
          <w:szCs w:val="24"/>
        </w:rPr>
        <w:t>setor de Armazém</w:t>
      </w:r>
      <w:r w:rsidRPr="00263801">
        <w:rPr>
          <w:rFonts w:ascii="Arial" w:hAnsi="Arial" w:cs="Arial"/>
          <w:bCs/>
          <w:sz w:val="24"/>
          <w:szCs w:val="24"/>
        </w:rPr>
        <w:t xml:space="preserve"> as </w:t>
      </w:r>
      <w:proofErr w:type="spellStart"/>
      <w:r w:rsidRPr="00263801">
        <w:rPr>
          <w:rFonts w:ascii="Arial" w:hAnsi="Arial" w:cs="Arial"/>
          <w:bCs/>
          <w:sz w:val="24"/>
          <w:szCs w:val="24"/>
        </w:rPr>
        <w:t>NF´s</w:t>
      </w:r>
      <w:proofErr w:type="spellEnd"/>
      <w:r w:rsidRPr="00263801">
        <w:rPr>
          <w:rFonts w:ascii="Arial" w:hAnsi="Arial" w:cs="Arial"/>
          <w:bCs/>
          <w:sz w:val="24"/>
          <w:szCs w:val="24"/>
        </w:rPr>
        <w:t xml:space="preserve">, para que ele acesse o sistema SAP do cliente e retire os </w:t>
      </w:r>
      <w:proofErr w:type="spellStart"/>
      <w:r w:rsidRPr="00263801">
        <w:rPr>
          <w:rFonts w:ascii="Arial" w:hAnsi="Arial" w:cs="Arial"/>
          <w:bCs/>
          <w:sz w:val="24"/>
          <w:szCs w:val="24"/>
        </w:rPr>
        <w:t>XML´s</w:t>
      </w:r>
      <w:proofErr w:type="spellEnd"/>
      <w:r w:rsidRPr="00263801">
        <w:rPr>
          <w:rFonts w:ascii="Arial" w:hAnsi="Arial" w:cs="Arial"/>
          <w:bCs/>
          <w:sz w:val="24"/>
          <w:szCs w:val="24"/>
        </w:rPr>
        <w:t xml:space="preserve"> das notas para importação no sistema da Supporte. </w:t>
      </w:r>
    </w:p>
    <w:p w14:paraId="456A31C0" w14:textId="16035F54" w:rsidR="00A81437" w:rsidRPr="00263801" w:rsidRDefault="00A81437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359BBD15" w14:textId="4959077E" w:rsidR="001E7C19" w:rsidRPr="00263801" w:rsidRDefault="001E7C19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O </w:t>
      </w:r>
      <w:r w:rsidR="00D248DB" w:rsidRPr="00263801">
        <w:rPr>
          <w:rFonts w:ascii="Arial" w:hAnsi="Arial" w:cs="Arial"/>
          <w:bCs/>
          <w:sz w:val="24"/>
          <w:szCs w:val="24"/>
        </w:rPr>
        <w:t>setor de Armazém</w:t>
      </w:r>
      <w:r w:rsidRPr="00263801">
        <w:rPr>
          <w:rFonts w:ascii="Arial" w:hAnsi="Arial" w:cs="Arial"/>
          <w:bCs/>
          <w:sz w:val="24"/>
          <w:szCs w:val="24"/>
        </w:rPr>
        <w:t xml:space="preserve"> realiza a conferência sistêmica no </w:t>
      </w:r>
      <w:r w:rsidR="00D248DB" w:rsidRPr="00263801">
        <w:rPr>
          <w:rFonts w:ascii="Arial" w:hAnsi="Arial" w:cs="Arial"/>
          <w:bCs/>
          <w:sz w:val="24"/>
          <w:szCs w:val="24"/>
        </w:rPr>
        <w:t>Logix,</w:t>
      </w:r>
      <w:r w:rsidRPr="00263801">
        <w:rPr>
          <w:rFonts w:ascii="Arial" w:hAnsi="Arial" w:cs="Arial"/>
          <w:bCs/>
          <w:sz w:val="24"/>
          <w:szCs w:val="24"/>
        </w:rPr>
        <w:t xml:space="preserve"> e direcionará a equipe para o veículo que se deseja iniciar a descarga. </w:t>
      </w:r>
      <w:r w:rsidR="00D248DB" w:rsidRPr="00263801">
        <w:rPr>
          <w:rFonts w:ascii="Arial" w:hAnsi="Arial" w:cs="Arial"/>
          <w:bCs/>
          <w:sz w:val="24"/>
          <w:szCs w:val="24"/>
        </w:rPr>
        <w:t>O setor de Armazém deve</w:t>
      </w:r>
      <w:r w:rsidRPr="00263801">
        <w:rPr>
          <w:rFonts w:ascii="Arial" w:hAnsi="Arial" w:cs="Arial"/>
          <w:bCs/>
          <w:sz w:val="24"/>
          <w:szCs w:val="24"/>
        </w:rPr>
        <w:t xml:space="preserve"> se atentar </w:t>
      </w:r>
      <w:r w:rsidR="00D248DB" w:rsidRPr="00263801">
        <w:rPr>
          <w:rFonts w:ascii="Arial" w:hAnsi="Arial" w:cs="Arial"/>
          <w:bCs/>
          <w:sz w:val="24"/>
          <w:szCs w:val="24"/>
        </w:rPr>
        <w:t>e executarem</w:t>
      </w:r>
      <w:r w:rsidRPr="00263801">
        <w:rPr>
          <w:rFonts w:ascii="Arial" w:hAnsi="Arial" w:cs="Arial"/>
          <w:bCs/>
          <w:sz w:val="24"/>
          <w:szCs w:val="24"/>
        </w:rPr>
        <w:t xml:space="preserve"> as normas de paletização conforme requisito do cliente. </w:t>
      </w:r>
    </w:p>
    <w:p w14:paraId="53E88EC0" w14:textId="1BB92D20" w:rsidR="00797069" w:rsidRPr="00263801" w:rsidRDefault="00797069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2A04E225" w14:textId="29685537" w:rsidR="00797069" w:rsidRPr="00263801" w:rsidRDefault="00797069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Quando for identificado avarias ou sobras no recebimento, o responsável bloqueia a carga via coletor, segrega a mercadoria e preenche o formulário do cliente, denominado “CUCO”. Em seguida </w:t>
      </w:r>
      <w:r w:rsidRPr="00263801">
        <w:rPr>
          <w:rFonts w:ascii="Arial" w:hAnsi="Arial" w:cs="Arial"/>
          <w:sz w:val="24"/>
          <w:szCs w:val="24"/>
        </w:rPr>
        <w:t>encaminha para ele analisar e retornar para a Supporte informando qual tratativa deve ser realizada para a ocorrência apresentada.</w:t>
      </w:r>
    </w:p>
    <w:p w14:paraId="7824C4B8" w14:textId="09DCA650" w:rsidR="001E7C19" w:rsidRPr="00263801" w:rsidRDefault="001E7C19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70E5019C" w14:textId="296DC04C" w:rsidR="00797069" w:rsidRPr="00263801" w:rsidRDefault="00797069" w:rsidP="00263801">
      <w:pPr>
        <w:pStyle w:val="PargrafodaLista"/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No caso de identificação de </w:t>
      </w:r>
      <w:r w:rsidR="00FB788E" w:rsidRPr="00263801">
        <w:rPr>
          <w:rFonts w:ascii="Arial" w:hAnsi="Arial" w:cs="Arial"/>
          <w:bCs/>
          <w:sz w:val="24"/>
          <w:szCs w:val="24"/>
        </w:rPr>
        <w:t>f</w:t>
      </w:r>
      <w:r w:rsidRPr="00263801">
        <w:rPr>
          <w:rFonts w:ascii="Arial" w:hAnsi="Arial" w:cs="Arial"/>
          <w:bCs/>
          <w:sz w:val="24"/>
          <w:szCs w:val="24"/>
        </w:rPr>
        <w:t xml:space="preserve">alta, o responsável </w:t>
      </w:r>
      <w:r w:rsidR="00877F55" w:rsidRPr="00263801">
        <w:rPr>
          <w:rFonts w:ascii="Arial" w:hAnsi="Arial" w:cs="Arial"/>
          <w:bCs/>
          <w:sz w:val="24"/>
          <w:szCs w:val="24"/>
        </w:rPr>
        <w:t xml:space="preserve">registra a ocorrência no formulário “CUCO” e preenche uma planilha de controle interno que é </w:t>
      </w:r>
      <w:r w:rsidR="00877F55" w:rsidRPr="00263801">
        <w:rPr>
          <w:rFonts w:ascii="Arial" w:hAnsi="Arial" w:cs="Arial"/>
          <w:sz w:val="24"/>
          <w:szCs w:val="24"/>
        </w:rPr>
        <w:t>compartilhado com o cliente para tratativas.</w:t>
      </w:r>
    </w:p>
    <w:p w14:paraId="25BFF9C2" w14:textId="77777777" w:rsidR="00FB788E" w:rsidRPr="00263801" w:rsidRDefault="00FB788E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7B09B287" w14:textId="48583DEF" w:rsidR="00FB788E" w:rsidRPr="00263801" w:rsidRDefault="00FB788E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Toda e qualquer tratativa é direcionada diretamente ao cliente e deve se aguardar </w:t>
      </w:r>
      <w:proofErr w:type="gramStart"/>
      <w:r w:rsidRPr="00263801">
        <w:rPr>
          <w:rFonts w:ascii="Arial" w:hAnsi="Arial" w:cs="Arial"/>
          <w:bCs/>
          <w:sz w:val="24"/>
          <w:szCs w:val="24"/>
        </w:rPr>
        <w:t>o mesmo</w:t>
      </w:r>
      <w:proofErr w:type="gramEnd"/>
      <w:r w:rsidRPr="00263801">
        <w:rPr>
          <w:rFonts w:ascii="Arial" w:hAnsi="Arial" w:cs="Arial"/>
          <w:bCs/>
          <w:sz w:val="24"/>
          <w:szCs w:val="24"/>
        </w:rPr>
        <w:t xml:space="preserve"> se posicionar para regularizar as situações não conformes. </w:t>
      </w:r>
    </w:p>
    <w:p w14:paraId="1961E211" w14:textId="332F7D4E" w:rsidR="00877F55" w:rsidRPr="00263801" w:rsidRDefault="00877F55" w:rsidP="00263801">
      <w:pPr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>É importante salientar que esta falta se refere à quantidade pendente a ser enviada pela fábrica para o HUB no dia, para suprir a demanda de Outbound.</w:t>
      </w:r>
    </w:p>
    <w:p w14:paraId="6A63FA33" w14:textId="645C61E1" w:rsidR="00A81437" w:rsidRPr="00263801" w:rsidRDefault="00FB788E" w:rsidP="00263801">
      <w:pPr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>Após o recebimento esta mercadoria é armazenada, ficando no aguardo d</w:t>
      </w:r>
      <w:r w:rsidR="00AB5435" w:rsidRPr="00263801">
        <w:rPr>
          <w:rFonts w:ascii="Arial" w:hAnsi="Arial" w:cs="Arial"/>
          <w:sz w:val="24"/>
          <w:szCs w:val="24"/>
        </w:rPr>
        <w:t xml:space="preserve">o cliente, para expedição quando </w:t>
      </w:r>
      <w:proofErr w:type="gramStart"/>
      <w:r w:rsidR="00AB5435" w:rsidRPr="00263801">
        <w:rPr>
          <w:rFonts w:ascii="Arial" w:hAnsi="Arial" w:cs="Arial"/>
          <w:sz w:val="24"/>
          <w:szCs w:val="24"/>
        </w:rPr>
        <w:t>o mesmo</w:t>
      </w:r>
      <w:proofErr w:type="gramEnd"/>
      <w:r w:rsidR="00AB5435" w:rsidRPr="00263801">
        <w:rPr>
          <w:rFonts w:ascii="Arial" w:hAnsi="Arial" w:cs="Arial"/>
          <w:sz w:val="24"/>
          <w:szCs w:val="24"/>
        </w:rPr>
        <w:t xml:space="preserve"> desejar. </w:t>
      </w:r>
    </w:p>
    <w:p w14:paraId="4625B981" w14:textId="4E99CCFD" w:rsidR="00AB5435" w:rsidRPr="00263801" w:rsidRDefault="005147F6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Para o cliente Souza Cruz, há duas formas de separação</w:t>
      </w:r>
      <w:r w:rsidR="00AB5435" w:rsidRPr="00263801">
        <w:rPr>
          <w:rFonts w:ascii="Arial" w:hAnsi="Arial" w:cs="Arial"/>
          <w:bCs/>
          <w:sz w:val="24"/>
          <w:szCs w:val="24"/>
        </w:rPr>
        <w:t>:</w:t>
      </w:r>
    </w:p>
    <w:p w14:paraId="2FA3904A" w14:textId="77777777" w:rsidR="00AB5435" w:rsidRPr="00263801" w:rsidRDefault="00AB5435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3EB3BF2E" w14:textId="77777777" w:rsidR="00AB5435" w:rsidRPr="00263801" w:rsidRDefault="005147F6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/>
          <w:sz w:val="24"/>
          <w:szCs w:val="24"/>
        </w:rPr>
        <w:t>‘Separação_COD UDI’</w:t>
      </w:r>
      <w:r w:rsidRPr="00263801">
        <w:rPr>
          <w:rFonts w:ascii="Arial" w:hAnsi="Arial" w:cs="Arial"/>
          <w:bCs/>
          <w:sz w:val="24"/>
          <w:szCs w:val="24"/>
        </w:rPr>
        <w:t xml:space="preserve">, onde é realizada a puxada e primeira conferência </w:t>
      </w:r>
      <w:proofErr w:type="gramStart"/>
      <w:r w:rsidRPr="00263801">
        <w:rPr>
          <w:rFonts w:ascii="Arial" w:hAnsi="Arial" w:cs="Arial"/>
          <w:bCs/>
          <w:sz w:val="24"/>
          <w:szCs w:val="24"/>
        </w:rPr>
        <w:t>da mesma</w:t>
      </w:r>
      <w:proofErr w:type="gramEnd"/>
      <w:r w:rsidRPr="00263801">
        <w:rPr>
          <w:rFonts w:ascii="Arial" w:hAnsi="Arial" w:cs="Arial"/>
          <w:bCs/>
          <w:sz w:val="24"/>
          <w:szCs w:val="24"/>
        </w:rPr>
        <w:t xml:space="preserve"> conforme o plano de separação gerado pela equipe de roteirização, para que os drives sejam abastecidos com caixas fechadas e frações. A seguir há uma segunda conferência e realiza-se a</w:t>
      </w:r>
      <w:r w:rsidR="00AB5435" w:rsidRPr="00263801">
        <w:rPr>
          <w:rFonts w:ascii="Arial" w:hAnsi="Arial" w:cs="Arial"/>
          <w:bCs/>
          <w:sz w:val="24"/>
          <w:szCs w:val="24"/>
        </w:rPr>
        <w:t xml:space="preserve"> </w:t>
      </w:r>
      <w:r w:rsidRPr="00263801">
        <w:rPr>
          <w:rFonts w:ascii="Arial" w:hAnsi="Arial" w:cs="Arial"/>
          <w:bCs/>
          <w:sz w:val="24"/>
          <w:szCs w:val="24"/>
        </w:rPr>
        <w:t xml:space="preserve">separação nos drives de acordo com a Tarjeta. Posteriormente realiza-se uma conferência de volume, monta-se o pallet e direciona a carga para área de Stage, </w:t>
      </w:r>
    </w:p>
    <w:p w14:paraId="00B17584" w14:textId="77777777" w:rsidR="00AB5435" w:rsidRPr="00263801" w:rsidRDefault="00AB5435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376884D2" w14:textId="28C0FEEA" w:rsidR="005147F6" w:rsidRPr="00263801" w:rsidRDefault="005147F6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‘</w:t>
      </w:r>
      <w:r w:rsidRPr="00263801">
        <w:rPr>
          <w:rFonts w:ascii="Arial" w:hAnsi="Arial" w:cs="Arial"/>
          <w:b/>
          <w:sz w:val="24"/>
          <w:szCs w:val="24"/>
        </w:rPr>
        <w:t>Separação_Redespacho_SC’</w:t>
      </w:r>
      <w:r w:rsidRPr="00263801">
        <w:rPr>
          <w:rFonts w:ascii="Arial" w:hAnsi="Arial" w:cs="Arial"/>
          <w:bCs/>
          <w:sz w:val="24"/>
          <w:szCs w:val="24"/>
        </w:rPr>
        <w:t>, onde a separação é realizada de acordo com a particularidade do depositante</w:t>
      </w:r>
      <w:r w:rsidR="00AB5435" w:rsidRPr="00263801">
        <w:rPr>
          <w:rFonts w:ascii="Arial" w:hAnsi="Arial" w:cs="Arial"/>
          <w:bCs/>
          <w:sz w:val="24"/>
          <w:szCs w:val="24"/>
        </w:rPr>
        <w:t>. É</w:t>
      </w:r>
      <w:r w:rsidRPr="00263801">
        <w:rPr>
          <w:rFonts w:ascii="Arial" w:hAnsi="Arial" w:cs="Arial"/>
          <w:bCs/>
          <w:sz w:val="24"/>
          <w:szCs w:val="24"/>
        </w:rPr>
        <w:t xml:space="preserve"> realizado uma conferência para identificar alguma anomalia na carga. Havendo não conformidade na carga, se for possível realiza-se retrabalho na embalagem, se não for, o produto é transferido para os endereços de bloqueio, para posterior acionamento ao cliente BAT, para tratativas. Não havendo ocorrências, o pallet é strechado de acordo com o pedido e realiza-se a expedição do redespacho. </w:t>
      </w:r>
    </w:p>
    <w:p w14:paraId="3664FFF2" w14:textId="79D34E38" w:rsidR="005147F6" w:rsidRPr="00263801" w:rsidRDefault="005147F6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>Para a expedição dos produtos ‘Separação_COD UDI’, assim que o veículo chegar (Van) é questionado ao motorista se há algum produto para devolver (reversa). Havendo, deve-se solicitar a ele a entrega desses produtos na área destinada a recebê-los e realiza</w:t>
      </w:r>
      <w:r w:rsidR="00AB5435" w:rsidRPr="00263801">
        <w:rPr>
          <w:rFonts w:ascii="Arial" w:hAnsi="Arial" w:cs="Arial"/>
          <w:bCs/>
          <w:sz w:val="24"/>
          <w:szCs w:val="24"/>
        </w:rPr>
        <w:t>r</w:t>
      </w:r>
      <w:r w:rsidRPr="00263801">
        <w:rPr>
          <w:rFonts w:ascii="Arial" w:hAnsi="Arial" w:cs="Arial"/>
          <w:bCs/>
          <w:sz w:val="24"/>
          <w:szCs w:val="24"/>
        </w:rPr>
        <w:t xml:space="preserve"> a contagem física juntamente com o motorista. Finalizado esta atividade, realiza o preenchimento da OS de carregamento e coleta assinatura do motorista. Disponibiliza este documento para o </w:t>
      </w:r>
      <w:r w:rsidR="00D248DB" w:rsidRPr="00263801">
        <w:rPr>
          <w:rFonts w:ascii="Arial" w:hAnsi="Arial" w:cs="Arial"/>
          <w:bCs/>
          <w:sz w:val="24"/>
          <w:szCs w:val="24"/>
        </w:rPr>
        <w:t>setor de Armazém</w:t>
      </w:r>
      <w:r w:rsidRPr="00263801">
        <w:rPr>
          <w:rFonts w:ascii="Arial" w:hAnsi="Arial" w:cs="Arial"/>
          <w:bCs/>
          <w:sz w:val="24"/>
          <w:szCs w:val="24"/>
        </w:rPr>
        <w:t xml:space="preserve"> e libera o veículo.  </w:t>
      </w:r>
    </w:p>
    <w:p w14:paraId="5BBBA4CE" w14:textId="77777777" w:rsidR="005147F6" w:rsidRPr="00263801" w:rsidRDefault="005147F6" w:rsidP="00263801">
      <w:pPr>
        <w:pStyle w:val="PargrafodaLista"/>
        <w:spacing w:after="0" w:line="360" w:lineRule="auto"/>
        <w:ind w:left="0"/>
        <w:rPr>
          <w:rFonts w:ascii="Arial" w:hAnsi="Arial" w:cs="Arial"/>
          <w:b/>
          <w:sz w:val="24"/>
          <w:szCs w:val="24"/>
        </w:rPr>
      </w:pPr>
    </w:p>
    <w:p w14:paraId="48AE4E06" w14:textId="77777777" w:rsidR="005147F6" w:rsidRPr="00263801" w:rsidRDefault="005147F6" w:rsidP="00263801">
      <w:pPr>
        <w:pStyle w:val="PargrafodaLista"/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263801">
        <w:rPr>
          <w:rFonts w:ascii="Arial" w:hAnsi="Arial" w:cs="Arial"/>
          <w:bCs/>
          <w:sz w:val="24"/>
          <w:szCs w:val="24"/>
        </w:rPr>
        <w:t xml:space="preserve">Para a expedição ‘Separação_Redespacho_SC’, deve-se direcionar o veículo para a doca planejada e realizar o sequenciamento das cargas, validando a identificação do carro com a etiqueta. Havendo produto da reversa no interior do veículo, deve-se descarregar o mesmo. Em seguida realiza-se o carregamento do veículo e preenche o formulário com o que foi carregado. Finalizando o carregamento, libera o veículo para saída. </w:t>
      </w:r>
    </w:p>
    <w:p w14:paraId="450824DE" w14:textId="1EFC3735" w:rsidR="00013877" w:rsidRDefault="00013877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0AFE62F7" w14:textId="77777777" w:rsidR="00D15B29" w:rsidRPr="00263801" w:rsidRDefault="00D15B29" w:rsidP="00D15B29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5C2762E3" w14:textId="6BC262A0" w:rsidR="00D15B29" w:rsidRPr="00D15B29" w:rsidRDefault="00D15B29" w:rsidP="00D15B29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D15B29">
        <w:rPr>
          <w:rFonts w:ascii="Arial" w:hAnsi="Arial" w:cs="Arial"/>
          <w:b/>
          <w:bCs/>
          <w:sz w:val="24"/>
          <w:szCs w:val="24"/>
        </w:rPr>
        <w:t>Processo de devolução</w:t>
      </w:r>
      <w:r w:rsidRPr="00D15B29">
        <w:rPr>
          <w:rFonts w:ascii="Arial" w:hAnsi="Arial" w:cs="Arial"/>
          <w:b/>
          <w:sz w:val="24"/>
          <w:szCs w:val="24"/>
        </w:rPr>
        <w:t> </w:t>
      </w:r>
    </w:p>
    <w:p w14:paraId="6E099167" w14:textId="77777777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</w:rPr>
      </w:pPr>
      <w:r w:rsidRPr="009C3A0E">
        <w:rPr>
          <w:rFonts w:ascii="Arial" w:hAnsi="Arial" w:cs="Arial"/>
          <w:b/>
          <w:sz w:val="24"/>
          <w:szCs w:val="24"/>
        </w:rPr>
        <w:t> </w:t>
      </w:r>
    </w:p>
    <w:p w14:paraId="001C0EB0" w14:textId="77777777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</w:rPr>
      </w:pPr>
      <w:r w:rsidRPr="009C3A0E">
        <w:rPr>
          <w:rFonts w:ascii="Arial" w:hAnsi="Arial" w:cs="Arial"/>
          <w:b/>
          <w:bCs/>
          <w:sz w:val="24"/>
          <w:szCs w:val="24"/>
          <w:u w:val="single"/>
        </w:rPr>
        <w:t>Recebimento</w:t>
      </w:r>
      <w:r w:rsidRPr="009C3A0E">
        <w:rPr>
          <w:rFonts w:ascii="Arial" w:hAnsi="Arial" w:cs="Arial"/>
          <w:b/>
          <w:sz w:val="24"/>
          <w:szCs w:val="24"/>
        </w:rPr>
        <w:t> </w:t>
      </w:r>
    </w:p>
    <w:p w14:paraId="21533183" w14:textId="6F042359" w:rsidR="00D15B29" w:rsidRDefault="00D15B29" w:rsidP="009C74E1">
      <w:pPr>
        <w:pStyle w:val="PargrafodaLista"/>
        <w:spacing w:line="360" w:lineRule="auto"/>
        <w:rPr>
          <w:rFonts w:ascii="Arial" w:hAnsi="Arial" w:cs="Arial"/>
          <w:bCs/>
          <w:sz w:val="24"/>
          <w:szCs w:val="24"/>
        </w:rPr>
      </w:pPr>
      <w:r w:rsidRPr="009C3A0E">
        <w:rPr>
          <w:rFonts w:ascii="Arial" w:hAnsi="Arial" w:cs="Arial"/>
          <w:bCs/>
          <w:sz w:val="24"/>
          <w:szCs w:val="24"/>
        </w:rPr>
        <w:lastRenderedPageBreak/>
        <w:t xml:space="preserve">Portaria avisa sobre a </w:t>
      </w:r>
      <w:r w:rsidR="00FB4094" w:rsidRPr="009C3A0E">
        <w:rPr>
          <w:rFonts w:ascii="Arial" w:hAnsi="Arial" w:cs="Arial"/>
          <w:bCs/>
          <w:sz w:val="24"/>
          <w:szCs w:val="24"/>
        </w:rPr>
        <w:t xml:space="preserve">devolução, </w:t>
      </w:r>
      <w:r w:rsidR="00FB4094">
        <w:rPr>
          <w:rFonts w:ascii="Arial" w:hAnsi="Arial" w:cs="Arial"/>
          <w:bCs/>
          <w:sz w:val="24"/>
          <w:szCs w:val="24"/>
        </w:rPr>
        <w:t xml:space="preserve">é </w:t>
      </w:r>
      <w:r w:rsidRPr="009C3A0E">
        <w:rPr>
          <w:rFonts w:ascii="Arial" w:hAnsi="Arial" w:cs="Arial"/>
          <w:bCs/>
          <w:sz w:val="24"/>
          <w:szCs w:val="24"/>
        </w:rPr>
        <w:t>autoriza</w:t>
      </w:r>
      <w:r w:rsidR="00FB4094">
        <w:rPr>
          <w:rFonts w:ascii="Arial" w:hAnsi="Arial" w:cs="Arial"/>
          <w:bCs/>
          <w:sz w:val="24"/>
          <w:szCs w:val="24"/>
        </w:rPr>
        <w:t xml:space="preserve">do </w:t>
      </w:r>
      <w:r w:rsidRPr="009C3A0E">
        <w:rPr>
          <w:rFonts w:ascii="Arial" w:hAnsi="Arial" w:cs="Arial"/>
          <w:bCs/>
          <w:sz w:val="24"/>
          <w:szCs w:val="24"/>
        </w:rPr>
        <w:t>a entrada do parceiro e ele segue a orientação de onde deve encostar</w:t>
      </w:r>
      <w:r w:rsidRPr="009C3A0E">
        <w:rPr>
          <w:rFonts w:ascii="Arial" w:hAnsi="Arial" w:cs="Arial"/>
          <w:b/>
          <w:sz w:val="24"/>
          <w:szCs w:val="24"/>
        </w:rPr>
        <w:t>. </w:t>
      </w:r>
      <w:r w:rsidRPr="00FB4094">
        <w:rPr>
          <w:rFonts w:ascii="Arial" w:hAnsi="Arial" w:cs="Arial"/>
          <w:bCs/>
          <w:sz w:val="24"/>
          <w:szCs w:val="24"/>
        </w:rPr>
        <w:t>O parceiro se apresenta na doca com a documentação, o c</w:t>
      </w:r>
      <w:r w:rsidR="00FB4094" w:rsidRPr="00FB4094">
        <w:rPr>
          <w:rFonts w:ascii="Arial" w:hAnsi="Arial" w:cs="Arial"/>
          <w:bCs/>
          <w:sz w:val="24"/>
          <w:szCs w:val="24"/>
        </w:rPr>
        <w:t>olaborador</w:t>
      </w:r>
      <w:r w:rsidRPr="00FB4094">
        <w:rPr>
          <w:rFonts w:ascii="Arial" w:hAnsi="Arial" w:cs="Arial"/>
          <w:bCs/>
          <w:sz w:val="24"/>
          <w:szCs w:val="24"/>
        </w:rPr>
        <w:t xml:space="preserve"> </w:t>
      </w:r>
      <w:r w:rsidR="00FB4094" w:rsidRPr="00FB4094">
        <w:rPr>
          <w:rFonts w:ascii="Arial" w:hAnsi="Arial" w:cs="Arial"/>
          <w:bCs/>
          <w:sz w:val="24"/>
          <w:szCs w:val="24"/>
        </w:rPr>
        <w:t>valida se a</w:t>
      </w:r>
      <w:r w:rsidRPr="00FB4094">
        <w:rPr>
          <w:rFonts w:ascii="Arial" w:hAnsi="Arial" w:cs="Arial"/>
          <w:bCs/>
          <w:sz w:val="24"/>
          <w:szCs w:val="24"/>
        </w:rPr>
        <w:t xml:space="preserve"> documentação está </w:t>
      </w:r>
      <w:r w:rsidR="00FB4094" w:rsidRPr="00FB4094">
        <w:rPr>
          <w:rFonts w:ascii="Arial" w:hAnsi="Arial" w:cs="Arial"/>
          <w:bCs/>
          <w:sz w:val="24"/>
          <w:szCs w:val="24"/>
        </w:rPr>
        <w:t>autorizada</w:t>
      </w:r>
      <w:r w:rsidRPr="00FB4094">
        <w:rPr>
          <w:rFonts w:ascii="Arial" w:hAnsi="Arial" w:cs="Arial"/>
          <w:bCs/>
          <w:sz w:val="24"/>
          <w:szCs w:val="24"/>
        </w:rPr>
        <w:t xml:space="preserve"> ou não o recebimento. Prontamente o time de devolução pesquisa o número do documento no e-mail visando encontrar algum FLUIG ou e-mail referenciando que o documento será tratado como uma devolução, caso houver recebemos a devolução, caso não houver recusamos. </w:t>
      </w:r>
      <w:r w:rsidRPr="009C74E1">
        <w:rPr>
          <w:rFonts w:ascii="Arial" w:hAnsi="Arial" w:cs="Arial"/>
          <w:bCs/>
          <w:sz w:val="24"/>
          <w:szCs w:val="24"/>
        </w:rPr>
        <w:t>Caso esteja autorizada, o c</w:t>
      </w:r>
      <w:r w:rsidR="006A6C15">
        <w:rPr>
          <w:rFonts w:ascii="Arial" w:hAnsi="Arial" w:cs="Arial"/>
          <w:bCs/>
          <w:sz w:val="24"/>
          <w:szCs w:val="24"/>
        </w:rPr>
        <w:t>olaborador</w:t>
      </w:r>
      <w:r w:rsidRPr="009C74E1">
        <w:rPr>
          <w:rFonts w:ascii="Arial" w:hAnsi="Arial" w:cs="Arial"/>
          <w:bCs/>
          <w:sz w:val="24"/>
          <w:szCs w:val="24"/>
        </w:rPr>
        <w:t xml:space="preserve"> deve conferir a mercadoria primeiro para ver se encontra alguma não conformidade (avaria, falta ou sobra), caso alguma não conformidade seja identificada o conferente deve preencher uma NCC identificando a ocorrência e posteriormente carimbando ressalva no CT</w:t>
      </w:r>
      <w:r w:rsidR="009C74E1">
        <w:rPr>
          <w:rFonts w:ascii="Arial" w:hAnsi="Arial" w:cs="Arial"/>
          <w:bCs/>
          <w:sz w:val="24"/>
          <w:szCs w:val="24"/>
        </w:rPr>
        <w:t>E</w:t>
      </w:r>
      <w:r w:rsidRPr="009C74E1">
        <w:rPr>
          <w:rFonts w:ascii="Arial" w:hAnsi="Arial" w:cs="Arial"/>
          <w:bCs/>
          <w:sz w:val="24"/>
          <w:szCs w:val="24"/>
        </w:rPr>
        <w:t xml:space="preserve"> do parceiro, ambos devem ter assinatura do motorista. A mercadoria é devidamente armazenada na área de devolução e identificada com o número do documento e data de chegada para posteriormente o time solicitar ao cliente uma NF para regularizar e ser internalizado novamente disponibilizando para venda, caso a mercadoria tiver alguma ocorrência no ato do recebimento, o time de devolução informa ao cliente para que possa ter tratativas. </w:t>
      </w:r>
    </w:p>
    <w:p w14:paraId="0408CC08" w14:textId="77777777" w:rsidR="009C74E1" w:rsidRPr="009C74E1" w:rsidRDefault="009C74E1" w:rsidP="009C74E1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</w:rPr>
      </w:pPr>
    </w:p>
    <w:p w14:paraId="0F9F40B7" w14:textId="77777777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9C3A0E">
        <w:rPr>
          <w:rFonts w:ascii="Arial" w:hAnsi="Arial" w:cs="Arial"/>
          <w:b/>
          <w:bCs/>
          <w:sz w:val="24"/>
          <w:szCs w:val="24"/>
          <w:u w:val="single"/>
        </w:rPr>
        <w:t>Regularização</w:t>
      </w:r>
      <w:r w:rsidRPr="009C3A0E">
        <w:rPr>
          <w:rFonts w:ascii="Arial" w:hAnsi="Arial" w:cs="Arial"/>
          <w:b/>
          <w:sz w:val="24"/>
          <w:szCs w:val="24"/>
          <w:u w:val="single"/>
        </w:rPr>
        <w:t> </w:t>
      </w:r>
    </w:p>
    <w:p w14:paraId="6B8262F3" w14:textId="77777777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Cs/>
          <w:sz w:val="24"/>
          <w:szCs w:val="24"/>
        </w:rPr>
      </w:pPr>
      <w:r w:rsidRPr="009C3A0E">
        <w:rPr>
          <w:rFonts w:ascii="Arial" w:hAnsi="Arial" w:cs="Arial"/>
          <w:b/>
          <w:bCs/>
          <w:sz w:val="24"/>
          <w:szCs w:val="24"/>
        </w:rPr>
        <w:t>Sem não conformidades</w:t>
      </w:r>
      <w:r w:rsidRPr="009C3A0E">
        <w:rPr>
          <w:rFonts w:ascii="Arial" w:hAnsi="Arial" w:cs="Arial"/>
          <w:b/>
          <w:sz w:val="24"/>
          <w:szCs w:val="24"/>
        </w:rPr>
        <w:t> </w:t>
      </w:r>
    </w:p>
    <w:p w14:paraId="312EB342" w14:textId="1BEC4265" w:rsidR="00D15B29" w:rsidRPr="009C74E1" w:rsidRDefault="00D15B29" w:rsidP="009C74E1">
      <w:pPr>
        <w:pStyle w:val="PargrafodaLista"/>
        <w:spacing w:line="360" w:lineRule="auto"/>
        <w:rPr>
          <w:rFonts w:ascii="Arial" w:hAnsi="Arial" w:cs="Arial"/>
          <w:bCs/>
          <w:sz w:val="24"/>
          <w:szCs w:val="24"/>
        </w:rPr>
      </w:pPr>
      <w:r w:rsidRPr="009C3A0E">
        <w:rPr>
          <w:rFonts w:ascii="Arial" w:hAnsi="Arial" w:cs="Arial"/>
          <w:bCs/>
          <w:sz w:val="24"/>
          <w:szCs w:val="24"/>
        </w:rPr>
        <w:t>Assim que o cliente nos retorna com a NF de regularização o time de devolução importa o XML do documento no sistema LOGIX, posteriormente é criado uma CESV no qual é passado para o conferente realizar o recebimento. </w:t>
      </w:r>
      <w:r w:rsidRPr="009C74E1">
        <w:rPr>
          <w:rFonts w:ascii="Arial" w:hAnsi="Arial" w:cs="Arial"/>
          <w:bCs/>
          <w:sz w:val="24"/>
          <w:szCs w:val="24"/>
        </w:rPr>
        <w:t>Após o conferente realizar o recebimento o saldo é disponibilizado no sistema e assim entregamos os materiais para o time de armazém para que possam internalizá-los nas devidas posições. </w:t>
      </w:r>
    </w:p>
    <w:p w14:paraId="679FCB7B" w14:textId="77777777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784E2C16" w14:textId="77777777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</w:rPr>
      </w:pPr>
      <w:r w:rsidRPr="009C3A0E">
        <w:rPr>
          <w:rFonts w:ascii="Arial" w:hAnsi="Arial" w:cs="Arial"/>
          <w:b/>
          <w:bCs/>
          <w:sz w:val="24"/>
          <w:szCs w:val="24"/>
        </w:rPr>
        <w:t>Com não conformidades</w:t>
      </w:r>
      <w:r w:rsidRPr="009C3A0E">
        <w:rPr>
          <w:rFonts w:ascii="Arial" w:hAnsi="Arial" w:cs="Arial"/>
          <w:b/>
          <w:sz w:val="24"/>
          <w:szCs w:val="24"/>
        </w:rPr>
        <w:t> </w:t>
      </w:r>
    </w:p>
    <w:p w14:paraId="69FE323D" w14:textId="1C01C255" w:rsidR="00D15B29" w:rsidRPr="009C3A0E" w:rsidRDefault="00D15B29" w:rsidP="00D15B29">
      <w:pPr>
        <w:pStyle w:val="PargrafodaLista"/>
        <w:spacing w:line="360" w:lineRule="auto"/>
        <w:rPr>
          <w:rFonts w:ascii="Arial" w:hAnsi="Arial" w:cs="Arial"/>
          <w:bCs/>
          <w:sz w:val="24"/>
          <w:szCs w:val="24"/>
        </w:rPr>
      </w:pPr>
      <w:r w:rsidRPr="009C3A0E">
        <w:rPr>
          <w:rFonts w:ascii="Arial" w:hAnsi="Arial" w:cs="Arial"/>
          <w:bCs/>
          <w:sz w:val="24"/>
          <w:szCs w:val="24"/>
        </w:rPr>
        <w:t xml:space="preserve">Para produtos não conformes, </w:t>
      </w:r>
      <w:r w:rsidR="009D0F4C">
        <w:rPr>
          <w:rFonts w:ascii="Arial" w:hAnsi="Arial" w:cs="Arial"/>
          <w:bCs/>
          <w:sz w:val="24"/>
          <w:szCs w:val="24"/>
        </w:rPr>
        <w:t xml:space="preserve">é necessário aguardar </w:t>
      </w:r>
      <w:r w:rsidRPr="009C3A0E">
        <w:rPr>
          <w:rFonts w:ascii="Arial" w:hAnsi="Arial" w:cs="Arial"/>
          <w:bCs/>
          <w:sz w:val="24"/>
          <w:szCs w:val="24"/>
        </w:rPr>
        <w:t xml:space="preserve">o cliente </w:t>
      </w:r>
      <w:r w:rsidR="006A6C15">
        <w:rPr>
          <w:rFonts w:ascii="Arial" w:hAnsi="Arial" w:cs="Arial"/>
          <w:bCs/>
          <w:sz w:val="24"/>
          <w:szCs w:val="24"/>
        </w:rPr>
        <w:t>envi</w:t>
      </w:r>
      <w:r w:rsidRPr="009C3A0E">
        <w:rPr>
          <w:rFonts w:ascii="Arial" w:hAnsi="Arial" w:cs="Arial"/>
          <w:bCs/>
          <w:sz w:val="24"/>
          <w:szCs w:val="24"/>
        </w:rPr>
        <w:t>ar uma devolutiva no e-mail sobre como proceder, a devolutiva acontece no mesmo e-mail em que o time de devolução envia solicitando a regularização, logo, pode haver diversas tratativas como por exemplo: </w:t>
      </w:r>
    </w:p>
    <w:p w14:paraId="57DA3DE1" w14:textId="388D0DE4" w:rsidR="00D15B29" w:rsidRPr="009C3A0E" w:rsidRDefault="006A6C15" w:rsidP="00D15B29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Cliente</w:t>
      </w:r>
      <w:r w:rsidR="00D15B29" w:rsidRPr="009C3A0E">
        <w:rPr>
          <w:rFonts w:ascii="Arial" w:hAnsi="Arial" w:cs="Arial"/>
          <w:bCs/>
          <w:sz w:val="24"/>
          <w:szCs w:val="24"/>
        </w:rPr>
        <w:t xml:space="preserve"> envia embalagens para realizar o retrabalho em caso de avarias; </w:t>
      </w:r>
    </w:p>
    <w:p w14:paraId="6A84B3E8" w14:textId="77777777" w:rsidR="00D15B29" w:rsidRPr="009C3A0E" w:rsidRDefault="00D15B29" w:rsidP="00D15B29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9C3A0E">
        <w:rPr>
          <w:rFonts w:ascii="Arial" w:hAnsi="Arial" w:cs="Arial"/>
          <w:bCs/>
          <w:sz w:val="24"/>
          <w:szCs w:val="24"/>
        </w:rPr>
        <w:lastRenderedPageBreak/>
        <w:t>Pode ser solicitado um retorno físico ao depositante; </w:t>
      </w:r>
    </w:p>
    <w:p w14:paraId="7FF6BCF2" w14:textId="71460EBD" w:rsidR="00D15B29" w:rsidRPr="009C3A0E" w:rsidRDefault="00D15B29" w:rsidP="00D15B29">
      <w:pPr>
        <w:pStyle w:val="PargrafodaLista"/>
        <w:numPr>
          <w:ilvl w:val="0"/>
          <w:numId w:val="47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9C3A0E">
        <w:rPr>
          <w:rFonts w:ascii="Arial" w:hAnsi="Arial" w:cs="Arial"/>
          <w:bCs/>
          <w:sz w:val="24"/>
          <w:szCs w:val="24"/>
        </w:rPr>
        <w:t xml:space="preserve">Para casos de </w:t>
      </w:r>
      <w:r w:rsidR="006A6C15" w:rsidRPr="009C3A0E">
        <w:rPr>
          <w:rFonts w:ascii="Arial" w:hAnsi="Arial" w:cs="Arial"/>
          <w:bCs/>
          <w:sz w:val="24"/>
          <w:szCs w:val="24"/>
        </w:rPr>
        <w:t xml:space="preserve">faltas, </w:t>
      </w:r>
      <w:r w:rsidR="006A6C15">
        <w:rPr>
          <w:rFonts w:ascii="Arial" w:hAnsi="Arial" w:cs="Arial"/>
          <w:bCs/>
          <w:sz w:val="24"/>
          <w:szCs w:val="24"/>
        </w:rPr>
        <w:t xml:space="preserve">é baixado </w:t>
      </w:r>
      <w:r w:rsidRPr="009C3A0E">
        <w:rPr>
          <w:rFonts w:ascii="Arial" w:hAnsi="Arial" w:cs="Arial"/>
          <w:bCs/>
          <w:sz w:val="24"/>
          <w:szCs w:val="24"/>
        </w:rPr>
        <w:t>o item e</w:t>
      </w:r>
      <w:r w:rsidR="006A6C15">
        <w:rPr>
          <w:rFonts w:ascii="Arial" w:hAnsi="Arial" w:cs="Arial"/>
          <w:bCs/>
          <w:sz w:val="24"/>
          <w:szCs w:val="24"/>
        </w:rPr>
        <w:t xml:space="preserve"> é</w:t>
      </w:r>
      <w:r w:rsidRPr="009C3A0E">
        <w:rPr>
          <w:rFonts w:ascii="Arial" w:hAnsi="Arial" w:cs="Arial"/>
          <w:bCs/>
          <w:sz w:val="24"/>
          <w:szCs w:val="24"/>
        </w:rPr>
        <w:t xml:space="preserve"> emiti</w:t>
      </w:r>
      <w:r w:rsidR="006A6C15">
        <w:rPr>
          <w:rFonts w:ascii="Arial" w:hAnsi="Arial" w:cs="Arial"/>
          <w:bCs/>
          <w:sz w:val="24"/>
          <w:szCs w:val="24"/>
        </w:rPr>
        <w:t>do</w:t>
      </w:r>
      <w:r w:rsidRPr="009C3A0E">
        <w:rPr>
          <w:rFonts w:ascii="Arial" w:hAnsi="Arial" w:cs="Arial"/>
          <w:bCs/>
          <w:sz w:val="24"/>
          <w:szCs w:val="24"/>
        </w:rPr>
        <w:t xml:space="preserve"> NF de falta (para clientes que não são filial in-site); </w:t>
      </w:r>
    </w:p>
    <w:p w14:paraId="2560B404" w14:textId="77777777" w:rsidR="009C3A0E" w:rsidRPr="00263801" w:rsidRDefault="009C3A0E" w:rsidP="00263801">
      <w:pPr>
        <w:pStyle w:val="Pargrafoda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2B8CB975" w14:textId="2A119D78" w:rsidR="00F52688" w:rsidRPr="00D15B29" w:rsidRDefault="008C3277" w:rsidP="00D15B29">
      <w:pPr>
        <w:pStyle w:val="PargrafodaLista"/>
        <w:numPr>
          <w:ilvl w:val="1"/>
          <w:numId w:val="47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D15B29">
        <w:rPr>
          <w:rFonts w:ascii="Arial" w:hAnsi="Arial" w:cs="Arial"/>
          <w:b/>
          <w:sz w:val="24"/>
          <w:szCs w:val="24"/>
        </w:rPr>
        <w:t>R</w:t>
      </w:r>
      <w:r w:rsidR="00F52688" w:rsidRPr="00D15B29">
        <w:rPr>
          <w:rFonts w:ascii="Arial" w:hAnsi="Arial" w:cs="Arial"/>
          <w:b/>
          <w:sz w:val="24"/>
          <w:szCs w:val="24"/>
        </w:rPr>
        <w:t>egistros</w:t>
      </w:r>
    </w:p>
    <w:p w14:paraId="50B399F7" w14:textId="726B490F" w:rsidR="00F52688" w:rsidRPr="00263801" w:rsidRDefault="009D2B7C" w:rsidP="006A5640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FO-ARM-0003 - </w:t>
      </w:r>
      <w:r w:rsidR="00F52688" w:rsidRPr="00263801">
        <w:rPr>
          <w:rFonts w:ascii="Arial" w:hAnsi="Arial" w:cs="Arial"/>
          <w:sz w:val="24"/>
          <w:szCs w:val="24"/>
        </w:rPr>
        <w:t>Ordem de Serviço;</w:t>
      </w:r>
    </w:p>
    <w:p w14:paraId="1526781E" w14:textId="2F1D9FA3" w:rsidR="00F52688" w:rsidRPr="00263801" w:rsidRDefault="009D2B7C" w:rsidP="009D2B7C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FO-ARM-0002 – NCC (N</w:t>
      </w:r>
      <w:r w:rsidR="00F52688" w:rsidRPr="00263801">
        <w:rPr>
          <w:rFonts w:ascii="Arial" w:hAnsi="Arial" w:cs="Arial"/>
          <w:sz w:val="24"/>
          <w:szCs w:val="24"/>
        </w:rPr>
        <w:t xml:space="preserve">ão </w:t>
      </w:r>
      <w:r>
        <w:rPr>
          <w:rFonts w:ascii="Arial" w:hAnsi="Arial" w:cs="Arial"/>
          <w:sz w:val="24"/>
          <w:szCs w:val="24"/>
        </w:rPr>
        <w:t>C</w:t>
      </w:r>
      <w:r w:rsidR="00F52688" w:rsidRPr="00263801">
        <w:rPr>
          <w:rFonts w:ascii="Arial" w:hAnsi="Arial" w:cs="Arial"/>
          <w:sz w:val="24"/>
          <w:szCs w:val="24"/>
        </w:rPr>
        <w:t xml:space="preserve">onformidade de </w:t>
      </w:r>
      <w:r>
        <w:rPr>
          <w:rFonts w:ascii="Arial" w:hAnsi="Arial" w:cs="Arial"/>
          <w:sz w:val="24"/>
          <w:szCs w:val="24"/>
        </w:rPr>
        <w:t>C</w:t>
      </w:r>
      <w:r w:rsidR="00F52688" w:rsidRPr="00263801">
        <w:rPr>
          <w:rFonts w:ascii="Arial" w:hAnsi="Arial" w:cs="Arial"/>
          <w:sz w:val="24"/>
          <w:szCs w:val="24"/>
        </w:rPr>
        <w:t>arga</w:t>
      </w:r>
      <w:r>
        <w:rPr>
          <w:rFonts w:ascii="Arial" w:hAnsi="Arial" w:cs="Arial"/>
          <w:sz w:val="24"/>
          <w:szCs w:val="24"/>
        </w:rPr>
        <w:t>)</w:t>
      </w:r>
      <w:r w:rsidR="00F52688" w:rsidRPr="00263801">
        <w:rPr>
          <w:rFonts w:ascii="Arial" w:hAnsi="Arial" w:cs="Arial"/>
          <w:sz w:val="24"/>
          <w:szCs w:val="24"/>
        </w:rPr>
        <w:t>;</w:t>
      </w:r>
    </w:p>
    <w:p w14:paraId="7FDAD323" w14:textId="77777777" w:rsidR="00F52688" w:rsidRPr="00263801" w:rsidRDefault="00F52688" w:rsidP="009D2B7C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3801">
        <w:rPr>
          <w:rFonts w:ascii="Arial" w:hAnsi="Arial" w:cs="Arial"/>
          <w:sz w:val="24"/>
          <w:szCs w:val="24"/>
        </w:rPr>
        <w:t>Sistema TOTVS;</w:t>
      </w:r>
    </w:p>
    <w:p w14:paraId="08E2E76B" w14:textId="37CC256C" w:rsidR="00F52688" w:rsidRPr="006A5640" w:rsidRDefault="00F52688" w:rsidP="009D2B7C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A5640">
        <w:rPr>
          <w:rFonts w:ascii="Arial" w:hAnsi="Arial" w:cs="Arial"/>
          <w:sz w:val="24"/>
          <w:szCs w:val="24"/>
        </w:rPr>
        <w:t>Formulário CUCO</w:t>
      </w:r>
      <w:r w:rsidR="006A5640">
        <w:rPr>
          <w:rFonts w:ascii="Arial" w:hAnsi="Arial" w:cs="Arial"/>
          <w:sz w:val="24"/>
          <w:szCs w:val="24"/>
        </w:rPr>
        <w:t>.</w:t>
      </w:r>
    </w:p>
    <w:p w14:paraId="39ED8D18" w14:textId="77777777" w:rsidR="009C3A0E" w:rsidRPr="00263801" w:rsidRDefault="009C3A0E" w:rsidP="009C3A0E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</w:rPr>
      </w:pPr>
    </w:p>
    <w:sectPr w:rsidR="009C3A0E" w:rsidRPr="00263801" w:rsidSect="009D2B7C">
      <w:headerReference w:type="default" r:id="rId14"/>
      <w:footerReference w:type="default" r:id="rId15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AF34" w14:textId="77777777" w:rsidR="00810A3E" w:rsidRDefault="00810A3E" w:rsidP="00924BC7">
      <w:pPr>
        <w:spacing w:after="0"/>
      </w:pPr>
      <w:r>
        <w:separator/>
      </w:r>
    </w:p>
  </w:endnote>
  <w:endnote w:type="continuationSeparator" w:id="0">
    <w:p w14:paraId="122482C6" w14:textId="77777777" w:rsidR="00810A3E" w:rsidRDefault="00810A3E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7D5D" w14:textId="77777777" w:rsidR="00810A3E" w:rsidRDefault="00810A3E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CCA71" w14:textId="77777777" w:rsidR="00810A3E" w:rsidRDefault="00810A3E" w:rsidP="00924BC7">
      <w:pPr>
        <w:spacing w:after="0"/>
      </w:pPr>
      <w:r>
        <w:separator/>
      </w:r>
    </w:p>
  </w:footnote>
  <w:footnote w:type="continuationSeparator" w:id="0">
    <w:p w14:paraId="07533D90" w14:textId="77777777" w:rsidR="00810A3E" w:rsidRDefault="00810A3E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6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2"/>
      <w:gridCol w:w="2389"/>
      <w:gridCol w:w="2125"/>
      <w:gridCol w:w="1270"/>
      <w:gridCol w:w="1270"/>
      <w:gridCol w:w="8"/>
    </w:tblGrid>
    <w:tr w:rsidR="009D2B7C" w:rsidRPr="008E546F" w14:paraId="726943BE" w14:textId="77777777" w:rsidTr="00DD4B86">
      <w:trPr>
        <w:cantSplit/>
        <w:trHeight w:val="268"/>
      </w:trPr>
      <w:tc>
        <w:tcPr>
          <w:tcW w:w="13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5AA918" w14:textId="77777777" w:rsidR="009D2B7C" w:rsidRPr="008E546F" w:rsidRDefault="009D2B7C" w:rsidP="009D2B7C">
          <w:pPr>
            <w:tabs>
              <w:tab w:val="center" w:pos="4419"/>
              <w:tab w:val="right" w:pos="8838"/>
            </w:tabs>
            <w:snapToGrid w:val="0"/>
            <w:spacing w:after="0" w:line="276" w:lineRule="auto"/>
            <w:ind w:left="0" w:right="-71"/>
            <w:jc w:val="center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03D10BC" wp14:editId="71B7EF4F">
                <wp:simplePos x="0" y="0"/>
                <wp:positionH relativeFrom="column">
                  <wp:posOffset>-3175</wp:posOffset>
                </wp:positionH>
                <wp:positionV relativeFrom="paragraph">
                  <wp:posOffset>330200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1915BFBC" w14:textId="77777777" w:rsidR="009D2B7C" w:rsidRPr="00D46B25" w:rsidRDefault="009D2B7C" w:rsidP="009D2B7C">
          <w:pPr>
            <w:tabs>
              <w:tab w:val="center" w:pos="4419"/>
              <w:tab w:val="right" w:pos="8838"/>
            </w:tabs>
            <w:spacing w:after="0" w:line="276" w:lineRule="auto"/>
            <w:ind w:left="0"/>
            <w:jc w:val="center"/>
            <w:outlineLvl w:val="0"/>
            <w:rPr>
              <w:rFonts w:ascii="Arial" w:eastAsia="Times New Roman" w:hAnsi="Arial" w:cs="Arial"/>
              <w:sz w:val="16"/>
              <w:szCs w:val="16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16"/>
              <w:lang w:eastAsia="pt-BR"/>
            </w:rPr>
            <w:t xml:space="preserve">Padrão Gerencial de Processo </w:t>
          </w:r>
        </w:p>
      </w:tc>
    </w:tr>
    <w:tr w:rsidR="009D2B7C" w:rsidRPr="008E546F" w14:paraId="7D065B20" w14:textId="77777777" w:rsidTr="00DD4B86">
      <w:trPr>
        <w:gridAfter w:val="1"/>
        <w:wAfter w:w="3" w:type="pct"/>
        <w:cantSplit/>
        <w:trHeight w:hRule="exact" w:val="672"/>
      </w:trPr>
      <w:tc>
        <w:tcPr>
          <w:tcW w:w="133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58D5EC" w14:textId="77777777" w:rsidR="009D2B7C" w:rsidRPr="008E546F" w:rsidRDefault="009D2B7C" w:rsidP="009D2B7C">
          <w:pPr>
            <w:spacing w:after="0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</w:p>
      </w:tc>
      <w:tc>
        <w:tcPr>
          <w:tcW w:w="124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1388FD" w14:textId="77777777" w:rsidR="009D2B7C" w:rsidRPr="000F0E05" w:rsidRDefault="009D2B7C" w:rsidP="009D2B7C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0F0E05">
            <w:rPr>
              <w:rFonts w:ascii="Arial" w:eastAsia="Times New Roman" w:hAnsi="Arial" w:cs="Arial"/>
              <w:color w:val="000000"/>
              <w:sz w:val="24"/>
              <w:szCs w:val="24"/>
            </w:rPr>
            <w:t>Codificação</w:t>
          </w:r>
        </w:p>
        <w:p w14:paraId="4A7B2BF9" w14:textId="4DCF8363" w:rsidR="009D2B7C" w:rsidRPr="0023113A" w:rsidRDefault="009D2B7C" w:rsidP="009D2B7C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23113A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PGP-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ARM</w:t>
          </w:r>
          <w:r w:rsidRPr="0023113A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-0001</w:t>
          </w:r>
        </w:p>
      </w:tc>
      <w:tc>
        <w:tcPr>
          <w:tcW w:w="11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52D608" w14:textId="77777777" w:rsidR="009D2B7C" w:rsidRPr="00D46B25" w:rsidRDefault="009D2B7C" w:rsidP="009D2B7C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Data de Revisão</w:t>
          </w:r>
        </w:p>
        <w:p w14:paraId="6EE9E44B" w14:textId="03EC2871" w:rsidR="009D2B7C" w:rsidRPr="0023113A" w:rsidRDefault="009D2B7C" w:rsidP="009D2B7C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 w:rsidR="00C737B0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7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/07/2025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E806F6" w14:textId="77777777" w:rsidR="009D2B7C" w:rsidRPr="00D46B25" w:rsidRDefault="009D2B7C" w:rsidP="009D2B7C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Revisão</w:t>
          </w:r>
        </w:p>
        <w:p w14:paraId="695FCCA1" w14:textId="78041AF3" w:rsidR="009D2B7C" w:rsidRPr="0023113A" w:rsidRDefault="009D2B7C" w:rsidP="009D2B7C">
          <w:pPr>
            <w:tabs>
              <w:tab w:val="center" w:pos="4419"/>
              <w:tab w:val="right" w:pos="8838"/>
            </w:tabs>
            <w:spacing w:after="0" w:line="240" w:lineRule="auto"/>
            <w:ind w:left="59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23113A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 w:rsidR="00C737B0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7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3A1E59" w14:textId="77777777" w:rsidR="009D2B7C" w:rsidRPr="00D46B25" w:rsidRDefault="009D2B7C" w:rsidP="009D2B7C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Página</w:t>
          </w:r>
        </w:p>
        <w:p w14:paraId="1FAAF85A" w14:textId="77777777" w:rsidR="009D2B7C" w:rsidRPr="00AC6169" w:rsidRDefault="009D2B7C" w:rsidP="009D2B7C">
          <w:pPr>
            <w:tabs>
              <w:tab w:val="center" w:pos="4419"/>
              <w:tab w:val="right" w:pos="8838"/>
            </w:tabs>
            <w:spacing w:after="0" w:line="240" w:lineRule="auto"/>
            <w:ind w:left="20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</w:rPr>
          </w:pP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PAGE </w:instrTex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AC616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 xml:space="preserve"> de </w: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NUMPAGES \*Arabic </w:instrTex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AC616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  <w:tr w:rsidR="009D2B7C" w:rsidRPr="008E546F" w14:paraId="7E6127B4" w14:textId="77777777" w:rsidTr="00DD4B86">
      <w:trPr>
        <w:trHeight w:val="434"/>
      </w:trPr>
      <w:tc>
        <w:tcPr>
          <w:tcW w:w="1335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E2D0EF" w14:textId="77777777" w:rsidR="009D2B7C" w:rsidRPr="00EB7E80" w:rsidRDefault="009D2B7C" w:rsidP="009D2B7C">
          <w:pPr>
            <w:spacing w:after="0" w:line="276" w:lineRule="auto"/>
            <w:ind w:left="0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7659D5" w14:textId="5C766972" w:rsidR="009D2B7C" w:rsidRPr="00D46B25" w:rsidRDefault="009D2B7C" w:rsidP="009D2B7C">
          <w:pPr>
            <w:spacing w:after="0" w:line="276" w:lineRule="auto"/>
            <w:ind w:left="0"/>
            <w:jc w:val="center"/>
            <w:rPr>
              <w:rFonts w:ascii="Arial" w:eastAsia="Times New Roman" w:hAnsi="Arial" w:cs="Arial"/>
              <w:b/>
              <w:bCs/>
              <w:sz w:val="24"/>
              <w:szCs w:val="20"/>
            </w:rPr>
          </w:pPr>
          <w:r w:rsidRPr="009D2B7C">
            <w:rPr>
              <w:rFonts w:ascii="Arial" w:eastAsia="Times New Roman" w:hAnsi="Arial" w:cs="Arial"/>
              <w:b/>
              <w:bCs/>
              <w:sz w:val="24"/>
              <w:szCs w:val="20"/>
            </w:rPr>
            <w:t>Fluxo Logístico de Armazéns – M&amp;A</w:t>
          </w:r>
        </w:p>
      </w:tc>
    </w:tr>
  </w:tbl>
  <w:p w14:paraId="6CDEE691" w14:textId="77777777" w:rsidR="009D2B7C" w:rsidRDefault="009D2B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86391"/>
    <w:multiLevelType w:val="hybridMultilevel"/>
    <w:tmpl w:val="7218890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323C1"/>
    <w:multiLevelType w:val="hybridMultilevel"/>
    <w:tmpl w:val="9BC09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970DF"/>
    <w:multiLevelType w:val="multilevel"/>
    <w:tmpl w:val="F37A4E3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88C0CD5"/>
    <w:multiLevelType w:val="hybridMultilevel"/>
    <w:tmpl w:val="E48EBE22"/>
    <w:lvl w:ilvl="0" w:tplc="B316C7D8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E5418"/>
    <w:multiLevelType w:val="hybridMultilevel"/>
    <w:tmpl w:val="025CD15C"/>
    <w:lvl w:ilvl="0" w:tplc="452E50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8570E"/>
    <w:multiLevelType w:val="hybridMultilevel"/>
    <w:tmpl w:val="819818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C7FA1"/>
    <w:multiLevelType w:val="hybridMultilevel"/>
    <w:tmpl w:val="EA020B4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6DE9248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54AA5"/>
    <w:multiLevelType w:val="hybridMultilevel"/>
    <w:tmpl w:val="C0109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1A3149F"/>
    <w:multiLevelType w:val="hybridMultilevel"/>
    <w:tmpl w:val="AF6AE59E"/>
    <w:lvl w:ilvl="0" w:tplc="D44874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D576E"/>
    <w:multiLevelType w:val="hybridMultilevel"/>
    <w:tmpl w:val="F4B0BF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AE1270"/>
    <w:multiLevelType w:val="hybridMultilevel"/>
    <w:tmpl w:val="9708B5B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73986"/>
    <w:multiLevelType w:val="hybridMultilevel"/>
    <w:tmpl w:val="E696C65E"/>
    <w:lvl w:ilvl="0" w:tplc="A61CF8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7223F"/>
    <w:multiLevelType w:val="hybridMultilevel"/>
    <w:tmpl w:val="731219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E248D"/>
    <w:multiLevelType w:val="hybridMultilevel"/>
    <w:tmpl w:val="9B54940E"/>
    <w:lvl w:ilvl="0" w:tplc="778258A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B03D2"/>
    <w:multiLevelType w:val="hybridMultilevel"/>
    <w:tmpl w:val="8A94F8CC"/>
    <w:lvl w:ilvl="0" w:tplc="939A23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40652"/>
    <w:multiLevelType w:val="hybridMultilevel"/>
    <w:tmpl w:val="90E0533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2043C"/>
    <w:multiLevelType w:val="hybridMultilevel"/>
    <w:tmpl w:val="F4005FB6"/>
    <w:lvl w:ilvl="0" w:tplc="24E854D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55C0F"/>
    <w:multiLevelType w:val="hybridMultilevel"/>
    <w:tmpl w:val="A89CD4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E80E40"/>
    <w:multiLevelType w:val="hybridMultilevel"/>
    <w:tmpl w:val="23FE24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267101"/>
    <w:multiLevelType w:val="hybridMultilevel"/>
    <w:tmpl w:val="FB687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654F48"/>
    <w:multiLevelType w:val="hybridMultilevel"/>
    <w:tmpl w:val="96B656DC"/>
    <w:lvl w:ilvl="0" w:tplc="CEC03E5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2423B1"/>
    <w:multiLevelType w:val="hybridMultilevel"/>
    <w:tmpl w:val="36C8FBCE"/>
    <w:lvl w:ilvl="0" w:tplc="86D2BA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160BC6"/>
    <w:multiLevelType w:val="hybridMultilevel"/>
    <w:tmpl w:val="6930B1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223C4E"/>
    <w:multiLevelType w:val="hybridMultilevel"/>
    <w:tmpl w:val="9CCA6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9203A2"/>
    <w:multiLevelType w:val="multilevel"/>
    <w:tmpl w:val="E1786A8C"/>
    <w:lvl w:ilvl="0">
      <w:start w:val="1"/>
      <w:numFmt w:val="decimal"/>
      <w:lvlText w:val="%1."/>
      <w:lvlJc w:val="left"/>
      <w:pPr>
        <w:ind w:left="4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29" w15:restartNumberingAfterBreak="0">
    <w:nsid w:val="3D1E715C"/>
    <w:multiLevelType w:val="multilevel"/>
    <w:tmpl w:val="496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57780E"/>
    <w:multiLevelType w:val="hybridMultilevel"/>
    <w:tmpl w:val="08D091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BB148F"/>
    <w:multiLevelType w:val="hybridMultilevel"/>
    <w:tmpl w:val="C3F41858"/>
    <w:lvl w:ilvl="0" w:tplc="7B840E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15539"/>
    <w:multiLevelType w:val="multilevel"/>
    <w:tmpl w:val="424E3E8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0B13F2E"/>
    <w:multiLevelType w:val="hybridMultilevel"/>
    <w:tmpl w:val="52423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EF7AE4"/>
    <w:multiLevelType w:val="hybridMultilevel"/>
    <w:tmpl w:val="502AEC00"/>
    <w:lvl w:ilvl="0" w:tplc="4B821EA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A9280B"/>
    <w:multiLevelType w:val="hybridMultilevel"/>
    <w:tmpl w:val="C6B49E1C"/>
    <w:lvl w:ilvl="0" w:tplc="F6D611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595DCA"/>
    <w:multiLevelType w:val="multilevel"/>
    <w:tmpl w:val="A2E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AC4493"/>
    <w:multiLevelType w:val="hybridMultilevel"/>
    <w:tmpl w:val="DB9EF116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64838"/>
    <w:multiLevelType w:val="hybridMultilevel"/>
    <w:tmpl w:val="B61AB156"/>
    <w:lvl w:ilvl="0" w:tplc="DCC2BB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3F275D"/>
    <w:multiLevelType w:val="hybridMultilevel"/>
    <w:tmpl w:val="0A721C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54207B"/>
    <w:multiLevelType w:val="hybridMultilevel"/>
    <w:tmpl w:val="6324B74C"/>
    <w:lvl w:ilvl="0" w:tplc="7666B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95791"/>
    <w:multiLevelType w:val="hybridMultilevel"/>
    <w:tmpl w:val="C5468CF2"/>
    <w:lvl w:ilvl="0" w:tplc="208292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5E40DF"/>
    <w:multiLevelType w:val="hybridMultilevel"/>
    <w:tmpl w:val="A9023B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711FC"/>
    <w:multiLevelType w:val="hybridMultilevel"/>
    <w:tmpl w:val="4208A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6212D45"/>
    <w:multiLevelType w:val="hybridMultilevel"/>
    <w:tmpl w:val="BEE4A564"/>
    <w:lvl w:ilvl="0" w:tplc="700E3280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664BE"/>
    <w:multiLevelType w:val="hybridMultilevel"/>
    <w:tmpl w:val="9A38EA84"/>
    <w:lvl w:ilvl="0" w:tplc="8F1CC6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424313"/>
    <w:multiLevelType w:val="multilevel"/>
    <w:tmpl w:val="D4266022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88256FD"/>
    <w:multiLevelType w:val="hybridMultilevel"/>
    <w:tmpl w:val="7B88AAA4"/>
    <w:lvl w:ilvl="0" w:tplc="EA64B306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C0066"/>
    <w:multiLevelType w:val="multilevel"/>
    <w:tmpl w:val="360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7F14CA"/>
    <w:multiLevelType w:val="hybridMultilevel"/>
    <w:tmpl w:val="EFECB340"/>
    <w:lvl w:ilvl="0" w:tplc="3BC0A1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0B0BCE"/>
    <w:multiLevelType w:val="hybridMultilevel"/>
    <w:tmpl w:val="E25A5066"/>
    <w:lvl w:ilvl="0" w:tplc="790C42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5A083B"/>
    <w:multiLevelType w:val="hybridMultilevel"/>
    <w:tmpl w:val="5464105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923597">
    <w:abstractNumId w:val="28"/>
  </w:num>
  <w:num w:numId="2" w16cid:durableId="704909885">
    <w:abstractNumId w:val="19"/>
  </w:num>
  <w:num w:numId="3" w16cid:durableId="574052171">
    <w:abstractNumId w:val="22"/>
  </w:num>
  <w:num w:numId="4" w16cid:durableId="1487240747">
    <w:abstractNumId w:val="42"/>
  </w:num>
  <w:num w:numId="5" w16cid:durableId="64003789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8895326">
    <w:abstractNumId w:val="23"/>
  </w:num>
  <w:num w:numId="7" w16cid:durableId="538595339">
    <w:abstractNumId w:val="33"/>
  </w:num>
  <w:num w:numId="8" w16cid:durableId="1024526526">
    <w:abstractNumId w:val="15"/>
  </w:num>
  <w:num w:numId="9" w16cid:durableId="1988601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6339457">
    <w:abstractNumId w:val="39"/>
  </w:num>
  <w:num w:numId="11" w16cid:durableId="1101681837">
    <w:abstractNumId w:val="44"/>
  </w:num>
  <w:num w:numId="12" w16cid:durableId="1564677004">
    <w:abstractNumId w:val="34"/>
  </w:num>
  <w:num w:numId="13" w16cid:durableId="724065233">
    <w:abstractNumId w:val="8"/>
  </w:num>
  <w:num w:numId="14" w16cid:durableId="365520796">
    <w:abstractNumId w:val="38"/>
  </w:num>
  <w:num w:numId="15" w16cid:durableId="1107429882">
    <w:abstractNumId w:val="4"/>
  </w:num>
  <w:num w:numId="16" w16cid:durableId="527762978">
    <w:abstractNumId w:val="30"/>
  </w:num>
  <w:num w:numId="17" w16cid:durableId="1959607499">
    <w:abstractNumId w:val="16"/>
  </w:num>
  <w:num w:numId="18" w16cid:durableId="17216610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3273468">
    <w:abstractNumId w:val="13"/>
  </w:num>
  <w:num w:numId="20" w16cid:durableId="1120959094">
    <w:abstractNumId w:val="18"/>
  </w:num>
  <w:num w:numId="21" w16cid:durableId="1888182924">
    <w:abstractNumId w:val="24"/>
  </w:num>
  <w:num w:numId="22" w16cid:durableId="2096903133">
    <w:abstractNumId w:val="20"/>
  </w:num>
  <w:num w:numId="23" w16cid:durableId="566190453">
    <w:abstractNumId w:val="35"/>
  </w:num>
  <w:num w:numId="24" w16cid:durableId="1958756350">
    <w:abstractNumId w:val="40"/>
  </w:num>
  <w:num w:numId="25" w16cid:durableId="1603488217">
    <w:abstractNumId w:val="25"/>
  </w:num>
  <w:num w:numId="26" w16cid:durableId="784497516">
    <w:abstractNumId w:val="31"/>
  </w:num>
  <w:num w:numId="27" w16cid:durableId="155610435">
    <w:abstractNumId w:val="49"/>
  </w:num>
  <w:num w:numId="28" w16cid:durableId="1301419669">
    <w:abstractNumId w:val="45"/>
  </w:num>
  <w:num w:numId="29" w16cid:durableId="1794522715">
    <w:abstractNumId w:val="43"/>
  </w:num>
  <w:num w:numId="30" w16cid:durableId="207884064">
    <w:abstractNumId w:val="50"/>
  </w:num>
  <w:num w:numId="31" w16cid:durableId="289821802">
    <w:abstractNumId w:val="12"/>
  </w:num>
  <w:num w:numId="32" w16cid:durableId="1268200448">
    <w:abstractNumId w:val="7"/>
  </w:num>
  <w:num w:numId="33" w16cid:durableId="52850337">
    <w:abstractNumId w:val="11"/>
  </w:num>
  <w:num w:numId="34" w16cid:durableId="844785470">
    <w:abstractNumId w:val="32"/>
  </w:num>
  <w:num w:numId="35" w16cid:durableId="873152019">
    <w:abstractNumId w:val="6"/>
  </w:num>
  <w:num w:numId="36" w16cid:durableId="1249928186">
    <w:abstractNumId w:val="27"/>
  </w:num>
  <w:num w:numId="37" w16cid:durableId="1471631517">
    <w:abstractNumId w:val="46"/>
  </w:num>
  <w:num w:numId="38" w16cid:durableId="1167982977">
    <w:abstractNumId w:val="14"/>
  </w:num>
  <w:num w:numId="39" w16cid:durableId="291792953">
    <w:abstractNumId w:val="21"/>
  </w:num>
  <w:num w:numId="40" w16cid:durableId="1768454410">
    <w:abstractNumId w:val="47"/>
  </w:num>
  <w:num w:numId="41" w16cid:durableId="1388601479">
    <w:abstractNumId w:val="9"/>
  </w:num>
  <w:num w:numId="42" w16cid:durableId="1832214224">
    <w:abstractNumId w:val="41"/>
  </w:num>
  <w:num w:numId="43" w16cid:durableId="918442650">
    <w:abstractNumId w:val="10"/>
  </w:num>
  <w:num w:numId="44" w16cid:durableId="1454980420">
    <w:abstractNumId w:val="5"/>
  </w:num>
  <w:num w:numId="45" w16cid:durableId="1895265345">
    <w:abstractNumId w:val="29"/>
  </w:num>
  <w:num w:numId="46" w16cid:durableId="645626519">
    <w:abstractNumId w:val="36"/>
  </w:num>
  <w:num w:numId="47" w16cid:durableId="936905515">
    <w:abstractNumId w:val="48"/>
  </w:num>
  <w:num w:numId="48" w16cid:durableId="2085758744">
    <w:abstractNumId w:val="3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4469"/>
    <w:rsid w:val="000050AA"/>
    <w:rsid w:val="0000622D"/>
    <w:rsid w:val="00011780"/>
    <w:rsid w:val="00011F7E"/>
    <w:rsid w:val="00012D74"/>
    <w:rsid w:val="00013290"/>
    <w:rsid w:val="00013877"/>
    <w:rsid w:val="0001425C"/>
    <w:rsid w:val="00014B18"/>
    <w:rsid w:val="00015C7A"/>
    <w:rsid w:val="00017EA7"/>
    <w:rsid w:val="00017FFA"/>
    <w:rsid w:val="00021199"/>
    <w:rsid w:val="0002167B"/>
    <w:rsid w:val="00021715"/>
    <w:rsid w:val="00023239"/>
    <w:rsid w:val="0002669B"/>
    <w:rsid w:val="00026F0C"/>
    <w:rsid w:val="000360D1"/>
    <w:rsid w:val="000403E6"/>
    <w:rsid w:val="00040E51"/>
    <w:rsid w:val="00045C65"/>
    <w:rsid w:val="00050607"/>
    <w:rsid w:val="00057C95"/>
    <w:rsid w:val="00061670"/>
    <w:rsid w:val="000616B0"/>
    <w:rsid w:val="00064848"/>
    <w:rsid w:val="00067F2C"/>
    <w:rsid w:val="00072575"/>
    <w:rsid w:val="00072765"/>
    <w:rsid w:val="00073169"/>
    <w:rsid w:val="0007319C"/>
    <w:rsid w:val="00080708"/>
    <w:rsid w:val="00084106"/>
    <w:rsid w:val="00084B7F"/>
    <w:rsid w:val="00084E02"/>
    <w:rsid w:val="00097CF0"/>
    <w:rsid w:val="000A181A"/>
    <w:rsid w:val="000A21B4"/>
    <w:rsid w:val="000A322F"/>
    <w:rsid w:val="000A5CD2"/>
    <w:rsid w:val="000B29C1"/>
    <w:rsid w:val="000B43C3"/>
    <w:rsid w:val="000B5FDC"/>
    <w:rsid w:val="000C4FD1"/>
    <w:rsid w:val="000C6E23"/>
    <w:rsid w:val="000D1C32"/>
    <w:rsid w:val="000E0842"/>
    <w:rsid w:val="000E1683"/>
    <w:rsid w:val="000E1DD5"/>
    <w:rsid w:val="000E254E"/>
    <w:rsid w:val="000E5229"/>
    <w:rsid w:val="000E62A8"/>
    <w:rsid w:val="000F1489"/>
    <w:rsid w:val="000F1B54"/>
    <w:rsid w:val="000F4171"/>
    <w:rsid w:val="000F69F7"/>
    <w:rsid w:val="00104855"/>
    <w:rsid w:val="00105E29"/>
    <w:rsid w:val="00107B8C"/>
    <w:rsid w:val="00112A3F"/>
    <w:rsid w:val="00112C47"/>
    <w:rsid w:val="001131BD"/>
    <w:rsid w:val="0011417A"/>
    <w:rsid w:val="00121F14"/>
    <w:rsid w:val="00125B7E"/>
    <w:rsid w:val="001277D5"/>
    <w:rsid w:val="001309B7"/>
    <w:rsid w:val="001314E7"/>
    <w:rsid w:val="00131BFB"/>
    <w:rsid w:val="00134AA3"/>
    <w:rsid w:val="001354B4"/>
    <w:rsid w:val="00136165"/>
    <w:rsid w:val="00136806"/>
    <w:rsid w:val="00142852"/>
    <w:rsid w:val="00146848"/>
    <w:rsid w:val="0015317F"/>
    <w:rsid w:val="0015438A"/>
    <w:rsid w:val="00155EDD"/>
    <w:rsid w:val="00160B8D"/>
    <w:rsid w:val="001612BC"/>
    <w:rsid w:val="00163792"/>
    <w:rsid w:val="00164805"/>
    <w:rsid w:val="00175EC3"/>
    <w:rsid w:val="00176977"/>
    <w:rsid w:val="00185175"/>
    <w:rsid w:val="00186A53"/>
    <w:rsid w:val="0019017B"/>
    <w:rsid w:val="00190905"/>
    <w:rsid w:val="00195803"/>
    <w:rsid w:val="00196068"/>
    <w:rsid w:val="00196F2C"/>
    <w:rsid w:val="001A0754"/>
    <w:rsid w:val="001A2832"/>
    <w:rsid w:val="001A35F6"/>
    <w:rsid w:val="001A7E8A"/>
    <w:rsid w:val="001B015E"/>
    <w:rsid w:val="001B06A0"/>
    <w:rsid w:val="001B0A8E"/>
    <w:rsid w:val="001B2878"/>
    <w:rsid w:val="001B51BA"/>
    <w:rsid w:val="001C2268"/>
    <w:rsid w:val="001C4977"/>
    <w:rsid w:val="001C5462"/>
    <w:rsid w:val="001C7882"/>
    <w:rsid w:val="001C7C40"/>
    <w:rsid w:val="001D2AFB"/>
    <w:rsid w:val="001D4124"/>
    <w:rsid w:val="001D4AD8"/>
    <w:rsid w:val="001D4D62"/>
    <w:rsid w:val="001D6904"/>
    <w:rsid w:val="001E061A"/>
    <w:rsid w:val="001E29F0"/>
    <w:rsid w:val="001E2E14"/>
    <w:rsid w:val="001E49D2"/>
    <w:rsid w:val="001E5DCF"/>
    <w:rsid w:val="001E7C19"/>
    <w:rsid w:val="001F0DA4"/>
    <w:rsid w:val="001F1B69"/>
    <w:rsid w:val="001F2692"/>
    <w:rsid w:val="001F28D9"/>
    <w:rsid w:val="001F64A2"/>
    <w:rsid w:val="002012D8"/>
    <w:rsid w:val="00205A34"/>
    <w:rsid w:val="00207BCB"/>
    <w:rsid w:val="00210490"/>
    <w:rsid w:val="002125E4"/>
    <w:rsid w:val="0022300E"/>
    <w:rsid w:val="00225131"/>
    <w:rsid w:val="00227814"/>
    <w:rsid w:val="00230F23"/>
    <w:rsid w:val="00233B4C"/>
    <w:rsid w:val="00234201"/>
    <w:rsid w:val="0023428C"/>
    <w:rsid w:val="00234A89"/>
    <w:rsid w:val="0023658E"/>
    <w:rsid w:val="00236698"/>
    <w:rsid w:val="00243039"/>
    <w:rsid w:val="002437B8"/>
    <w:rsid w:val="00243BFB"/>
    <w:rsid w:val="0024705D"/>
    <w:rsid w:val="002524DB"/>
    <w:rsid w:val="00255DD2"/>
    <w:rsid w:val="00256AF9"/>
    <w:rsid w:val="002631A3"/>
    <w:rsid w:val="00263801"/>
    <w:rsid w:val="00264A6D"/>
    <w:rsid w:val="002655F9"/>
    <w:rsid w:val="00273E23"/>
    <w:rsid w:val="002855D9"/>
    <w:rsid w:val="0028727E"/>
    <w:rsid w:val="00290805"/>
    <w:rsid w:val="00291899"/>
    <w:rsid w:val="00291FEA"/>
    <w:rsid w:val="002944F2"/>
    <w:rsid w:val="0029521A"/>
    <w:rsid w:val="002A0190"/>
    <w:rsid w:val="002A17B0"/>
    <w:rsid w:val="002A313F"/>
    <w:rsid w:val="002A3ED9"/>
    <w:rsid w:val="002B14A5"/>
    <w:rsid w:val="002B17A3"/>
    <w:rsid w:val="002B5092"/>
    <w:rsid w:val="002B7430"/>
    <w:rsid w:val="002B7D70"/>
    <w:rsid w:val="002C2315"/>
    <w:rsid w:val="002C5CE1"/>
    <w:rsid w:val="002D1173"/>
    <w:rsid w:val="002D4386"/>
    <w:rsid w:val="002D7DA3"/>
    <w:rsid w:val="002E13F5"/>
    <w:rsid w:val="002E2764"/>
    <w:rsid w:val="002E4AA7"/>
    <w:rsid w:val="002F3694"/>
    <w:rsid w:val="002F5553"/>
    <w:rsid w:val="002F6CED"/>
    <w:rsid w:val="00301383"/>
    <w:rsid w:val="003015FB"/>
    <w:rsid w:val="00304632"/>
    <w:rsid w:val="00304C84"/>
    <w:rsid w:val="003053C7"/>
    <w:rsid w:val="00307C24"/>
    <w:rsid w:val="0031443C"/>
    <w:rsid w:val="003158DE"/>
    <w:rsid w:val="00315D09"/>
    <w:rsid w:val="00323444"/>
    <w:rsid w:val="003305C8"/>
    <w:rsid w:val="00330725"/>
    <w:rsid w:val="003315FA"/>
    <w:rsid w:val="0033175C"/>
    <w:rsid w:val="00331C41"/>
    <w:rsid w:val="00331FD3"/>
    <w:rsid w:val="00332ED5"/>
    <w:rsid w:val="00334A1A"/>
    <w:rsid w:val="003351DC"/>
    <w:rsid w:val="00337A96"/>
    <w:rsid w:val="0034005D"/>
    <w:rsid w:val="00341C91"/>
    <w:rsid w:val="00346096"/>
    <w:rsid w:val="00351801"/>
    <w:rsid w:val="0035297E"/>
    <w:rsid w:val="00354C54"/>
    <w:rsid w:val="003553F4"/>
    <w:rsid w:val="003664C3"/>
    <w:rsid w:val="0037028C"/>
    <w:rsid w:val="0037158F"/>
    <w:rsid w:val="00372447"/>
    <w:rsid w:val="003726EE"/>
    <w:rsid w:val="00376D48"/>
    <w:rsid w:val="00377ECF"/>
    <w:rsid w:val="003837D1"/>
    <w:rsid w:val="0038647B"/>
    <w:rsid w:val="00391797"/>
    <w:rsid w:val="00392A0C"/>
    <w:rsid w:val="00394E8D"/>
    <w:rsid w:val="00396382"/>
    <w:rsid w:val="003976A4"/>
    <w:rsid w:val="00397BE8"/>
    <w:rsid w:val="00397F86"/>
    <w:rsid w:val="003A0CCC"/>
    <w:rsid w:val="003B6B76"/>
    <w:rsid w:val="003C1D20"/>
    <w:rsid w:val="003C363A"/>
    <w:rsid w:val="003C5988"/>
    <w:rsid w:val="003C621C"/>
    <w:rsid w:val="003C7E15"/>
    <w:rsid w:val="003D1398"/>
    <w:rsid w:val="003E24CC"/>
    <w:rsid w:val="003E4D69"/>
    <w:rsid w:val="003E722F"/>
    <w:rsid w:val="003F0472"/>
    <w:rsid w:val="003F0D83"/>
    <w:rsid w:val="003F7223"/>
    <w:rsid w:val="0040001E"/>
    <w:rsid w:val="00402C08"/>
    <w:rsid w:val="00404471"/>
    <w:rsid w:val="00410B08"/>
    <w:rsid w:val="00410CDD"/>
    <w:rsid w:val="00411A50"/>
    <w:rsid w:val="00425E96"/>
    <w:rsid w:val="00426604"/>
    <w:rsid w:val="004267E5"/>
    <w:rsid w:val="0043544C"/>
    <w:rsid w:val="00441037"/>
    <w:rsid w:val="00443577"/>
    <w:rsid w:val="0044463D"/>
    <w:rsid w:val="00450E76"/>
    <w:rsid w:val="00452242"/>
    <w:rsid w:val="004534AD"/>
    <w:rsid w:val="004552AB"/>
    <w:rsid w:val="004556CD"/>
    <w:rsid w:val="00455C3B"/>
    <w:rsid w:val="00461613"/>
    <w:rsid w:val="00465051"/>
    <w:rsid w:val="00467CA2"/>
    <w:rsid w:val="00471B0F"/>
    <w:rsid w:val="00471D29"/>
    <w:rsid w:val="004723B7"/>
    <w:rsid w:val="00475971"/>
    <w:rsid w:val="004769A5"/>
    <w:rsid w:val="004776CE"/>
    <w:rsid w:val="0048005F"/>
    <w:rsid w:val="004802F4"/>
    <w:rsid w:val="00480E63"/>
    <w:rsid w:val="004815E6"/>
    <w:rsid w:val="00483CC1"/>
    <w:rsid w:val="004A7CC1"/>
    <w:rsid w:val="004B4063"/>
    <w:rsid w:val="004B4A6C"/>
    <w:rsid w:val="004B4A85"/>
    <w:rsid w:val="004C30C4"/>
    <w:rsid w:val="004C3131"/>
    <w:rsid w:val="004D47A8"/>
    <w:rsid w:val="004D49ED"/>
    <w:rsid w:val="004D60EF"/>
    <w:rsid w:val="004E5BF3"/>
    <w:rsid w:val="004F19FC"/>
    <w:rsid w:val="004F6DB7"/>
    <w:rsid w:val="00510DE4"/>
    <w:rsid w:val="00511398"/>
    <w:rsid w:val="00513A01"/>
    <w:rsid w:val="005147F6"/>
    <w:rsid w:val="00517205"/>
    <w:rsid w:val="00520258"/>
    <w:rsid w:val="00525B6D"/>
    <w:rsid w:val="00534F71"/>
    <w:rsid w:val="005364A8"/>
    <w:rsid w:val="0053665B"/>
    <w:rsid w:val="00536AB1"/>
    <w:rsid w:val="00540C0D"/>
    <w:rsid w:val="00542A02"/>
    <w:rsid w:val="00542D4C"/>
    <w:rsid w:val="0054743B"/>
    <w:rsid w:val="0055124E"/>
    <w:rsid w:val="005533B7"/>
    <w:rsid w:val="00555DFA"/>
    <w:rsid w:val="00556914"/>
    <w:rsid w:val="00562E63"/>
    <w:rsid w:val="00565E79"/>
    <w:rsid w:val="00565EFE"/>
    <w:rsid w:val="0056720B"/>
    <w:rsid w:val="00573829"/>
    <w:rsid w:val="00582833"/>
    <w:rsid w:val="005848A7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6059"/>
    <w:rsid w:val="00597C08"/>
    <w:rsid w:val="005A7CE5"/>
    <w:rsid w:val="005B2D01"/>
    <w:rsid w:val="005B6618"/>
    <w:rsid w:val="005B7A38"/>
    <w:rsid w:val="005C1125"/>
    <w:rsid w:val="005C116E"/>
    <w:rsid w:val="005C5D08"/>
    <w:rsid w:val="005D10D4"/>
    <w:rsid w:val="005D3B59"/>
    <w:rsid w:val="005D4255"/>
    <w:rsid w:val="005E1452"/>
    <w:rsid w:val="005E17B5"/>
    <w:rsid w:val="005E33B4"/>
    <w:rsid w:val="005E7E07"/>
    <w:rsid w:val="005F0341"/>
    <w:rsid w:val="005F222E"/>
    <w:rsid w:val="005F238D"/>
    <w:rsid w:val="005F2777"/>
    <w:rsid w:val="005F2E13"/>
    <w:rsid w:val="005F3D7D"/>
    <w:rsid w:val="005F51EE"/>
    <w:rsid w:val="005F5922"/>
    <w:rsid w:val="00600A73"/>
    <w:rsid w:val="006044E3"/>
    <w:rsid w:val="00605929"/>
    <w:rsid w:val="006073A0"/>
    <w:rsid w:val="00622E67"/>
    <w:rsid w:val="0062396D"/>
    <w:rsid w:val="00630BC1"/>
    <w:rsid w:val="00630D7C"/>
    <w:rsid w:val="006318D8"/>
    <w:rsid w:val="00640EBB"/>
    <w:rsid w:val="00641433"/>
    <w:rsid w:val="00643F75"/>
    <w:rsid w:val="00646ADD"/>
    <w:rsid w:val="00651B4D"/>
    <w:rsid w:val="0065258F"/>
    <w:rsid w:val="006540FB"/>
    <w:rsid w:val="006562D8"/>
    <w:rsid w:val="00657166"/>
    <w:rsid w:val="006571CF"/>
    <w:rsid w:val="00661EE4"/>
    <w:rsid w:val="0066360F"/>
    <w:rsid w:val="006643A3"/>
    <w:rsid w:val="0067286E"/>
    <w:rsid w:val="00674310"/>
    <w:rsid w:val="00677CBA"/>
    <w:rsid w:val="00680567"/>
    <w:rsid w:val="006805C0"/>
    <w:rsid w:val="00681003"/>
    <w:rsid w:val="00686C0E"/>
    <w:rsid w:val="00690432"/>
    <w:rsid w:val="00691B53"/>
    <w:rsid w:val="0069208B"/>
    <w:rsid w:val="006941BD"/>
    <w:rsid w:val="00695C69"/>
    <w:rsid w:val="00695FAD"/>
    <w:rsid w:val="006972D4"/>
    <w:rsid w:val="006978C5"/>
    <w:rsid w:val="006A0E3E"/>
    <w:rsid w:val="006A1FA3"/>
    <w:rsid w:val="006A4380"/>
    <w:rsid w:val="006A5640"/>
    <w:rsid w:val="006A6C15"/>
    <w:rsid w:val="006B29CF"/>
    <w:rsid w:val="006B3F68"/>
    <w:rsid w:val="006B522C"/>
    <w:rsid w:val="006C652A"/>
    <w:rsid w:val="006C6758"/>
    <w:rsid w:val="006C7109"/>
    <w:rsid w:val="006D284A"/>
    <w:rsid w:val="006E0161"/>
    <w:rsid w:val="006E187B"/>
    <w:rsid w:val="006E3B07"/>
    <w:rsid w:val="006E4371"/>
    <w:rsid w:val="006E77B4"/>
    <w:rsid w:val="006F4E53"/>
    <w:rsid w:val="006F5DA1"/>
    <w:rsid w:val="0070107C"/>
    <w:rsid w:val="00701693"/>
    <w:rsid w:val="0070186D"/>
    <w:rsid w:val="007033B3"/>
    <w:rsid w:val="0070694B"/>
    <w:rsid w:val="00706EE9"/>
    <w:rsid w:val="007077AD"/>
    <w:rsid w:val="00712DF4"/>
    <w:rsid w:val="007210C1"/>
    <w:rsid w:val="00721A34"/>
    <w:rsid w:val="00723014"/>
    <w:rsid w:val="00723E27"/>
    <w:rsid w:val="0072420F"/>
    <w:rsid w:val="007307EE"/>
    <w:rsid w:val="00731AF0"/>
    <w:rsid w:val="0073350D"/>
    <w:rsid w:val="007356C7"/>
    <w:rsid w:val="00743B64"/>
    <w:rsid w:val="00746C0F"/>
    <w:rsid w:val="00751D95"/>
    <w:rsid w:val="00752102"/>
    <w:rsid w:val="007540A0"/>
    <w:rsid w:val="00754443"/>
    <w:rsid w:val="007552BA"/>
    <w:rsid w:val="007571AE"/>
    <w:rsid w:val="00757727"/>
    <w:rsid w:val="007619A6"/>
    <w:rsid w:val="00762261"/>
    <w:rsid w:val="007656F6"/>
    <w:rsid w:val="007743FE"/>
    <w:rsid w:val="00775993"/>
    <w:rsid w:val="00776004"/>
    <w:rsid w:val="00776122"/>
    <w:rsid w:val="00777438"/>
    <w:rsid w:val="00780278"/>
    <w:rsid w:val="00781E0A"/>
    <w:rsid w:val="007822E6"/>
    <w:rsid w:val="0078785E"/>
    <w:rsid w:val="0079116B"/>
    <w:rsid w:val="0079404B"/>
    <w:rsid w:val="00794FB2"/>
    <w:rsid w:val="00796479"/>
    <w:rsid w:val="007964AC"/>
    <w:rsid w:val="00797069"/>
    <w:rsid w:val="007A05A0"/>
    <w:rsid w:val="007B7C68"/>
    <w:rsid w:val="007C2894"/>
    <w:rsid w:val="007C42D2"/>
    <w:rsid w:val="007D12D2"/>
    <w:rsid w:val="007D6F4C"/>
    <w:rsid w:val="007D6FF0"/>
    <w:rsid w:val="007D7096"/>
    <w:rsid w:val="007F08B5"/>
    <w:rsid w:val="007F0F7B"/>
    <w:rsid w:val="007F41F3"/>
    <w:rsid w:val="007F42C8"/>
    <w:rsid w:val="008009FD"/>
    <w:rsid w:val="008012F5"/>
    <w:rsid w:val="0080195F"/>
    <w:rsid w:val="008063B7"/>
    <w:rsid w:val="0080677D"/>
    <w:rsid w:val="00807D4B"/>
    <w:rsid w:val="00810A3E"/>
    <w:rsid w:val="008110EA"/>
    <w:rsid w:val="00812519"/>
    <w:rsid w:val="00814DE2"/>
    <w:rsid w:val="00815291"/>
    <w:rsid w:val="0082294B"/>
    <w:rsid w:val="00824A3D"/>
    <w:rsid w:val="00825886"/>
    <w:rsid w:val="008259DB"/>
    <w:rsid w:val="00827F88"/>
    <w:rsid w:val="00832939"/>
    <w:rsid w:val="00832A9E"/>
    <w:rsid w:val="0083322B"/>
    <w:rsid w:val="00837434"/>
    <w:rsid w:val="00841594"/>
    <w:rsid w:val="0084187E"/>
    <w:rsid w:val="00843898"/>
    <w:rsid w:val="00851579"/>
    <w:rsid w:val="008535EC"/>
    <w:rsid w:val="00857FE4"/>
    <w:rsid w:val="00867089"/>
    <w:rsid w:val="0087093A"/>
    <w:rsid w:val="00871746"/>
    <w:rsid w:val="00871F42"/>
    <w:rsid w:val="00874DF9"/>
    <w:rsid w:val="00877BA2"/>
    <w:rsid w:val="00877F55"/>
    <w:rsid w:val="00881D4A"/>
    <w:rsid w:val="0088563B"/>
    <w:rsid w:val="00885932"/>
    <w:rsid w:val="00886BAD"/>
    <w:rsid w:val="0088759A"/>
    <w:rsid w:val="00890006"/>
    <w:rsid w:val="00892AEA"/>
    <w:rsid w:val="00893568"/>
    <w:rsid w:val="008A1CB1"/>
    <w:rsid w:val="008A261D"/>
    <w:rsid w:val="008A3F12"/>
    <w:rsid w:val="008A417E"/>
    <w:rsid w:val="008B2984"/>
    <w:rsid w:val="008B2A5C"/>
    <w:rsid w:val="008B637A"/>
    <w:rsid w:val="008C02DA"/>
    <w:rsid w:val="008C26D0"/>
    <w:rsid w:val="008C3277"/>
    <w:rsid w:val="008C49BE"/>
    <w:rsid w:val="008C71D5"/>
    <w:rsid w:val="008D26CB"/>
    <w:rsid w:val="008D38E3"/>
    <w:rsid w:val="008D4D48"/>
    <w:rsid w:val="008D6B14"/>
    <w:rsid w:val="008E2E78"/>
    <w:rsid w:val="008E3101"/>
    <w:rsid w:val="008E3856"/>
    <w:rsid w:val="008E546F"/>
    <w:rsid w:val="008E7B25"/>
    <w:rsid w:val="008F28F9"/>
    <w:rsid w:val="008F545F"/>
    <w:rsid w:val="009042D1"/>
    <w:rsid w:val="00904BDE"/>
    <w:rsid w:val="00910589"/>
    <w:rsid w:val="009144DF"/>
    <w:rsid w:val="009157D7"/>
    <w:rsid w:val="009173F6"/>
    <w:rsid w:val="00920B12"/>
    <w:rsid w:val="00924BC7"/>
    <w:rsid w:val="0093131C"/>
    <w:rsid w:val="00937DD8"/>
    <w:rsid w:val="00943068"/>
    <w:rsid w:val="00943751"/>
    <w:rsid w:val="00943DC5"/>
    <w:rsid w:val="009466D8"/>
    <w:rsid w:val="00954080"/>
    <w:rsid w:val="0095599E"/>
    <w:rsid w:val="00956D5A"/>
    <w:rsid w:val="00961068"/>
    <w:rsid w:val="0096277C"/>
    <w:rsid w:val="009676F5"/>
    <w:rsid w:val="009702BE"/>
    <w:rsid w:val="00970471"/>
    <w:rsid w:val="0097087C"/>
    <w:rsid w:val="00972A04"/>
    <w:rsid w:val="00983C82"/>
    <w:rsid w:val="00984F56"/>
    <w:rsid w:val="009865E0"/>
    <w:rsid w:val="00990E7C"/>
    <w:rsid w:val="00991D14"/>
    <w:rsid w:val="00994702"/>
    <w:rsid w:val="00994C86"/>
    <w:rsid w:val="009A0390"/>
    <w:rsid w:val="009A1B93"/>
    <w:rsid w:val="009A6C0B"/>
    <w:rsid w:val="009A7F18"/>
    <w:rsid w:val="009C090E"/>
    <w:rsid w:val="009C1610"/>
    <w:rsid w:val="009C3A0E"/>
    <w:rsid w:val="009C74E1"/>
    <w:rsid w:val="009D0AF4"/>
    <w:rsid w:val="009D0F4C"/>
    <w:rsid w:val="009D288B"/>
    <w:rsid w:val="009D2B7C"/>
    <w:rsid w:val="009D3DFB"/>
    <w:rsid w:val="009D7CC6"/>
    <w:rsid w:val="009E0139"/>
    <w:rsid w:val="009E0C59"/>
    <w:rsid w:val="009E1EB4"/>
    <w:rsid w:val="009E52DC"/>
    <w:rsid w:val="009E5E8D"/>
    <w:rsid w:val="009E7837"/>
    <w:rsid w:val="009F0CFD"/>
    <w:rsid w:val="009F18A0"/>
    <w:rsid w:val="009F20AC"/>
    <w:rsid w:val="009F5C5B"/>
    <w:rsid w:val="009F7145"/>
    <w:rsid w:val="00A01719"/>
    <w:rsid w:val="00A068A4"/>
    <w:rsid w:val="00A07FCF"/>
    <w:rsid w:val="00A239AC"/>
    <w:rsid w:val="00A25F2A"/>
    <w:rsid w:val="00A26F9C"/>
    <w:rsid w:val="00A274FF"/>
    <w:rsid w:val="00A30C11"/>
    <w:rsid w:val="00A318F2"/>
    <w:rsid w:val="00A35589"/>
    <w:rsid w:val="00A43024"/>
    <w:rsid w:val="00A44A90"/>
    <w:rsid w:val="00A4723E"/>
    <w:rsid w:val="00A47E10"/>
    <w:rsid w:val="00A51009"/>
    <w:rsid w:val="00A53B84"/>
    <w:rsid w:val="00A56836"/>
    <w:rsid w:val="00A60094"/>
    <w:rsid w:val="00A62728"/>
    <w:rsid w:val="00A66643"/>
    <w:rsid w:val="00A67CD1"/>
    <w:rsid w:val="00A72D07"/>
    <w:rsid w:val="00A74178"/>
    <w:rsid w:val="00A752C1"/>
    <w:rsid w:val="00A800D2"/>
    <w:rsid w:val="00A81437"/>
    <w:rsid w:val="00A836A0"/>
    <w:rsid w:val="00A90104"/>
    <w:rsid w:val="00A951D6"/>
    <w:rsid w:val="00AA286F"/>
    <w:rsid w:val="00AA2EA4"/>
    <w:rsid w:val="00AA5473"/>
    <w:rsid w:val="00AA771A"/>
    <w:rsid w:val="00AA7AD7"/>
    <w:rsid w:val="00AB0A20"/>
    <w:rsid w:val="00AB177D"/>
    <w:rsid w:val="00AB5435"/>
    <w:rsid w:val="00AD09C3"/>
    <w:rsid w:val="00AD260E"/>
    <w:rsid w:val="00AD2C0F"/>
    <w:rsid w:val="00AD2DB1"/>
    <w:rsid w:val="00AD3C0E"/>
    <w:rsid w:val="00AE110F"/>
    <w:rsid w:val="00AE1315"/>
    <w:rsid w:val="00AE5602"/>
    <w:rsid w:val="00AE79C3"/>
    <w:rsid w:val="00AE7CF3"/>
    <w:rsid w:val="00AF179C"/>
    <w:rsid w:val="00AF2048"/>
    <w:rsid w:val="00AF279B"/>
    <w:rsid w:val="00AF2E28"/>
    <w:rsid w:val="00AF7A13"/>
    <w:rsid w:val="00B020F3"/>
    <w:rsid w:val="00B03CD6"/>
    <w:rsid w:val="00B05B6A"/>
    <w:rsid w:val="00B10129"/>
    <w:rsid w:val="00B1196E"/>
    <w:rsid w:val="00B13261"/>
    <w:rsid w:val="00B157F1"/>
    <w:rsid w:val="00B20FF1"/>
    <w:rsid w:val="00B22DEE"/>
    <w:rsid w:val="00B2347F"/>
    <w:rsid w:val="00B23775"/>
    <w:rsid w:val="00B241D7"/>
    <w:rsid w:val="00B24445"/>
    <w:rsid w:val="00B24FAF"/>
    <w:rsid w:val="00B302C7"/>
    <w:rsid w:val="00B33F0F"/>
    <w:rsid w:val="00B37111"/>
    <w:rsid w:val="00B37DAB"/>
    <w:rsid w:val="00B4222E"/>
    <w:rsid w:val="00B4230D"/>
    <w:rsid w:val="00B42861"/>
    <w:rsid w:val="00B4672F"/>
    <w:rsid w:val="00B47C80"/>
    <w:rsid w:val="00B53832"/>
    <w:rsid w:val="00B53D45"/>
    <w:rsid w:val="00B54E9D"/>
    <w:rsid w:val="00B55546"/>
    <w:rsid w:val="00B603F5"/>
    <w:rsid w:val="00B608FB"/>
    <w:rsid w:val="00B60E79"/>
    <w:rsid w:val="00B628DD"/>
    <w:rsid w:val="00B64359"/>
    <w:rsid w:val="00B66D33"/>
    <w:rsid w:val="00B6709C"/>
    <w:rsid w:val="00B712A7"/>
    <w:rsid w:val="00B71C50"/>
    <w:rsid w:val="00B72BF5"/>
    <w:rsid w:val="00B74B89"/>
    <w:rsid w:val="00B775D8"/>
    <w:rsid w:val="00B77641"/>
    <w:rsid w:val="00B80F66"/>
    <w:rsid w:val="00B83C8D"/>
    <w:rsid w:val="00B858E5"/>
    <w:rsid w:val="00B860E9"/>
    <w:rsid w:val="00B91C30"/>
    <w:rsid w:val="00B936B8"/>
    <w:rsid w:val="00B94069"/>
    <w:rsid w:val="00B9733A"/>
    <w:rsid w:val="00B97C5A"/>
    <w:rsid w:val="00BA2CE3"/>
    <w:rsid w:val="00BA5A1C"/>
    <w:rsid w:val="00BB0E2E"/>
    <w:rsid w:val="00BB1FD0"/>
    <w:rsid w:val="00BB284F"/>
    <w:rsid w:val="00BB3E4F"/>
    <w:rsid w:val="00BB413C"/>
    <w:rsid w:val="00BB638F"/>
    <w:rsid w:val="00BC2719"/>
    <w:rsid w:val="00BC6A24"/>
    <w:rsid w:val="00BC790D"/>
    <w:rsid w:val="00BD0C4A"/>
    <w:rsid w:val="00BD1A6D"/>
    <w:rsid w:val="00BD1B85"/>
    <w:rsid w:val="00BD34AE"/>
    <w:rsid w:val="00BD724F"/>
    <w:rsid w:val="00BD7D02"/>
    <w:rsid w:val="00BE77D1"/>
    <w:rsid w:val="00BF6634"/>
    <w:rsid w:val="00BF6A20"/>
    <w:rsid w:val="00BF7772"/>
    <w:rsid w:val="00C0382D"/>
    <w:rsid w:val="00C046B9"/>
    <w:rsid w:val="00C108A1"/>
    <w:rsid w:val="00C140F8"/>
    <w:rsid w:val="00C26ACC"/>
    <w:rsid w:val="00C361DF"/>
    <w:rsid w:val="00C43EC9"/>
    <w:rsid w:val="00C4515F"/>
    <w:rsid w:val="00C46294"/>
    <w:rsid w:val="00C512C2"/>
    <w:rsid w:val="00C523FA"/>
    <w:rsid w:val="00C550D7"/>
    <w:rsid w:val="00C55CCF"/>
    <w:rsid w:val="00C570E9"/>
    <w:rsid w:val="00C62ADC"/>
    <w:rsid w:val="00C64798"/>
    <w:rsid w:val="00C66643"/>
    <w:rsid w:val="00C737B0"/>
    <w:rsid w:val="00C73C64"/>
    <w:rsid w:val="00C74688"/>
    <w:rsid w:val="00C74DF2"/>
    <w:rsid w:val="00C76A25"/>
    <w:rsid w:val="00C76FEC"/>
    <w:rsid w:val="00C83C70"/>
    <w:rsid w:val="00C84B58"/>
    <w:rsid w:val="00C84F5E"/>
    <w:rsid w:val="00C872AB"/>
    <w:rsid w:val="00C91011"/>
    <w:rsid w:val="00C942CA"/>
    <w:rsid w:val="00C95DF4"/>
    <w:rsid w:val="00C95F84"/>
    <w:rsid w:val="00C9737A"/>
    <w:rsid w:val="00CA0D5A"/>
    <w:rsid w:val="00CA2C7F"/>
    <w:rsid w:val="00CA3B27"/>
    <w:rsid w:val="00CA3CA1"/>
    <w:rsid w:val="00CA7BCD"/>
    <w:rsid w:val="00CB0B29"/>
    <w:rsid w:val="00CB1F65"/>
    <w:rsid w:val="00CC1F3E"/>
    <w:rsid w:val="00CC38FB"/>
    <w:rsid w:val="00CC5C3C"/>
    <w:rsid w:val="00CC5F56"/>
    <w:rsid w:val="00CC70F1"/>
    <w:rsid w:val="00CD4E7F"/>
    <w:rsid w:val="00CD6188"/>
    <w:rsid w:val="00CD78C3"/>
    <w:rsid w:val="00CE0372"/>
    <w:rsid w:val="00CE29BF"/>
    <w:rsid w:val="00CE56B5"/>
    <w:rsid w:val="00CF0A92"/>
    <w:rsid w:val="00CF53B0"/>
    <w:rsid w:val="00CF60E6"/>
    <w:rsid w:val="00D0578E"/>
    <w:rsid w:val="00D10B34"/>
    <w:rsid w:val="00D13140"/>
    <w:rsid w:val="00D15B29"/>
    <w:rsid w:val="00D161DD"/>
    <w:rsid w:val="00D17A73"/>
    <w:rsid w:val="00D242C0"/>
    <w:rsid w:val="00D248DB"/>
    <w:rsid w:val="00D254C7"/>
    <w:rsid w:val="00D265DE"/>
    <w:rsid w:val="00D26E58"/>
    <w:rsid w:val="00D30974"/>
    <w:rsid w:val="00D3119D"/>
    <w:rsid w:val="00D32D0F"/>
    <w:rsid w:val="00D33C6B"/>
    <w:rsid w:val="00D33F61"/>
    <w:rsid w:val="00D37BFE"/>
    <w:rsid w:val="00D41A28"/>
    <w:rsid w:val="00D44C12"/>
    <w:rsid w:val="00D464FA"/>
    <w:rsid w:val="00D46E6D"/>
    <w:rsid w:val="00D470FD"/>
    <w:rsid w:val="00D530AA"/>
    <w:rsid w:val="00D55D03"/>
    <w:rsid w:val="00D57B46"/>
    <w:rsid w:val="00D6185E"/>
    <w:rsid w:val="00D62710"/>
    <w:rsid w:val="00D64B7A"/>
    <w:rsid w:val="00D65398"/>
    <w:rsid w:val="00D733DC"/>
    <w:rsid w:val="00D84D2F"/>
    <w:rsid w:val="00D86EC7"/>
    <w:rsid w:val="00D90AC5"/>
    <w:rsid w:val="00D93AF2"/>
    <w:rsid w:val="00D95D0E"/>
    <w:rsid w:val="00DA1FF3"/>
    <w:rsid w:val="00DA58D5"/>
    <w:rsid w:val="00DA660D"/>
    <w:rsid w:val="00DB0952"/>
    <w:rsid w:val="00DB177C"/>
    <w:rsid w:val="00DC08A4"/>
    <w:rsid w:val="00DC3CBC"/>
    <w:rsid w:val="00DC75EC"/>
    <w:rsid w:val="00DD3A2E"/>
    <w:rsid w:val="00DD6120"/>
    <w:rsid w:val="00DD7D4F"/>
    <w:rsid w:val="00DE7466"/>
    <w:rsid w:val="00E049F8"/>
    <w:rsid w:val="00E052A3"/>
    <w:rsid w:val="00E0544B"/>
    <w:rsid w:val="00E07243"/>
    <w:rsid w:val="00E12454"/>
    <w:rsid w:val="00E1598A"/>
    <w:rsid w:val="00E174FE"/>
    <w:rsid w:val="00E20D11"/>
    <w:rsid w:val="00E219F7"/>
    <w:rsid w:val="00E21D6E"/>
    <w:rsid w:val="00E22E2D"/>
    <w:rsid w:val="00E247DE"/>
    <w:rsid w:val="00E24E54"/>
    <w:rsid w:val="00E25182"/>
    <w:rsid w:val="00E253D9"/>
    <w:rsid w:val="00E31CE3"/>
    <w:rsid w:val="00E336B9"/>
    <w:rsid w:val="00E416C4"/>
    <w:rsid w:val="00E41B3F"/>
    <w:rsid w:val="00E43157"/>
    <w:rsid w:val="00E4623C"/>
    <w:rsid w:val="00E60426"/>
    <w:rsid w:val="00E63A48"/>
    <w:rsid w:val="00E653CD"/>
    <w:rsid w:val="00E66873"/>
    <w:rsid w:val="00E6728C"/>
    <w:rsid w:val="00E71518"/>
    <w:rsid w:val="00E71A92"/>
    <w:rsid w:val="00E7335C"/>
    <w:rsid w:val="00E7511E"/>
    <w:rsid w:val="00E757FA"/>
    <w:rsid w:val="00E771EA"/>
    <w:rsid w:val="00E77653"/>
    <w:rsid w:val="00E800CC"/>
    <w:rsid w:val="00E84862"/>
    <w:rsid w:val="00E92B9A"/>
    <w:rsid w:val="00E96C4E"/>
    <w:rsid w:val="00EA1C4E"/>
    <w:rsid w:val="00EA1F18"/>
    <w:rsid w:val="00EB37EB"/>
    <w:rsid w:val="00EB52EA"/>
    <w:rsid w:val="00EC481F"/>
    <w:rsid w:val="00ED0F1F"/>
    <w:rsid w:val="00ED1220"/>
    <w:rsid w:val="00ED191F"/>
    <w:rsid w:val="00ED25A0"/>
    <w:rsid w:val="00ED2B9A"/>
    <w:rsid w:val="00ED730F"/>
    <w:rsid w:val="00EE1B63"/>
    <w:rsid w:val="00EE5DD0"/>
    <w:rsid w:val="00EE7098"/>
    <w:rsid w:val="00EF78AC"/>
    <w:rsid w:val="00EF7F0E"/>
    <w:rsid w:val="00F01A3A"/>
    <w:rsid w:val="00F04D22"/>
    <w:rsid w:val="00F077DB"/>
    <w:rsid w:val="00F1012D"/>
    <w:rsid w:val="00F1013A"/>
    <w:rsid w:val="00F10FDE"/>
    <w:rsid w:val="00F1480F"/>
    <w:rsid w:val="00F16E5D"/>
    <w:rsid w:val="00F21D52"/>
    <w:rsid w:val="00F241C4"/>
    <w:rsid w:val="00F262B4"/>
    <w:rsid w:val="00F31CF0"/>
    <w:rsid w:val="00F34F77"/>
    <w:rsid w:val="00F360AE"/>
    <w:rsid w:val="00F4067D"/>
    <w:rsid w:val="00F41F2A"/>
    <w:rsid w:val="00F42414"/>
    <w:rsid w:val="00F4246D"/>
    <w:rsid w:val="00F431BE"/>
    <w:rsid w:val="00F4599B"/>
    <w:rsid w:val="00F5169D"/>
    <w:rsid w:val="00F52688"/>
    <w:rsid w:val="00F529A0"/>
    <w:rsid w:val="00F53378"/>
    <w:rsid w:val="00F550E3"/>
    <w:rsid w:val="00F5569D"/>
    <w:rsid w:val="00F55E68"/>
    <w:rsid w:val="00F55FDF"/>
    <w:rsid w:val="00F62B82"/>
    <w:rsid w:val="00F6367D"/>
    <w:rsid w:val="00F6583F"/>
    <w:rsid w:val="00F67839"/>
    <w:rsid w:val="00F7360E"/>
    <w:rsid w:val="00F7647D"/>
    <w:rsid w:val="00F7711F"/>
    <w:rsid w:val="00F777BE"/>
    <w:rsid w:val="00F80ACB"/>
    <w:rsid w:val="00F81A5C"/>
    <w:rsid w:val="00F82106"/>
    <w:rsid w:val="00F82D54"/>
    <w:rsid w:val="00F8508B"/>
    <w:rsid w:val="00F86CC6"/>
    <w:rsid w:val="00F86F48"/>
    <w:rsid w:val="00F87109"/>
    <w:rsid w:val="00F90B90"/>
    <w:rsid w:val="00F94383"/>
    <w:rsid w:val="00F96615"/>
    <w:rsid w:val="00FA28B6"/>
    <w:rsid w:val="00FA7B25"/>
    <w:rsid w:val="00FA7BD6"/>
    <w:rsid w:val="00FA7EE5"/>
    <w:rsid w:val="00FB3A57"/>
    <w:rsid w:val="00FB3F4F"/>
    <w:rsid w:val="00FB4094"/>
    <w:rsid w:val="00FB4E83"/>
    <w:rsid w:val="00FB73E7"/>
    <w:rsid w:val="00FB788E"/>
    <w:rsid w:val="00FD03B2"/>
    <w:rsid w:val="00FD1770"/>
    <w:rsid w:val="00FD1F02"/>
    <w:rsid w:val="00FD2E54"/>
    <w:rsid w:val="00FD363B"/>
    <w:rsid w:val="00FD6BF3"/>
    <w:rsid w:val="00FE1B6C"/>
    <w:rsid w:val="00FE38F4"/>
    <w:rsid w:val="00FE72AB"/>
    <w:rsid w:val="00FF0C81"/>
    <w:rsid w:val="00FF23EA"/>
    <w:rsid w:val="00FF2585"/>
    <w:rsid w:val="00FF2734"/>
    <w:rsid w:val="00FF6E8E"/>
    <w:rsid w:val="10DB43F0"/>
    <w:rsid w:val="1CF8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4:docId w14:val="3AC53F99"/>
  <w15:chartTrackingRefBased/>
  <w15:docId w15:val="{37B946DB-173B-426A-BEC0-9C20C72F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34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95D0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5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54B18-DC35-4B62-922A-BC05144D0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12</Pages>
  <Words>1977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Maria Eduarda de Oliveira Lima</cp:lastModifiedBy>
  <cp:revision>33</cp:revision>
  <cp:lastPrinted>2020-07-15T14:03:00Z</cp:lastPrinted>
  <dcterms:created xsi:type="dcterms:W3CDTF">2024-11-18T14:16:00Z</dcterms:created>
  <dcterms:modified xsi:type="dcterms:W3CDTF">2025-07-29T12:42:00Z</dcterms:modified>
</cp:coreProperties>
</file>