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4D" w:rsidRDefault="001E1D05">
      <w:pPr>
        <w:pStyle w:val="a7"/>
      </w:pPr>
      <w:r>
        <w:t>ООП ТЗ Лабораторная работа №3</w:t>
      </w:r>
    </w:p>
    <w:p w:rsidR="00F86B4D" w:rsidRDefault="001E1D05">
      <w:pPr>
        <w:pStyle w:val="a7"/>
      </w:pPr>
      <w:r>
        <w:t>“</w:t>
      </w:r>
      <w:r>
        <w:t>Велосипедизация</w:t>
      </w:r>
      <w:r>
        <w:t>”</w:t>
      </w:r>
    </w:p>
    <w:p w:rsidR="00F86B4D" w:rsidRDefault="00F86B4D"/>
    <w:p w:rsidR="00F86B4D" w:rsidRDefault="001E1D05">
      <w:pPr>
        <w:pStyle w:val="1"/>
      </w:pPr>
      <w:r>
        <w:t>Описание</w:t>
      </w:r>
    </w:p>
    <w:p w:rsidR="00F86B4D" w:rsidRDefault="001E1D05">
      <w:pPr>
        <w:rPr>
          <w:sz w:val="26"/>
          <w:szCs w:val="26"/>
        </w:rPr>
      </w:pPr>
      <w:r>
        <w:rPr>
          <w:sz w:val="26"/>
          <w:szCs w:val="26"/>
        </w:rPr>
        <w:t xml:space="preserve">Необходимо </w:t>
      </w:r>
      <w:r>
        <w:t>улуч</w:t>
      </w:r>
      <w:r>
        <w:t>шить вторую</w:t>
      </w:r>
      <w:r w:rsidRPr="001E1D05">
        <w:t xml:space="preserve"> </w:t>
      </w:r>
      <w:r>
        <w:t>лабораторную работы путём замены готовых контейнеров на самописные</w:t>
      </w:r>
    </w:p>
    <w:p w:rsidR="00F86B4D" w:rsidRDefault="001E1D05">
      <w:pPr>
        <w:pStyle w:val="1"/>
      </w:pPr>
      <w:r>
        <w:t>Требования к работе</w:t>
      </w:r>
    </w:p>
    <w:p w:rsidR="00F86B4D" w:rsidRDefault="001E1D05">
      <w:p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Без изменений</w:t>
      </w:r>
      <w:r>
        <w:br w:type="page"/>
      </w:r>
    </w:p>
    <w:p w:rsidR="00F86B4D" w:rsidRDefault="001E1D05">
      <w:pPr>
        <w:pStyle w:val="1"/>
      </w:pPr>
      <w:r>
        <w:lastRenderedPageBreak/>
        <w:t>Требования к реализации</w:t>
      </w:r>
    </w:p>
    <w:p w:rsidR="00F86B4D" w:rsidRDefault="001E1D05">
      <w:pPr>
        <w:numPr>
          <w:ilvl w:val="0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 xml:space="preserve">Необходимо реализовать самописные шаблонные </w:t>
      </w:r>
      <w:r>
        <w:rPr>
          <w:sz w:val="26"/>
          <w:szCs w:val="26"/>
        </w:rPr>
        <w:t>контейнеры, реализовать в них методы для удобной работы и использовать эти контейнеры в коде программы</w:t>
      </w:r>
    </w:p>
    <w:p w:rsidR="00F86B4D" w:rsidRDefault="001E1D05">
      <w:pPr>
        <w:numPr>
          <w:ilvl w:val="1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Контейнер List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</w:pPr>
      <w:r>
        <w:rPr>
          <w:sz w:val="26"/>
          <w:szCs w:val="26"/>
        </w:rPr>
        <w:t>Pure абстрактный класс. Должен сод</w:t>
      </w:r>
      <w:r>
        <w:rPr>
          <w:sz w:val="26"/>
          <w:szCs w:val="26"/>
        </w:rPr>
        <w:t>ержать методы, характерные для контейнеров, сод</w:t>
      </w:r>
      <w:r>
        <w:rPr>
          <w:sz w:val="26"/>
          <w:szCs w:val="26"/>
        </w:rPr>
        <w:t>ержащих список объектов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</w:pPr>
      <w:r>
        <w:rPr>
          <w:sz w:val="26"/>
          <w:szCs w:val="26"/>
        </w:rPr>
        <w:t>Должны быть объявлены:</w:t>
      </w:r>
    </w:p>
    <w:p w:rsidR="00F86B4D" w:rsidRDefault="001E1D05">
      <w:pPr>
        <w:numPr>
          <w:ilvl w:val="3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Метод доба</w:t>
      </w:r>
      <w:r>
        <w:rPr>
          <w:sz w:val="26"/>
          <w:szCs w:val="26"/>
        </w:rPr>
        <w:t>вления элемента в конец</w:t>
      </w:r>
    </w:p>
    <w:p w:rsidR="00F86B4D" w:rsidRDefault="001E1D05">
      <w:pPr>
        <w:numPr>
          <w:ilvl w:val="3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Метод добавления элемента в позицию n</w:t>
      </w:r>
    </w:p>
    <w:p w:rsidR="00F86B4D" w:rsidRDefault="001E1D05">
      <w:pPr>
        <w:numPr>
          <w:ilvl w:val="3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Метод удаления элементы из позиции n</w:t>
      </w:r>
    </w:p>
    <w:p w:rsidR="00F86B4D" w:rsidRDefault="001E1D05">
      <w:pPr>
        <w:numPr>
          <w:ilvl w:val="3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Метод взятия текущего количества элементов</w:t>
      </w:r>
    </w:p>
    <w:p w:rsidR="00F86B4D" w:rsidRDefault="001E1D05">
      <w:pPr>
        <w:numPr>
          <w:ilvl w:val="1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Контейнер LinkedList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Реализация хранения должна быть аналогична реализации</w:t>
      </w:r>
      <w:r>
        <w:rPr>
          <w:sz w:val="26"/>
          <w:szCs w:val="26"/>
        </w:rPr>
        <w:t xml:space="preserve"> list из стандартной библиотеки шаблонов</w:t>
      </w:r>
      <w:r>
        <w:rPr>
          <w:sz w:val="26"/>
          <w:szCs w:val="26"/>
        </w:rPr>
        <w:t xml:space="preserve"> – элементы должны храниться в списком, указывая последовательно друг на друга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Должен наследоваться от контейнера List, реализовывать все его методы, а так же иметь конструктор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Использовать для хранения символов в линии</w:t>
      </w:r>
      <w:r>
        <w:rPr>
          <w:sz w:val="26"/>
          <w:szCs w:val="26"/>
        </w:rPr>
        <w:t xml:space="preserve"> и для хранения линий в менеджере при</w:t>
      </w:r>
      <w:r>
        <w:rPr>
          <w:sz w:val="26"/>
          <w:szCs w:val="26"/>
        </w:rPr>
        <w:t>ложения</w:t>
      </w:r>
    </w:p>
    <w:p w:rsidR="00F86B4D" w:rsidRDefault="001E1D05">
      <w:pPr>
        <w:numPr>
          <w:ilvl w:val="1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Контейнер ArrayList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Реализация хранения должна быть аналогична реализации</w:t>
      </w:r>
      <w:r>
        <w:rPr>
          <w:sz w:val="26"/>
          <w:szCs w:val="26"/>
        </w:rPr>
        <w:t xml:space="preserve"> vector из стандартной библиотеки шаблонов – элементы должны храниться в массиве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Должен наследоваться от контейнера List, реализовывать все его методы, а так же иметь конструк</w:t>
      </w:r>
      <w:r>
        <w:rPr>
          <w:sz w:val="26"/>
          <w:szCs w:val="26"/>
        </w:rPr>
        <w:t>тор</w:t>
      </w:r>
    </w:p>
    <w:p w:rsidR="00F86B4D" w:rsidRDefault="001E1D05">
      <w:pPr>
        <w:numPr>
          <w:ilvl w:val="2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Использовать для хране</w:t>
      </w:r>
      <w:r>
        <w:rPr>
          <w:sz w:val="26"/>
          <w:szCs w:val="26"/>
        </w:rPr>
        <w:t>ния милл</w:t>
      </w:r>
      <w:r>
        <w:rPr>
          <w:sz w:val="26"/>
          <w:szCs w:val="26"/>
        </w:rPr>
        <w:t>исекундных дат при генерации или аними</w:t>
      </w:r>
      <w:r>
        <w:rPr>
          <w:sz w:val="26"/>
          <w:szCs w:val="26"/>
        </w:rPr>
        <w:t>ровании линий и взрывов.</w:t>
      </w:r>
      <w:bookmarkStart w:id="0" w:name="_GoBack"/>
      <w:bookmarkEnd w:id="0"/>
    </w:p>
    <w:sectPr w:rsidR="00F86B4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10F9E"/>
    <w:multiLevelType w:val="multilevel"/>
    <w:tmpl w:val="A09CF1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2987E86"/>
    <w:multiLevelType w:val="multilevel"/>
    <w:tmpl w:val="5272619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4D"/>
    <w:rsid w:val="001E1D05"/>
    <w:rsid w:val="00F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7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775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Заголовок Знак"/>
    <w:basedOn w:val="a0"/>
    <w:uiPriority w:val="10"/>
    <w:qFormat/>
    <w:rsid w:val="007757D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0"/>
    <w:link w:val="20"/>
    <w:uiPriority w:val="9"/>
    <w:qFormat/>
    <w:rsid w:val="0077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a"/>
    <w:next w:val="a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7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7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775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Заголовок Знак"/>
    <w:basedOn w:val="a0"/>
    <w:uiPriority w:val="10"/>
    <w:qFormat/>
    <w:rsid w:val="007757D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0"/>
    <w:link w:val="20"/>
    <w:uiPriority w:val="9"/>
    <w:qFormat/>
    <w:rsid w:val="0077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a"/>
    <w:next w:val="a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Козырев</dc:creator>
  <cp:lastModifiedBy>Pavel</cp:lastModifiedBy>
  <cp:revision>2</cp:revision>
  <dcterms:created xsi:type="dcterms:W3CDTF">2021-03-22T15:00:00Z</dcterms:created>
  <dcterms:modified xsi:type="dcterms:W3CDTF">2021-03-22T15:00:00Z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