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86B" w:rsidRPr="001E3D98" w:rsidRDefault="00DC586B" w:rsidP="00DC586B">
      <w:pPr>
        <w:pStyle w:val="Heading2"/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Kriváň</w:t>
      </w:r>
      <w:r w:rsidRPr="001E3D98">
        <w:t xml:space="preserve"> </w:t>
      </w:r>
    </w:p>
    <w:p w:rsidR="00DC586B" w:rsidRPr="00585CEF" w:rsidRDefault="002A662D" w:rsidP="00DC586B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2</w:t>
      </w:r>
      <w:bookmarkStart w:id="0" w:name="_GoBack"/>
      <w:bookmarkEnd w:id="0"/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494.</w:t>
      </w:r>
      <w:r w:rsidR="002F7121">
        <w:rPr>
          <w:rFonts w:ascii="Arial" w:hAnsi="Arial" w:cs="Arial"/>
          <w:color w:val="000000"/>
          <w:sz w:val="19"/>
          <w:szCs w:val="19"/>
          <w:shd w:val="clear" w:color="auto" w:fill="F9F9F9"/>
        </w:rPr>
        <w:t>7</w:t>
      </w:r>
    </w:p>
    <w:p w:rsidR="00DC586B" w:rsidRPr="00CC784A" w:rsidRDefault="00DC586B" w:rsidP="00DC586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Lokalizácia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>: Prešovský kraj, okres Poprad, Vysoké Tatry</w:t>
      </w:r>
    </w:p>
    <w:p w:rsidR="00DC586B" w:rsidRPr="001E3D98" w:rsidRDefault="00DC586B" w:rsidP="00DC586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GPS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: </w:t>
      </w:r>
      <w:r>
        <w:rPr>
          <w:rStyle w:val="latitude"/>
          <w:rFonts w:ascii="Arial" w:hAnsi="Arial" w:cs="Arial"/>
          <w:color w:val="663366"/>
          <w:sz w:val="19"/>
          <w:szCs w:val="19"/>
          <w:shd w:val="clear" w:color="auto" w:fill="F9F9F9"/>
        </w:rPr>
        <w:t>49°9′46″S</w:t>
      </w:r>
      <w:r>
        <w:rPr>
          <w:rStyle w:val="geo-dms"/>
          <w:rFonts w:ascii="Arial" w:hAnsi="Arial" w:cs="Arial"/>
          <w:color w:val="663366"/>
          <w:sz w:val="19"/>
          <w:szCs w:val="19"/>
          <w:shd w:val="clear" w:color="auto" w:fill="F9F9F9"/>
        </w:rPr>
        <w:t> </w:t>
      </w:r>
      <w:r>
        <w:rPr>
          <w:rStyle w:val="longitude"/>
          <w:rFonts w:ascii="Arial" w:hAnsi="Arial" w:cs="Arial"/>
          <w:color w:val="663366"/>
          <w:sz w:val="19"/>
          <w:szCs w:val="19"/>
          <w:shd w:val="clear" w:color="auto" w:fill="F9F9F9"/>
        </w:rPr>
        <w:t>19°59′59″V</w:t>
      </w:r>
    </w:p>
    <w:p w:rsidR="00DC586B" w:rsidRDefault="00DC586B" w:rsidP="00DC586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Je vrch na konci rázsochy, ktorá sa od hlavného hrebeňa Vysokých Tatier odvetvuje v </w:t>
      </w:r>
      <w:r w:rsidRPr="00DC586B">
        <w:rPr>
          <w:rFonts w:ascii="Arial" w:hAnsi="Arial" w:cs="Arial"/>
          <w:sz w:val="21"/>
          <w:szCs w:val="21"/>
          <w:shd w:val="clear" w:color="auto" w:fill="FFFFFF"/>
        </w:rPr>
        <w:t>Čubrine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Leží nad </w:t>
      </w:r>
      <w:r w:rsidRPr="00DC586B">
        <w:rPr>
          <w:rFonts w:ascii="Arial" w:hAnsi="Arial" w:cs="Arial"/>
          <w:sz w:val="21"/>
          <w:szCs w:val="21"/>
          <w:shd w:val="clear" w:color="auto" w:fill="FFFFFF"/>
        </w:rPr>
        <w:t>Nefcerkou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 w:rsidRPr="00DC586B">
        <w:rPr>
          <w:rFonts w:ascii="Arial" w:hAnsi="Arial" w:cs="Arial"/>
          <w:sz w:val="21"/>
          <w:szCs w:val="21"/>
          <w:shd w:val="clear" w:color="auto" w:fill="FFFFFF"/>
        </w:rPr>
        <w:t>Kôprovou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 </w:t>
      </w:r>
      <w:r w:rsidRPr="00DC586B">
        <w:rPr>
          <w:rFonts w:ascii="Arial" w:hAnsi="Arial" w:cs="Arial"/>
          <w:sz w:val="21"/>
          <w:szCs w:val="21"/>
          <w:shd w:val="clear" w:color="auto" w:fill="FFFFFF"/>
        </w:rPr>
        <w:t>Važeckou dolinou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na svojimi J a JZ výbežkami zasahuje do </w:t>
      </w:r>
      <w:r w:rsidRPr="00DC586B">
        <w:rPr>
          <w:rFonts w:ascii="Arial" w:hAnsi="Arial" w:cs="Arial"/>
          <w:sz w:val="21"/>
          <w:szCs w:val="21"/>
          <w:shd w:val="clear" w:color="auto" w:fill="FFFFFF"/>
        </w:rPr>
        <w:t>Liptovskej kotliny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Je to jeden z najvyšších vrchov Slovenska. Dosahuje výšku 2 494,7 m n. m. </w:t>
      </w:r>
    </w:p>
    <w:p w:rsidR="00DC586B" w:rsidRPr="001E3D98" w:rsidRDefault="00DC586B" w:rsidP="00DC586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Medzi rokmi </w:t>
      </w:r>
      <w:r w:rsidRPr="00DC586B">
        <w:rPr>
          <w:rFonts w:ascii="Arial" w:hAnsi="Arial" w:cs="Arial"/>
          <w:sz w:val="21"/>
          <w:szCs w:val="21"/>
          <w:shd w:val="clear" w:color="auto" w:fill="FFFFFF"/>
        </w:rPr>
        <w:t>1960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až </w:t>
      </w:r>
      <w:r w:rsidRPr="00DC586B">
        <w:rPr>
          <w:rFonts w:ascii="Arial" w:hAnsi="Arial" w:cs="Arial"/>
          <w:sz w:val="21"/>
          <w:szCs w:val="21"/>
          <w:shd w:val="clear" w:color="auto" w:fill="FFFFFF"/>
        </w:rPr>
        <w:t>1990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bol zobrazený s vatrou na znaku Slovenska v štátnom znaku </w:t>
      </w:r>
      <w:r w:rsidRPr="00DC586B">
        <w:rPr>
          <w:rFonts w:ascii="Arial" w:hAnsi="Arial" w:cs="Arial"/>
          <w:sz w:val="21"/>
          <w:szCs w:val="21"/>
          <w:shd w:val="clear" w:color="auto" w:fill="FFFFFF"/>
        </w:rPr>
        <w:t>Česko-Slovenska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Dočasne nahradil tradičný slovenský znak s trojvrším a krížom, ktorý je dnes v štátnej symbolike Slovenskej republiky. V roku </w:t>
      </w:r>
      <w:r w:rsidRPr="00DC586B">
        <w:rPr>
          <w:rFonts w:ascii="Arial" w:hAnsi="Arial" w:cs="Arial"/>
          <w:sz w:val="21"/>
          <w:szCs w:val="21"/>
          <w:shd w:val="clear" w:color="auto" w:fill="FFFFFF"/>
        </w:rPr>
        <w:t>2005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bolo rozhodnuté, že bude zobrazený aj na slovenských </w:t>
      </w:r>
      <w:r w:rsidRPr="00DC586B">
        <w:rPr>
          <w:rFonts w:ascii="Arial" w:hAnsi="Arial" w:cs="Arial"/>
          <w:sz w:val="21"/>
          <w:szCs w:val="21"/>
          <w:shd w:val="clear" w:color="auto" w:fill="FFFFFF"/>
        </w:rPr>
        <w:t>eurominciach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Po Kriváni je pomenovaná aj planétka </w:t>
      </w:r>
      <w:r w:rsidRPr="00DC586B">
        <w:rPr>
          <w:rFonts w:ascii="Arial" w:hAnsi="Arial" w:cs="Arial"/>
          <w:sz w:val="21"/>
          <w:szCs w:val="21"/>
          <w:shd w:val="clear" w:color="auto" w:fill="FFFFFF"/>
        </w:rPr>
        <w:t>(24260) Kriváň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DC586B" w:rsidRDefault="00DC586B" w:rsidP="00DC586B"/>
    <w:p w:rsidR="000415EE" w:rsidRDefault="000415EE"/>
    <w:sectPr w:rsidR="00041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6B"/>
    <w:rsid w:val="000415EE"/>
    <w:rsid w:val="001F0568"/>
    <w:rsid w:val="002A662D"/>
    <w:rsid w:val="002F7121"/>
    <w:rsid w:val="00DC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2723D"/>
  <w15:chartTrackingRefBased/>
  <w15:docId w15:val="{C78C3728-B486-4884-823B-8A7DCFF3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86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8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58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C586B"/>
    <w:rPr>
      <w:color w:val="0000FF"/>
      <w:u w:val="single"/>
    </w:rPr>
  </w:style>
  <w:style w:type="character" w:customStyle="1" w:styleId="geo-dms">
    <w:name w:val="geo-dms"/>
    <w:basedOn w:val="DefaultParagraphFont"/>
    <w:rsid w:val="00DC586B"/>
  </w:style>
  <w:style w:type="character" w:customStyle="1" w:styleId="latitude">
    <w:name w:val="latitude"/>
    <w:basedOn w:val="DefaultParagraphFont"/>
    <w:rsid w:val="00DC586B"/>
  </w:style>
  <w:style w:type="character" w:customStyle="1" w:styleId="longitude">
    <w:name w:val="longitude"/>
    <w:basedOn w:val="DefaultParagraphFont"/>
    <w:rsid w:val="00DC5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3</cp:revision>
  <dcterms:created xsi:type="dcterms:W3CDTF">2020-01-30T17:45:00Z</dcterms:created>
  <dcterms:modified xsi:type="dcterms:W3CDTF">2020-02-29T18:36:00Z</dcterms:modified>
</cp:coreProperties>
</file>