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3D969">
      <w:pPr>
        <w:pStyle w:val="10"/>
      </w:pPr>
      <w:r>
        <w:rPr>
          <w:color w:val="1B023B"/>
        </w:rPr>
        <w:t>Maroti</w:t>
      </w:r>
      <w:r>
        <w:rPr>
          <w:color w:val="1B023B"/>
          <w:spacing w:val="102"/>
        </w:rPr>
        <w:t xml:space="preserve"> </w:t>
      </w:r>
      <w:r>
        <w:rPr>
          <w:color w:val="1B023B"/>
        </w:rPr>
        <w:t>Raghunath</w:t>
      </w:r>
      <w:r>
        <w:rPr>
          <w:color w:val="1B023B"/>
          <w:spacing w:val="103"/>
        </w:rPr>
        <w:t xml:space="preserve"> </w:t>
      </w:r>
      <w:r>
        <w:rPr>
          <w:color w:val="1B023B"/>
        </w:rPr>
        <w:t>Shelke</w:t>
      </w:r>
    </w:p>
    <w:p w14:paraId="26A882AA">
      <w:pPr>
        <w:pStyle w:val="5"/>
        <w:tabs>
          <w:tab w:val="left" w:pos="3321"/>
        </w:tabs>
        <w:spacing w:before="188" w:line="242" w:lineRule="exact"/>
        <w:ind w:left="265" w:firstLine="0"/>
        <w:jc w:val="center"/>
      </w:pPr>
      <w:r>
        <w:drawing>
          <wp:anchor distT="0" distB="0" distL="0" distR="0" simplePos="0" relativeHeight="251659264" behindDoc="0" locked="0" layoutInCell="1" allowOverlap="1">
            <wp:simplePos x="0" y="0"/>
            <wp:positionH relativeFrom="page">
              <wp:posOffset>2275205</wp:posOffset>
            </wp:positionH>
            <wp:positionV relativeFrom="paragraph">
              <wp:posOffset>144780</wp:posOffset>
            </wp:positionV>
            <wp:extent cx="127000" cy="952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4" cstate="print"/>
                    <a:stretch>
                      <a:fillRect/>
                    </a:stretch>
                  </pic:blipFill>
                  <pic:spPr>
                    <a:xfrm>
                      <a:off x="0" y="0"/>
                      <a:ext cx="127000" cy="95250"/>
                    </a:xfrm>
                    <a:prstGeom prst="rect">
                      <a:avLst/>
                    </a:prstGeom>
                  </pic:spPr>
                </pic:pic>
              </a:graphicData>
            </a:graphic>
          </wp:anchor>
        </w:drawing>
      </w:r>
      <w:r>
        <w:drawing>
          <wp:anchor distT="0" distB="0" distL="0" distR="0" simplePos="0" relativeHeight="251660288" behindDoc="1" locked="0" layoutInCell="1" allowOverlap="1">
            <wp:simplePos x="0" y="0"/>
            <wp:positionH relativeFrom="page">
              <wp:posOffset>4262755</wp:posOffset>
            </wp:positionH>
            <wp:positionV relativeFrom="paragraph">
              <wp:posOffset>125730</wp:posOffset>
            </wp:positionV>
            <wp:extent cx="79375" cy="13017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5" cstate="print"/>
                    <a:stretch>
                      <a:fillRect/>
                    </a:stretch>
                  </pic:blipFill>
                  <pic:spPr>
                    <a:xfrm>
                      <a:off x="0" y="0"/>
                      <a:ext cx="79375" cy="130175"/>
                    </a:xfrm>
                    <a:prstGeom prst="rect">
                      <a:avLst/>
                    </a:prstGeom>
                  </pic:spPr>
                </pic:pic>
              </a:graphicData>
            </a:graphic>
          </wp:anchor>
        </w:drawing>
      </w:r>
      <w:r>
        <w:fldChar w:fldCharType="begin"/>
      </w:r>
      <w:r>
        <w:instrText xml:space="preserve"> HYPERLINK "mailto:marotishelke2000@gmail.com%20" </w:instrText>
      </w:r>
      <w:r>
        <w:fldChar w:fldCharType="separate"/>
      </w:r>
      <w:r>
        <w:rPr>
          <w:rStyle w:val="7"/>
          <w:w w:val="105"/>
        </w:rPr>
        <w:t>marotishelke2000@gmail.com</w:t>
      </w:r>
      <w:r>
        <w:rPr>
          <w:rStyle w:val="7"/>
          <w:spacing w:val="13"/>
          <w:w w:val="105"/>
        </w:rPr>
        <w:t xml:space="preserve"> </w:t>
      </w:r>
      <w:r>
        <w:rPr>
          <w:rStyle w:val="7"/>
          <w:spacing w:val="13"/>
          <w:w w:val="105"/>
        </w:rPr>
        <w:fldChar w:fldCharType="end"/>
      </w:r>
      <w:r>
        <w:rPr>
          <w:rFonts w:ascii="Times New Roman"/>
          <w:i/>
          <w:color w:val="371E77"/>
          <w:w w:val="105"/>
        </w:rPr>
        <w:t>|</w:t>
      </w:r>
      <w:r>
        <w:rPr>
          <w:rFonts w:ascii="Times New Roman"/>
          <w:i/>
          <w:color w:val="371E77"/>
          <w:w w:val="105"/>
        </w:rPr>
        <w:tab/>
      </w:r>
      <w:r>
        <w:rPr>
          <w:color w:val="371E77"/>
          <w:w w:val="105"/>
        </w:rPr>
        <w:t>+91</w:t>
      </w:r>
      <w:r>
        <w:rPr>
          <w:color w:val="371E77"/>
          <w:spacing w:val="3"/>
          <w:w w:val="105"/>
        </w:rPr>
        <w:t xml:space="preserve"> </w:t>
      </w:r>
      <w:r>
        <w:rPr>
          <w:color w:val="371E77"/>
          <w:w w:val="105"/>
        </w:rPr>
        <w:t>9075325154</w:t>
      </w:r>
    </w:p>
    <w:p w14:paraId="29A96E6E">
      <w:pPr>
        <w:pStyle w:val="5"/>
        <w:tabs>
          <w:tab w:val="left" w:pos="259"/>
        </w:tabs>
        <w:spacing w:before="0" w:line="242" w:lineRule="exact"/>
        <w:ind w:left="0" w:firstLine="0"/>
        <w:jc w:val="center"/>
      </w:pPr>
      <w:r>
        <w:drawing>
          <wp:anchor distT="0" distB="0" distL="0" distR="0" simplePos="0" relativeHeight="251661312" behindDoc="1" locked="0" layoutInCell="1" allowOverlap="1">
            <wp:simplePos x="0" y="0"/>
            <wp:positionH relativeFrom="page">
              <wp:posOffset>1786890</wp:posOffset>
            </wp:positionH>
            <wp:positionV relativeFrom="paragraph">
              <wp:posOffset>16510</wp:posOffset>
            </wp:positionV>
            <wp:extent cx="120650" cy="12065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6" cstate="print"/>
                    <a:stretch>
                      <a:fillRect/>
                    </a:stretch>
                  </pic:blipFill>
                  <pic:spPr>
                    <a:xfrm>
                      <a:off x="0" y="0"/>
                      <a:ext cx="120650" cy="120650"/>
                    </a:xfrm>
                    <a:prstGeom prst="rect">
                      <a:avLst/>
                    </a:prstGeom>
                  </pic:spPr>
                </pic:pic>
              </a:graphicData>
            </a:graphic>
          </wp:anchor>
        </w:drawing>
      </w:r>
      <w:r>
        <w:drawing>
          <wp:anchor distT="0" distB="0" distL="0" distR="0" simplePos="0" relativeHeight="251661312" behindDoc="1" locked="0" layoutInCell="1" allowOverlap="1">
            <wp:simplePos x="0" y="0"/>
            <wp:positionH relativeFrom="page">
              <wp:posOffset>3667760</wp:posOffset>
            </wp:positionH>
            <wp:positionV relativeFrom="paragraph">
              <wp:posOffset>22225</wp:posOffset>
            </wp:positionV>
            <wp:extent cx="107950" cy="107950"/>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7" cstate="print"/>
                    <a:stretch>
                      <a:fillRect/>
                    </a:stretch>
                  </pic:blipFill>
                  <pic:spPr>
                    <a:xfrm>
                      <a:off x="0" y="0"/>
                      <a:ext cx="107950" cy="107950"/>
                    </a:xfrm>
                    <a:prstGeom prst="rect">
                      <a:avLst/>
                    </a:prstGeom>
                  </pic:spPr>
                </pic:pic>
              </a:graphicData>
            </a:graphic>
          </wp:anchor>
        </w:drawing>
      </w:r>
      <w:r>
        <w:rPr>
          <w:rFonts w:ascii="Times New Roman"/>
          <w:color w:val="371E77"/>
          <w:w w:val="99"/>
        </w:rPr>
        <w:t xml:space="preserve"> </w:t>
      </w:r>
      <w:r>
        <w:rPr>
          <w:rFonts w:ascii="Times New Roman"/>
          <w:color w:val="371E77"/>
        </w:rPr>
        <w:tab/>
      </w:r>
      <w:r>
        <w:rPr>
          <w:rFonts w:ascii="Times New Roman"/>
          <w:color w:val="371E77"/>
        </w:rPr>
        <w:t xml:space="preserve">              </w:t>
      </w:r>
      <w:r>
        <w:rPr>
          <w:rFonts w:ascii="Times New Roman"/>
          <w:color w:val="371E77"/>
          <w:u w:val="single" w:color="371E77"/>
        </w:rPr>
        <w:t>https://github.com/Marotishelke</w:t>
      </w:r>
      <w:r>
        <w:rPr>
          <w:color w:val="371E77"/>
          <w:spacing w:val="43"/>
          <w:w w:val="105"/>
        </w:rPr>
        <w:t xml:space="preserve"> </w:t>
      </w:r>
      <w:r>
        <w:rPr>
          <w:rFonts w:ascii="Times New Roman"/>
          <w:i/>
          <w:color w:val="371E77"/>
          <w:w w:val="105"/>
        </w:rPr>
        <w:t xml:space="preserve">|    </w:t>
      </w:r>
      <w:r>
        <w:rPr>
          <w:rFonts w:ascii="Times New Roman"/>
          <w:i/>
          <w:color w:val="371E77"/>
          <w:spacing w:val="43"/>
          <w:w w:val="105"/>
        </w:rPr>
        <w:t xml:space="preserve"> </w:t>
      </w:r>
      <w:r>
        <w:rPr>
          <w:color w:val="371E77"/>
          <w:w w:val="105"/>
          <w:u w:val="single" w:color="371E77"/>
        </w:rPr>
        <w:t>https://www.linkedin.com/in/maroti-shelke</w:t>
      </w:r>
    </w:p>
    <w:p w14:paraId="63FE2E0D">
      <w:pPr>
        <w:pStyle w:val="2"/>
        <w:spacing w:before="301"/>
      </w:pPr>
      <w:r>
        <w:pict>
          <v:shape id="_x0000_s1031" o:spid="_x0000_s1031" style="position:absolute;left:0pt;margin-left:30.75pt;margin-top:33.5pt;height:0.1pt;width:534.75pt;mso-position-horizontal-relative:page;mso-wrap-distance-bottom:0pt;mso-wrap-distance-top:0pt;z-index:-251654144;mso-width-relative:page;mso-height-relative:page;" filled="f" stroked="t" coordorigin="615,670" coordsize="10695,0" path="m615,670l11310,670e">
            <v:path arrowok="t"/>
            <v:fill on="f" focussize="0,0"/>
            <v:stroke weight="0.398031496062992pt" color="#110122"/>
            <v:imagedata o:title=""/>
            <o:lock v:ext="edit"/>
            <w10:wrap type="topAndBottom"/>
          </v:shape>
        </w:pict>
      </w:r>
      <w:bookmarkStart w:id="0" w:name="Summary"/>
      <w:bookmarkEnd w:id="0"/>
      <w:r>
        <w:rPr>
          <w:color w:val="110122"/>
          <w:w w:val="130"/>
        </w:rPr>
        <w:t>S</w:t>
      </w:r>
      <w:r>
        <w:rPr>
          <w:smallCaps/>
          <w:color w:val="110122"/>
          <w:w w:val="130"/>
        </w:rPr>
        <w:t>ummary</w:t>
      </w:r>
    </w:p>
    <w:p w14:paraId="4F484BBA">
      <w:pPr>
        <w:pStyle w:val="5"/>
        <w:spacing w:before="0" w:line="235" w:lineRule="auto"/>
        <w:ind w:left="115" w:right="113" w:firstLine="0"/>
      </w:pPr>
      <w:r>
        <w:t>Data Scientist with 3 years of experience delivering ML and GenAI solutions across healthcare and industrial domains. Proven expertise in predictive maintenance, and real-time analytics to drive data-driven decisions and operational gains.</w:t>
      </w:r>
    </w:p>
    <w:p w14:paraId="2235333D">
      <w:pPr>
        <w:pStyle w:val="2"/>
        <w:spacing w:before="51"/>
      </w:pPr>
      <w:r>
        <w:pict>
          <v:shape id="_x0000_s1030" o:spid="_x0000_s1030" style="position:absolute;left:0pt;margin-left:30.75pt;margin-top:21.1pt;height:0.1pt;width:534.75pt;mso-position-horizontal-relative:page;mso-wrap-distance-bottom:0pt;mso-wrap-distance-top:0pt;z-index:-251654144;mso-width-relative:page;mso-height-relative:page;" filled="f" stroked="t" coordorigin="615,422" coordsize="10695,0" path="m615,422l11310,422e">
            <v:path arrowok="t"/>
            <v:fill on="f" focussize="0,0"/>
            <v:stroke weight="0.398031496062992pt" color="#110122"/>
            <v:imagedata o:title=""/>
            <o:lock v:ext="edit"/>
            <w10:wrap type="topAndBottom"/>
          </v:shape>
        </w:pict>
      </w:r>
      <w:r>
        <w:rPr>
          <w:color w:val="110122"/>
          <w:w w:val="150"/>
        </w:rPr>
        <w:t>S</w:t>
      </w:r>
      <w:r>
        <w:rPr>
          <w:smallCaps/>
          <w:color w:val="110122"/>
          <w:w w:val="150"/>
        </w:rPr>
        <w:t>kills</w:t>
      </w:r>
    </w:p>
    <w:p w14:paraId="6DFB7E1A">
      <w:pPr>
        <w:ind w:left="115"/>
        <w:jc w:val="both"/>
        <w:rPr>
          <w:sz w:val="20"/>
        </w:rPr>
      </w:pPr>
      <w:r>
        <w:rPr>
          <w:b/>
          <w:color w:val="1B023B"/>
          <w:w w:val="120"/>
          <w:sz w:val="20"/>
        </w:rPr>
        <w:t>Programming</w:t>
      </w:r>
      <w:r>
        <w:rPr>
          <w:b/>
          <w:color w:val="1B023B"/>
          <w:spacing w:val="-4"/>
          <w:w w:val="120"/>
          <w:sz w:val="20"/>
        </w:rPr>
        <w:t xml:space="preserve"> </w:t>
      </w:r>
      <w:r>
        <w:rPr>
          <w:b/>
          <w:color w:val="1B023B"/>
          <w:w w:val="120"/>
          <w:sz w:val="20"/>
        </w:rPr>
        <w:t>Languages:</w:t>
      </w:r>
      <w:r>
        <w:rPr>
          <w:b/>
          <w:color w:val="1B023B"/>
          <w:spacing w:val="6"/>
          <w:w w:val="120"/>
          <w:sz w:val="20"/>
        </w:rPr>
        <w:t xml:space="preserve"> </w:t>
      </w:r>
      <w:r>
        <w:rPr>
          <w:color w:val="1B023B"/>
          <w:w w:val="120"/>
          <w:sz w:val="20"/>
        </w:rPr>
        <w:t>Python, R, SQL, C</w:t>
      </w:r>
    </w:p>
    <w:p w14:paraId="6421AE91">
      <w:pPr>
        <w:pStyle w:val="5"/>
        <w:spacing w:before="24" w:line="235" w:lineRule="auto"/>
        <w:ind w:left="115" w:right="115" w:firstLine="0"/>
      </w:pPr>
      <w:r>
        <w:rPr>
          <w:b/>
          <w:color w:val="1B023B"/>
          <w:w w:val="110"/>
        </w:rPr>
        <w:t>Machine</w:t>
      </w:r>
      <w:r>
        <w:rPr>
          <w:b/>
          <w:color w:val="1B023B"/>
          <w:spacing w:val="1"/>
          <w:w w:val="110"/>
        </w:rPr>
        <w:t xml:space="preserve"> </w:t>
      </w:r>
      <w:r>
        <w:rPr>
          <w:b/>
          <w:color w:val="1B023B"/>
          <w:w w:val="110"/>
        </w:rPr>
        <w:t>Learning</w:t>
      </w:r>
      <w:r>
        <w:rPr>
          <w:b/>
          <w:color w:val="1B023B"/>
          <w:spacing w:val="1"/>
          <w:w w:val="110"/>
        </w:rPr>
        <w:t xml:space="preserve"> </w:t>
      </w:r>
      <w:r>
        <w:rPr>
          <w:b/>
          <w:color w:val="1B023B"/>
          <w:w w:val="110"/>
        </w:rPr>
        <w:t>&amp;</w:t>
      </w:r>
      <w:r>
        <w:rPr>
          <w:b/>
          <w:color w:val="1B023B"/>
          <w:spacing w:val="1"/>
          <w:w w:val="110"/>
        </w:rPr>
        <w:t xml:space="preserve"> </w:t>
      </w:r>
      <w:r>
        <w:rPr>
          <w:b/>
          <w:color w:val="1B023B"/>
          <w:w w:val="110"/>
        </w:rPr>
        <w:t>Deep</w:t>
      </w:r>
      <w:r>
        <w:rPr>
          <w:b/>
          <w:color w:val="1B023B"/>
          <w:spacing w:val="1"/>
          <w:w w:val="110"/>
        </w:rPr>
        <w:t xml:space="preserve"> </w:t>
      </w:r>
      <w:r>
        <w:rPr>
          <w:b/>
          <w:color w:val="1B023B"/>
          <w:w w:val="110"/>
        </w:rPr>
        <w:t>Learning</w:t>
      </w:r>
      <w:r>
        <w:rPr>
          <w:b/>
          <w:color w:val="1B023B"/>
          <w:spacing w:val="1"/>
          <w:w w:val="110"/>
        </w:rPr>
        <w:t xml:space="preserve"> </w:t>
      </w:r>
      <w:r>
        <w:rPr>
          <w:b/>
          <w:color w:val="1B023B"/>
          <w:w w:val="110"/>
        </w:rPr>
        <w:t>Algorithms:</w:t>
      </w:r>
      <w:r>
        <w:rPr>
          <w:b/>
          <w:color w:val="1B023B"/>
          <w:spacing w:val="1"/>
          <w:w w:val="110"/>
        </w:rPr>
        <w:t xml:space="preserve"> </w:t>
      </w:r>
      <w:r>
        <w:rPr>
          <w:color w:val="1B023B"/>
          <w:w w:val="110"/>
        </w:rPr>
        <w:t>Linear</w:t>
      </w:r>
      <w:r>
        <w:rPr>
          <w:color w:val="1B023B"/>
          <w:spacing w:val="1"/>
          <w:w w:val="110"/>
        </w:rPr>
        <w:t xml:space="preserve"> </w:t>
      </w:r>
      <w:r>
        <w:rPr>
          <w:color w:val="1B023B"/>
          <w:w w:val="110"/>
        </w:rPr>
        <w:t>Regression, Logistic Regression,  Quadratic  Regression,</w:t>
      </w:r>
      <w:r>
        <w:rPr>
          <w:color w:val="1B023B"/>
          <w:spacing w:val="1"/>
          <w:w w:val="110"/>
        </w:rPr>
        <w:t xml:space="preserve"> </w:t>
      </w:r>
      <w:r>
        <w:rPr>
          <w:color w:val="1B023B"/>
          <w:w w:val="110"/>
        </w:rPr>
        <w:t>Random Forest, Naive Bayes, Decision Trees, KNN, Clustering, Bagging, Boosting, Market Basket Analysis, Anomaly De</w:t>
      </w:r>
      <w:r>
        <w:rPr>
          <w:color w:val="1B023B"/>
          <w:spacing w:val="-1"/>
          <w:w w:val="110"/>
        </w:rPr>
        <w:t xml:space="preserve">tection, Dimension </w:t>
      </w:r>
      <w:r>
        <w:rPr>
          <w:color w:val="1B023B"/>
          <w:w w:val="110"/>
        </w:rPr>
        <w:t>Reduction, Feature Selection, Convolutional Neural Networks, Recurrent Neural Networks, Artificial</w:t>
      </w:r>
      <w:r>
        <w:rPr>
          <w:color w:val="1B023B"/>
          <w:spacing w:val="1"/>
          <w:w w:val="110"/>
        </w:rPr>
        <w:t xml:space="preserve"> </w:t>
      </w:r>
      <w:r>
        <w:rPr>
          <w:color w:val="1B023B"/>
          <w:w w:val="110"/>
        </w:rPr>
        <w:t>Neural Networks, Time Series Forecasting, Prophet, Arima, Data Structure and Algorithms, Recommendation Systems, Large Language</w:t>
      </w:r>
      <w:r>
        <w:rPr>
          <w:color w:val="1B023B"/>
          <w:spacing w:val="1"/>
          <w:w w:val="110"/>
        </w:rPr>
        <w:t xml:space="preserve"> </w:t>
      </w:r>
      <w:r>
        <w:rPr>
          <w:color w:val="1B023B"/>
          <w:w w:val="110"/>
        </w:rPr>
        <w:t>Models,</w:t>
      </w:r>
      <w:r>
        <w:rPr>
          <w:color w:val="1B023B"/>
          <w:spacing w:val="16"/>
          <w:w w:val="110"/>
        </w:rPr>
        <w:t xml:space="preserve"> </w:t>
      </w:r>
      <w:r>
        <w:rPr>
          <w:color w:val="1B023B"/>
          <w:w w:val="110"/>
        </w:rPr>
        <w:t>Generative</w:t>
      </w:r>
      <w:r>
        <w:rPr>
          <w:color w:val="1B023B"/>
          <w:spacing w:val="16"/>
          <w:w w:val="110"/>
        </w:rPr>
        <w:t xml:space="preserve"> </w:t>
      </w:r>
      <w:r>
        <w:rPr>
          <w:color w:val="1B023B"/>
          <w:w w:val="110"/>
        </w:rPr>
        <w:t>AI, Transformers, GANs, VAEs, Word Embeddings (Word2Vec, FastText), Prompt Engineering</w:t>
      </w:r>
    </w:p>
    <w:p w14:paraId="7B32EC14">
      <w:pPr>
        <w:pStyle w:val="5"/>
        <w:spacing w:before="59" w:line="235" w:lineRule="auto"/>
        <w:ind w:left="115" w:right="113" w:firstLine="0"/>
      </w:pPr>
      <w:r>
        <w:rPr>
          <w:b/>
          <w:color w:val="1B023B"/>
          <w:w w:val="115"/>
        </w:rPr>
        <w:t xml:space="preserve">Technologies &amp; Tools: </w:t>
      </w:r>
      <w:r>
        <w:rPr>
          <w:color w:val="1B023B"/>
          <w:w w:val="115"/>
        </w:rPr>
        <w:t>Django, Microsoft SQL Server, Azure DevOps, Azure Machine Learning Studio, Azure</w:t>
      </w:r>
      <w:r>
        <w:rPr>
          <w:color w:val="1B023B"/>
          <w:spacing w:val="1"/>
          <w:w w:val="115"/>
        </w:rPr>
        <w:t xml:space="preserve"> </w:t>
      </w:r>
      <w:r>
        <w:rPr>
          <w:color w:val="1B023B"/>
          <w:w w:val="115"/>
        </w:rPr>
        <w:t>Synapse</w:t>
      </w:r>
      <w:r>
        <w:rPr>
          <w:color w:val="1B023B"/>
          <w:spacing w:val="2"/>
          <w:w w:val="115"/>
        </w:rPr>
        <w:t xml:space="preserve"> </w:t>
      </w:r>
      <w:r>
        <w:rPr>
          <w:color w:val="1B023B"/>
          <w:w w:val="115"/>
        </w:rPr>
        <w:t>Pipelines,</w:t>
      </w:r>
      <w:r>
        <w:rPr>
          <w:color w:val="1B023B"/>
          <w:spacing w:val="2"/>
          <w:w w:val="115"/>
        </w:rPr>
        <w:t xml:space="preserve"> </w:t>
      </w:r>
      <w:r>
        <w:rPr>
          <w:color w:val="1B023B"/>
          <w:w w:val="115"/>
        </w:rPr>
        <w:t>Docker,</w:t>
      </w:r>
      <w:r>
        <w:rPr>
          <w:color w:val="1B023B"/>
          <w:spacing w:val="2"/>
          <w:w w:val="115"/>
        </w:rPr>
        <w:t xml:space="preserve"> </w:t>
      </w:r>
      <w:r>
        <w:rPr>
          <w:color w:val="1B023B"/>
          <w:w w:val="115"/>
        </w:rPr>
        <w:t>TensorFlow,</w:t>
      </w:r>
      <w:r>
        <w:rPr>
          <w:color w:val="1B023B"/>
          <w:spacing w:val="3"/>
          <w:w w:val="115"/>
        </w:rPr>
        <w:t xml:space="preserve"> </w:t>
      </w:r>
      <w:r>
        <w:rPr>
          <w:color w:val="1B023B"/>
          <w:w w:val="115"/>
        </w:rPr>
        <w:t>PyTorch,</w:t>
      </w:r>
      <w:r>
        <w:rPr>
          <w:color w:val="1B023B"/>
          <w:spacing w:val="2"/>
          <w:w w:val="115"/>
        </w:rPr>
        <w:t xml:space="preserve"> </w:t>
      </w:r>
      <w:r>
        <w:rPr>
          <w:color w:val="1B023B"/>
          <w:w w:val="115"/>
        </w:rPr>
        <w:t>Scikit</w:t>
      </w:r>
      <w:r>
        <w:rPr>
          <w:color w:val="1B023B"/>
          <w:spacing w:val="2"/>
          <w:w w:val="115"/>
        </w:rPr>
        <w:t xml:space="preserve"> </w:t>
      </w:r>
      <w:r>
        <w:rPr>
          <w:color w:val="1B023B"/>
          <w:w w:val="115"/>
        </w:rPr>
        <w:t>Learn,Pandas,Numpy,</w:t>
      </w:r>
      <w:r>
        <w:rPr>
          <w:color w:val="1B023B"/>
          <w:spacing w:val="3"/>
          <w:w w:val="115"/>
        </w:rPr>
        <w:t xml:space="preserve"> </w:t>
      </w:r>
      <w:r>
        <w:rPr>
          <w:color w:val="1B023B"/>
          <w:w w:val="115"/>
        </w:rPr>
        <w:t>LangChain,</w:t>
      </w:r>
      <w:r>
        <w:rPr>
          <w:color w:val="1B023B"/>
          <w:spacing w:val="2"/>
          <w:w w:val="115"/>
        </w:rPr>
        <w:t xml:space="preserve"> </w:t>
      </w:r>
      <w:r>
        <w:rPr>
          <w:color w:val="1B023B"/>
          <w:w w:val="115"/>
        </w:rPr>
        <w:t>GIT,</w:t>
      </w:r>
      <w:r>
        <w:rPr>
          <w:color w:val="1B023B"/>
          <w:spacing w:val="2"/>
          <w:w w:val="115"/>
        </w:rPr>
        <w:t xml:space="preserve"> </w:t>
      </w:r>
      <w:r>
        <w:rPr>
          <w:color w:val="1B023B"/>
          <w:w w:val="115"/>
        </w:rPr>
        <w:t>PySpark.</w:t>
      </w:r>
    </w:p>
    <w:p w14:paraId="6B97C1AF">
      <w:pPr>
        <w:pStyle w:val="5"/>
        <w:spacing w:before="0"/>
        <w:ind w:left="0" w:firstLine="0"/>
        <w:jc w:val="left"/>
        <w:rPr>
          <w:sz w:val="27"/>
        </w:rPr>
      </w:pPr>
    </w:p>
    <w:p w14:paraId="37EE51AF">
      <w:pPr>
        <w:pStyle w:val="2"/>
      </w:pPr>
      <w:r>
        <w:pict>
          <v:shape id="_x0000_s1029" o:spid="_x0000_s1029" style="position:absolute;left:0pt;margin-left:30.75pt;margin-top:21.35pt;height:0.1pt;width:534.75pt;mso-position-horizontal-relative:page;mso-wrap-distance-bottom:0pt;mso-wrap-distance-top:0pt;z-index:-251653120;mso-width-relative:page;mso-height-relative:page;" filled="f" stroked="t" coordorigin="615,427" coordsize="10695,0" path="m615,427l11310,427e">
            <v:path arrowok="t"/>
            <v:fill on="f" focussize="0,0"/>
            <v:stroke weight="0.398031496062992pt" color="#1B023B"/>
            <v:imagedata o:title=""/>
            <o:lock v:ext="edit"/>
            <w10:wrap type="topAndBottom"/>
          </v:shape>
        </w:pict>
      </w:r>
      <w:bookmarkStart w:id="1" w:name="Work_Experience"/>
      <w:bookmarkEnd w:id="1"/>
      <w:r>
        <w:rPr>
          <w:color w:val="1B023B"/>
          <w:w w:val="140"/>
        </w:rPr>
        <w:t>W</w:t>
      </w:r>
      <w:r>
        <w:rPr>
          <w:smallCaps/>
          <w:color w:val="1B023B"/>
          <w:w w:val="140"/>
        </w:rPr>
        <w:t>ork</w:t>
      </w:r>
      <w:r>
        <w:rPr>
          <w:color w:val="1B023B"/>
          <w:spacing w:val="46"/>
          <w:w w:val="140"/>
        </w:rPr>
        <w:t xml:space="preserve"> </w:t>
      </w:r>
      <w:r>
        <w:rPr>
          <w:color w:val="1B023B"/>
          <w:w w:val="140"/>
        </w:rPr>
        <w:t>E</w:t>
      </w:r>
      <w:r>
        <w:rPr>
          <w:smallCaps/>
          <w:color w:val="1B023B"/>
          <w:w w:val="140"/>
        </w:rPr>
        <w:t>xperience</w:t>
      </w:r>
    </w:p>
    <w:p w14:paraId="4CC06AD5">
      <w:pPr>
        <w:tabs>
          <w:tab w:val="left" w:pos="9192"/>
        </w:tabs>
        <w:ind w:left="115"/>
        <w:jc w:val="both"/>
        <w:rPr>
          <w:sz w:val="20"/>
        </w:rPr>
      </w:pPr>
      <w:r>
        <w:rPr>
          <w:b/>
          <w:color w:val="1B023B"/>
          <w:w w:val="115"/>
          <w:sz w:val="20"/>
        </w:rPr>
        <w:t xml:space="preserve">WebMD Internet Brands, </w:t>
      </w:r>
      <w:r>
        <w:rPr>
          <w:b/>
          <w:color w:val="1B023B"/>
          <w:spacing w:val="9"/>
          <w:w w:val="115"/>
          <w:sz w:val="20"/>
        </w:rPr>
        <w:t>Remote</w:t>
      </w:r>
      <w:r>
        <w:rPr>
          <w:b/>
          <w:color w:val="1B023B"/>
          <w:w w:val="115"/>
          <w:sz w:val="20"/>
        </w:rPr>
        <w:tab/>
      </w:r>
      <w:r>
        <w:rPr>
          <w:color w:val="371E77"/>
          <w:w w:val="110"/>
          <w:sz w:val="20"/>
        </w:rPr>
        <w:t>Jan</w:t>
      </w:r>
      <w:r>
        <w:rPr>
          <w:color w:val="371E77"/>
          <w:spacing w:val="-2"/>
          <w:w w:val="110"/>
          <w:sz w:val="20"/>
        </w:rPr>
        <w:t xml:space="preserve"> </w:t>
      </w:r>
      <w:r>
        <w:rPr>
          <w:color w:val="371E77"/>
          <w:w w:val="110"/>
          <w:sz w:val="20"/>
        </w:rPr>
        <w:t>2025</w:t>
      </w:r>
      <w:r>
        <w:rPr>
          <w:color w:val="371E77"/>
          <w:spacing w:val="-2"/>
          <w:w w:val="110"/>
          <w:sz w:val="20"/>
        </w:rPr>
        <w:t xml:space="preserve"> </w:t>
      </w:r>
      <w:r>
        <w:rPr>
          <w:color w:val="371E77"/>
          <w:w w:val="110"/>
          <w:sz w:val="20"/>
        </w:rPr>
        <w:t>-</w:t>
      </w:r>
      <w:r>
        <w:rPr>
          <w:color w:val="371E77"/>
          <w:spacing w:val="-2"/>
          <w:w w:val="110"/>
          <w:sz w:val="20"/>
        </w:rPr>
        <w:t xml:space="preserve"> </w:t>
      </w:r>
      <w:r>
        <w:rPr>
          <w:color w:val="371E77"/>
          <w:w w:val="110"/>
          <w:sz w:val="20"/>
        </w:rPr>
        <w:t>Present</w:t>
      </w:r>
    </w:p>
    <w:p w14:paraId="0CCF596E">
      <w:pPr>
        <w:spacing w:before="62"/>
        <w:ind w:left="115"/>
        <w:jc w:val="both"/>
        <w:rPr>
          <w:b/>
          <w:i/>
          <w:sz w:val="20"/>
        </w:rPr>
      </w:pPr>
      <w:r>
        <w:rPr>
          <w:b/>
          <w:i/>
          <w:color w:val="371E77"/>
          <w:w w:val="120"/>
          <w:sz w:val="20"/>
        </w:rPr>
        <w:t>Data</w:t>
      </w:r>
      <w:r>
        <w:rPr>
          <w:b/>
          <w:i/>
          <w:color w:val="371E77"/>
          <w:spacing w:val="43"/>
          <w:w w:val="120"/>
          <w:sz w:val="20"/>
        </w:rPr>
        <w:t xml:space="preserve"> </w:t>
      </w:r>
      <w:r>
        <w:rPr>
          <w:b/>
          <w:i/>
          <w:color w:val="371E77"/>
          <w:w w:val="120"/>
          <w:sz w:val="20"/>
        </w:rPr>
        <w:t>Scientist</w:t>
      </w:r>
    </w:p>
    <w:p w14:paraId="0E11DE1A">
      <w:pPr>
        <w:pStyle w:val="11"/>
        <w:widowControl/>
        <w:numPr>
          <w:ilvl w:val="0"/>
          <w:numId w:val="1"/>
        </w:numPr>
        <w:autoSpaceDE/>
        <w:autoSpaceDN/>
        <w:spacing w:before="100" w:beforeAutospacing="1" w:after="100" w:afterAutospacing="1"/>
        <w:rPr>
          <w:color w:val="1B023B"/>
          <w:w w:val="105"/>
          <w:sz w:val="20"/>
        </w:rPr>
      </w:pPr>
      <w:r>
        <w:rPr>
          <w:color w:val="1B023B"/>
          <w:w w:val="105"/>
          <w:sz w:val="20"/>
        </w:rPr>
        <w:t>Applied clinical NLP techniques (NER, text classification, entity linking) on unstructured medical records (patient visits, diagnoses, prescriptions), extracting actionable insights that improved HCP targeting and led to a 20% increase in marketing ROI.</w:t>
      </w:r>
    </w:p>
    <w:p w14:paraId="14090A29">
      <w:pPr>
        <w:pStyle w:val="11"/>
        <w:widowControl/>
        <w:numPr>
          <w:ilvl w:val="0"/>
          <w:numId w:val="1"/>
        </w:numPr>
        <w:autoSpaceDE/>
        <w:autoSpaceDN/>
        <w:spacing w:before="100" w:beforeAutospacing="1" w:after="100" w:afterAutospacing="1"/>
        <w:rPr>
          <w:color w:val="1B023B"/>
          <w:w w:val="105"/>
          <w:sz w:val="20"/>
        </w:rPr>
      </w:pPr>
      <w:r>
        <w:rPr>
          <w:color w:val="1B023B"/>
          <w:w w:val="105"/>
          <w:sz w:val="20"/>
        </w:rPr>
        <w:t>Designed and executed A/B testing frameworks using Propensity Score Matching and ANCOVA, ensuring unbiased campaign evaluation and measurement.</w:t>
      </w:r>
    </w:p>
    <w:p w14:paraId="24B8F522">
      <w:pPr>
        <w:pStyle w:val="11"/>
        <w:widowControl/>
        <w:numPr>
          <w:ilvl w:val="0"/>
          <w:numId w:val="1"/>
        </w:numPr>
        <w:autoSpaceDE/>
        <w:autoSpaceDN/>
        <w:spacing w:before="100" w:beforeAutospacing="1" w:after="100" w:afterAutospacing="1"/>
        <w:rPr>
          <w:color w:val="1B023B"/>
          <w:w w:val="105"/>
          <w:sz w:val="20"/>
        </w:rPr>
      </w:pPr>
      <w:r>
        <w:rPr>
          <w:color w:val="1B023B"/>
          <w:w w:val="105"/>
          <w:sz w:val="20"/>
        </w:rPr>
        <w:t>Built geospatial clustering models with unsupervised learning (K-means, DBSCAN) to segment HCPs by practice and specialty, improving targeting accuracy and campaign personalization.</w:t>
      </w:r>
    </w:p>
    <w:p w14:paraId="774B713E">
      <w:pPr>
        <w:pStyle w:val="11"/>
        <w:widowControl/>
        <w:numPr>
          <w:ilvl w:val="0"/>
          <w:numId w:val="1"/>
        </w:numPr>
        <w:autoSpaceDE/>
        <w:autoSpaceDN/>
        <w:spacing w:before="100" w:beforeAutospacing="1" w:after="100" w:afterAutospacing="1"/>
        <w:rPr>
          <w:color w:val="1B023B"/>
          <w:w w:val="105"/>
          <w:sz w:val="20"/>
        </w:rPr>
      </w:pPr>
      <w:r>
        <w:rPr>
          <w:color w:val="1B023B"/>
          <w:w w:val="105"/>
          <w:sz w:val="20"/>
        </w:rPr>
        <w:t>Engineered a Streamlit-based clinical analytics app that automated extraction of patient condition and diagnosis insights, accelerating reporting workflows by 40%.</w:t>
      </w:r>
    </w:p>
    <w:p w14:paraId="5EFEB71F">
      <w:pPr>
        <w:pStyle w:val="11"/>
        <w:widowControl/>
        <w:numPr>
          <w:ilvl w:val="0"/>
          <w:numId w:val="1"/>
        </w:numPr>
        <w:autoSpaceDE/>
        <w:autoSpaceDN/>
        <w:spacing w:before="100" w:beforeAutospacing="1" w:after="100" w:afterAutospacing="1"/>
        <w:rPr>
          <w:color w:val="1B023B"/>
          <w:w w:val="105"/>
          <w:sz w:val="20"/>
        </w:rPr>
      </w:pPr>
      <w:r>
        <w:rPr>
          <w:color w:val="1B023B"/>
          <w:w w:val="105"/>
          <w:sz w:val="20"/>
        </w:rPr>
        <w:t>Worked closely with different teams to embed AI insights into client dashboards, helping them make better decisions in pharma marketing.</w:t>
      </w:r>
      <w:bookmarkStart w:id="5" w:name="_GoBack"/>
      <w:bookmarkEnd w:id="5"/>
    </w:p>
    <w:p w14:paraId="4AAF8643">
      <w:pPr>
        <w:tabs>
          <w:tab w:val="left" w:pos="9020"/>
        </w:tabs>
        <w:spacing w:before="134"/>
        <w:ind w:left="115"/>
        <w:jc w:val="both"/>
        <w:rPr>
          <w:sz w:val="20"/>
        </w:rPr>
      </w:pPr>
      <w:r>
        <w:rPr>
          <w:b/>
          <w:i/>
          <w:color w:val="371E77"/>
          <w:w w:val="110"/>
          <w:sz w:val="20"/>
        </w:rPr>
        <w:t>Data Scientist – Capgemini</w:t>
      </w:r>
      <w:r>
        <w:rPr>
          <w:b/>
          <w:i/>
          <w:color w:val="371E77"/>
          <w:w w:val="110"/>
          <w:sz w:val="20"/>
        </w:rPr>
        <w:tab/>
      </w:r>
      <w:r>
        <w:rPr>
          <w:color w:val="4B27A4"/>
          <w:w w:val="110"/>
          <w:sz w:val="20"/>
        </w:rPr>
        <w:t>Aug</w:t>
      </w:r>
      <w:r>
        <w:rPr>
          <w:color w:val="4B27A4"/>
          <w:spacing w:val="2"/>
          <w:w w:val="110"/>
          <w:sz w:val="20"/>
        </w:rPr>
        <w:t xml:space="preserve"> </w:t>
      </w:r>
      <w:r>
        <w:rPr>
          <w:color w:val="4B27A4"/>
          <w:w w:val="110"/>
          <w:sz w:val="20"/>
        </w:rPr>
        <w:t>2022</w:t>
      </w:r>
      <w:r>
        <w:rPr>
          <w:color w:val="4B27A4"/>
          <w:spacing w:val="1"/>
          <w:w w:val="110"/>
          <w:sz w:val="20"/>
        </w:rPr>
        <w:t xml:space="preserve"> </w:t>
      </w:r>
      <w:r>
        <w:rPr>
          <w:color w:val="4B27A4"/>
          <w:w w:val="110"/>
          <w:sz w:val="20"/>
        </w:rPr>
        <w:t>-</w:t>
      </w:r>
      <w:r>
        <w:rPr>
          <w:color w:val="4B27A4"/>
          <w:spacing w:val="2"/>
          <w:w w:val="110"/>
          <w:sz w:val="20"/>
        </w:rPr>
        <w:t xml:space="preserve"> </w:t>
      </w:r>
      <w:r>
        <w:rPr>
          <w:color w:val="4B27A4"/>
          <w:w w:val="110"/>
          <w:sz w:val="20"/>
        </w:rPr>
        <w:t>Jan</w:t>
      </w:r>
      <w:r>
        <w:rPr>
          <w:color w:val="4B27A4"/>
          <w:spacing w:val="2"/>
          <w:w w:val="110"/>
          <w:sz w:val="20"/>
        </w:rPr>
        <w:t xml:space="preserve"> </w:t>
      </w:r>
      <w:r>
        <w:rPr>
          <w:color w:val="4B27A4"/>
          <w:w w:val="110"/>
          <w:sz w:val="20"/>
        </w:rPr>
        <w:t>2025</w:t>
      </w:r>
    </w:p>
    <w:p w14:paraId="52379865">
      <w:pPr>
        <w:pStyle w:val="11"/>
        <w:widowControl/>
        <w:numPr>
          <w:ilvl w:val="0"/>
          <w:numId w:val="1"/>
        </w:numPr>
        <w:autoSpaceDE/>
        <w:autoSpaceDN/>
        <w:spacing w:before="100" w:beforeAutospacing="1" w:after="100" w:afterAutospacing="1"/>
        <w:rPr>
          <w:color w:val="1B023B"/>
          <w:w w:val="105"/>
          <w:sz w:val="20"/>
        </w:rPr>
      </w:pPr>
      <w:r>
        <w:rPr>
          <w:color w:val="1B023B"/>
          <w:w w:val="105"/>
          <w:sz w:val="20"/>
        </w:rPr>
        <w:t>Developed a predictive model for silica content in bauxite, using UMAP, Agglomerative Hierarchical Clustering, and PLSR, resulting in 15% better predictive accuracy for ore quality analysis.</w:t>
      </w:r>
    </w:p>
    <w:p w14:paraId="39DE3CC6">
      <w:pPr>
        <w:pStyle w:val="11"/>
        <w:widowControl/>
        <w:numPr>
          <w:ilvl w:val="0"/>
          <w:numId w:val="1"/>
        </w:numPr>
        <w:autoSpaceDE/>
        <w:autoSpaceDN/>
        <w:spacing w:before="100" w:beforeAutospacing="1" w:after="100" w:afterAutospacing="1"/>
        <w:rPr>
          <w:color w:val="1B023B"/>
          <w:w w:val="105"/>
          <w:sz w:val="20"/>
        </w:rPr>
      </w:pPr>
      <w:r>
        <w:rPr>
          <w:color w:val="1B023B"/>
          <w:w w:val="105"/>
          <w:sz w:val="20"/>
        </w:rPr>
        <w:t>Designed machine learning models for truck refueling prediction, reducing inefficiencies and saving 15 hours per week by accurately estimating remaining fuel and optimizing tank capacity.</w:t>
      </w:r>
    </w:p>
    <w:p w14:paraId="1DCE48DB">
      <w:pPr>
        <w:pStyle w:val="11"/>
        <w:widowControl/>
        <w:numPr>
          <w:ilvl w:val="0"/>
          <w:numId w:val="1"/>
        </w:numPr>
        <w:autoSpaceDE/>
        <w:autoSpaceDN/>
        <w:spacing w:before="100" w:beforeAutospacing="1" w:after="100" w:afterAutospacing="1"/>
        <w:rPr>
          <w:color w:val="1B023B"/>
          <w:w w:val="105"/>
          <w:sz w:val="20"/>
        </w:rPr>
      </w:pPr>
      <w:r>
        <w:rPr>
          <w:color w:val="1B023B"/>
          <w:w w:val="105"/>
          <w:sz w:val="20"/>
        </w:rPr>
        <w:t>Forecasted mining asset health, predicting machine failures using Predictive Modeling and Anomaly Detection, reducing unplanned shutdowns by 25% and minimizing production losses.</w:t>
      </w:r>
    </w:p>
    <w:p w14:paraId="0DCDB3A2">
      <w:pPr>
        <w:pStyle w:val="11"/>
        <w:widowControl/>
        <w:numPr>
          <w:ilvl w:val="0"/>
          <w:numId w:val="1"/>
        </w:numPr>
        <w:autoSpaceDE/>
        <w:autoSpaceDN/>
        <w:spacing w:before="100" w:beforeAutospacing="1" w:after="100" w:afterAutospacing="1"/>
        <w:rPr>
          <w:color w:val="1B023B"/>
          <w:w w:val="105"/>
          <w:sz w:val="20"/>
        </w:rPr>
      </w:pPr>
      <w:r>
        <w:rPr>
          <w:color w:val="1B023B"/>
          <w:w w:val="105"/>
          <w:sz w:val="20"/>
        </w:rPr>
        <w:t>Created a time forecasting model with Prophet, predicting dust collector health with 94% accuracy, extending maintenance windows and reducing shutdowns from 6 to 2 per year.</w:t>
      </w:r>
    </w:p>
    <w:p w14:paraId="2770F890">
      <w:pPr>
        <w:pStyle w:val="11"/>
        <w:widowControl/>
        <w:numPr>
          <w:ilvl w:val="0"/>
          <w:numId w:val="1"/>
        </w:numPr>
        <w:autoSpaceDE/>
        <w:autoSpaceDN/>
        <w:spacing w:before="100" w:beforeAutospacing="1" w:after="100" w:afterAutospacing="1"/>
        <w:rPr>
          <w:color w:val="1B023B"/>
          <w:w w:val="105"/>
          <w:sz w:val="20"/>
        </w:rPr>
      </w:pPr>
      <w:r>
        <w:rPr>
          <w:color w:val="1B023B"/>
          <w:w w:val="105"/>
          <w:sz w:val="20"/>
        </w:rPr>
        <w:t>Implemented Quadratic Regression to detect impeller wear and forecast Risk of Failure, increasing component lifespan by 1+ year compared to traditional maintenance practices.</w:t>
      </w:r>
    </w:p>
    <w:p w14:paraId="33FC7452">
      <w:pPr>
        <w:pStyle w:val="11"/>
        <w:widowControl/>
        <w:numPr>
          <w:ilvl w:val="0"/>
          <w:numId w:val="1"/>
        </w:numPr>
        <w:autoSpaceDE/>
        <w:autoSpaceDN/>
        <w:spacing w:before="100" w:beforeAutospacing="1" w:after="100" w:afterAutospacing="1"/>
        <w:rPr>
          <w:color w:val="1B023B"/>
          <w:w w:val="105"/>
          <w:sz w:val="20"/>
        </w:rPr>
      </w:pPr>
      <w:r>
        <w:rPr>
          <w:color w:val="1B023B"/>
          <w:w w:val="105"/>
          <w:sz w:val="20"/>
        </w:rPr>
        <w:t>Developed a Django-based web application for EDA and data visualization, streamlining data analysis and enabling users to gain insights from datasets efficiently.</w:t>
      </w:r>
    </w:p>
    <w:p w14:paraId="22C19D92">
      <w:pPr>
        <w:pStyle w:val="11"/>
        <w:widowControl/>
        <w:numPr>
          <w:ilvl w:val="0"/>
          <w:numId w:val="1"/>
        </w:numPr>
        <w:autoSpaceDE/>
        <w:autoSpaceDN/>
        <w:spacing w:before="100" w:beforeAutospacing="1" w:after="100" w:afterAutospacing="1"/>
        <w:rPr>
          <w:color w:val="1B023B"/>
          <w:w w:val="105"/>
          <w:sz w:val="20"/>
        </w:rPr>
      </w:pPr>
      <w:r>
        <w:rPr>
          <w:color w:val="1B023B"/>
          <w:w w:val="105"/>
          <w:sz w:val="20"/>
        </w:rPr>
        <w:t>Created a code quality assessment tool using Pylint and Rlint for Python and R, improving code maintainability and efficiency for client projects.</w:t>
      </w:r>
    </w:p>
    <w:p w14:paraId="09EA2149">
      <w:pPr>
        <w:spacing w:line="235" w:lineRule="auto"/>
        <w:jc w:val="both"/>
        <w:rPr>
          <w:sz w:val="20"/>
        </w:rPr>
        <w:sectPr>
          <w:type w:val="continuous"/>
          <w:pgSz w:w="11910" w:h="16840"/>
          <w:pgMar w:top="620" w:right="480" w:bottom="280" w:left="480" w:header="720" w:footer="720" w:gutter="0"/>
          <w:cols w:space="720" w:num="1"/>
        </w:sectPr>
      </w:pPr>
    </w:p>
    <w:p w14:paraId="760BAB1C">
      <w:pPr>
        <w:pStyle w:val="2"/>
        <w:spacing w:before="22"/>
      </w:pPr>
      <w:r>
        <w:pict>
          <v:shape id="_x0000_s1028" o:spid="_x0000_s1028" style="position:absolute;left:0pt;margin-left:30.75pt;margin-top:20pt;height:0.1pt;width:534.75pt;mso-position-horizontal-relative:page;mso-wrap-distance-bottom:0pt;mso-wrap-distance-top:0pt;z-index:-251652096;mso-width-relative:page;mso-height-relative:page;" filled="f" stroked="t" coordorigin="615,400" coordsize="10695,0" path="m615,400l11310,400e">
            <v:path arrowok="t"/>
            <v:fill on="f" focussize="0,0"/>
            <v:stroke weight="0.398031496062992pt" color="#1B023B"/>
            <v:imagedata o:title=""/>
            <o:lock v:ext="edit"/>
            <w10:wrap type="topAndBottom"/>
          </v:shape>
        </w:pict>
      </w:r>
      <w:bookmarkStart w:id="2" w:name="Project_Work"/>
      <w:bookmarkEnd w:id="2"/>
      <w:r>
        <w:rPr>
          <w:color w:val="1B023B"/>
          <w:w w:val="140"/>
        </w:rPr>
        <w:t>P</w:t>
      </w:r>
      <w:r>
        <w:rPr>
          <w:smallCaps/>
          <w:color w:val="1B023B"/>
          <w:w w:val="140"/>
        </w:rPr>
        <w:t>roject</w:t>
      </w:r>
      <w:r>
        <w:rPr>
          <w:color w:val="1B023B"/>
          <w:spacing w:val="28"/>
          <w:w w:val="140"/>
        </w:rPr>
        <w:t xml:space="preserve"> </w:t>
      </w:r>
      <w:r>
        <w:rPr>
          <w:color w:val="1B023B"/>
          <w:w w:val="140"/>
        </w:rPr>
        <w:t>W</w:t>
      </w:r>
      <w:r>
        <w:rPr>
          <w:smallCaps/>
          <w:color w:val="1B023B"/>
          <w:w w:val="140"/>
        </w:rPr>
        <w:t>ork</w:t>
      </w:r>
    </w:p>
    <w:p w14:paraId="38B036DA">
      <w:pPr>
        <w:pStyle w:val="11"/>
        <w:numPr>
          <w:ilvl w:val="0"/>
          <w:numId w:val="1"/>
        </w:numPr>
        <w:tabs>
          <w:tab w:val="left" w:pos="514"/>
        </w:tabs>
        <w:spacing w:before="0" w:line="235" w:lineRule="auto"/>
        <w:ind w:right="111"/>
        <w:rPr>
          <w:color w:val="1B023B"/>
          <w:w w:val="105"/>
          <w:sz w:val="20"/>
        </w:rPr>
      </w:pPr>
      <w:r>
        <w:rPr>
          <w:b/>
          <w:color w:val="1B023B"/>
          <w:w w:val="105"/>
          <w:sz w:val="20"/>
        </w:rPr>
        <w:t xml:space="preserve">Karen Virtual Assistant </w:t>
      </w:r>
      <w:r>
        <w:rPr>
          <w:b/>
          <w:color w:val="1B023B"/>
          <w:spacing w:val="1"/>
          <w:w w:val="105"/>
          <w:sz w:val="20"/>
        </w:rPr>
        <w:t>(2020-</w:t>
      </w:r>
      <w:r>
        <w:rPr>
          <w:b/>
          <w:color w:val="1B023B"/>
          <w:w w:val="105"/>
          <w:sz w:val="20"/>
        </w:rPr>
        <w:t xml:space="preserve">2022): </w:t>
      </w:r>
      <w:r>
        <w:rPr>
          <w:color w:val="1B023B"/>
          <w:w w:val="105"/>
          <w:sz w:val="20"/>
        </w:rPr>
        <w:t xml:space="preserve">Developed a sophisticated voice-activated AI system encompassing over 30 functions, leveraging advanced Natural Language Processing (NLP) techniques, Python programming, Recurrent Neural Networks (RNNs), Speech Recognition, and Text Generation using libraries such as Keras and NLTK. Enhanced user accessibility by seamlessly integrating mobile input through a dedicated application, significantly improving usability across multiple platforms. Implemented dynamic user control with a live Graphical User Interface (GUI) using PyAutoGUI, ensuring intuitive interaction and real-time responsiveness. For the neural network architecture, Rectified Linear Unit (ReLU) was employed as the activation function, optimizing performance in feature extraction and nonlinear mappings. The model was trained using categorical cross-entropy loss function, tailored for multi-class classification tasks, ensuring robust training and prediction accuracy. Integrated functionalities include real-time updates on COVID-19 statistics such as cases, deaths, and recoveries based on user-specified state and region, enhancing public health awareness. Additional features incorporated are a news teller for current affairs updates, a PDF reader for document accessibility, an alarm system for timely reminders, and numerous other customizable functions, enriching user experience with multifaceted utility and convenience. </w:t>
      </w:r>
    </w:p>
    <w:p w14:paraId="5B350F67">
      <w:pPr>
        <w:pStyle w:val="11"/>
        <w:numPr>
          <w:ilvl w:val="0"/>
          <w:numId w:val="1"/>
        </w:numPr>
        <w:tabs>
          <w:tab w:val="left" w:pos="514"/>
        </w:tabs>
        <w:spacing w:before="30" w:line="235" w:lineRule="auto"/>
        <w:rPr>
          <w:color w:val="1B023B"/>
          <w:w w:val="105"/>
          <w:sz w:val="20"/>
        </w:rPr>
      </w:pPr>
      <w:r>
        <w:rPr>
          <w:b/>
          <w:color w:val="1B023B"/>
          <w:w w:val="110"/>
          <w:sz w:val="20"/>
        </w:rPr>
        <w:t xml:space="preserve">Change Point Detection Project </w:t>
      </w:r>
      <w:r>
        <w:rPr>
          <w:b/>
          <w:color w:val="1B023B"/>
          <w:w w:val="105"/>
          <w:sz w:val="20"/>
        </w:rPr>
        <w:t>(2025):</w:t>
      </w:r>
      <w:r>
        <w:rPr>
          <w:b/>
          <w:color w:val="1B023B"/>
          <w:spacing w:val="1"/>
          <w:w w:val="105"/>
          <w:sz w:val="20"/>
        </w:rPr>
        <w:t xml:space="preserve"> </w:t>
      </w:r>
      <w:r>
        <w:rPr>
          <w:color w:val="1B023B"/>
          <w:w w:val="105"/>
          <w:sz w:val="20"/>
        </w:rPr>
        <w:t>Built an advanced change point detection system leveraging statistical, machine learning, and generative AI techniques with Large Language Models (LLMs) for insightful analysis. Integrated data preprocessing and real-time visualizations in a Streamlit app, providing users with AI-generated explanations of detected changes. This innovative tool empowers users to understand and act on time series shifts quickly, enhancing decision-making across domains.</w:t>
      </w:r>
    </w:p>
    <w:p w14:paraId="22115497">
      <w:pPr>
        <w:pStyle w:val="11"/>
        <w:numPr>
          <w:ilvl w:val="0"/>
          <w:numId w:val="1"/>
        </w:numPr>
        <w:tabs>
          <w:tab w:val="left" w:pos="514"/>
        </w:tabs>
        <w:spacing w:line="235" w:lineRule="auto"/>
        <w:ind w:right="111"/>
        <w:rPr>
          <w:sz w:val="20"/>
        </w:rPr>
      </w:pPr>
      <w:r>
        <w:rPr>
          <w:b/>
          <w:color w:val="1B023B"/>
          <w:w w:val="105"/>
          <w:sz w:val="20"/>
        </w:rPr>
        <w:t>Lung</w:t>
      </w:r>
      <w:r>
        <w:rPr>
          <w:b/>
          <w:color w:val="1B023B"/>
          <w:spacing w:val="1"/>
          <w:w w:val="105"/>
          <w:sz w:val="20"/>
        </w:rPr>
        <w:t xml:space="preserve"> </w:t>
      </w:r>
      <w:r>
        <w:rPr>
          <w:b/>
          <w:color w:val="1B023B"/>
          <w:w w:val="105"/>
          <w:sz w:val="20"/>
        </w:rPr>
        <w:t>Cancer</w:t>
      </w:r>
      <w:r>
        <w:rPr>
          <w:b/>
          <w:color w:val="1B023B"/>
          <w:spacing w:val="1"/>
          <w:w w:val="105"/>
          <w:sz w:val="20"/>
        </w:rPr>
        <w:t xml:space="preserve"> </w:t>
      </w:r>
      <w:r>
        <w:rPr>
          <w:b/>
          <w:color w:val="1B023B"/>
          <w:w w:val="105"/>
          <w:sz w:val="20"/>
        </w:rPr>
        <w:t>Detection</w:t>
      </w:r>
      <w:r>
        <w:rPr>
          <w:b/>
          <w:color w:val="1B023B"/>
          <w:spacing w:val="1"/>
          <w:w w:val="105"/>
          <w:sz w:val="20"/>
        </w:rPr>
        <w:t xml:space="preserve"> </w:t>
      </w:r>
      <w:r>
        <w:rPr>
          <w:b/>
          <w:color w:val="1B023B"/>
          <w:w w:val="105"/>
          <w:sz w:val="20"/>
        </w:rPr>
        <w:t>using</w:t>
      </w:r>
      <w:r>
        <w:rPr>
          <w:b/>
          <w:color w:val="1B023B"/>
          <w:spacing w:val="1"/>
          <w:w w:val="105"/>
          <w:sz w:val="20"/>
        </w:rPr>
        <w:t xml:space="preserve"> </w:t>
      </w:r>
      <w:r>
        <w:rPr>
          <w:b/>
          <w:color w:val="1B023B"/>
          <w:w w:val="105"/>
          <w:sz w:val="20"/>
        </w:rPr>
        <w:t>Convolutional</w:t>
      </w:r>
      <w:r>
        <w:rPr>
          <w:b/>
          <w:color w:val="1B023B"/>
          <w:spacing w:val="1"/>
          <w:w w:val="105"/>
          <w:sz w:val="20"/>
        </w:rPr>
        <w:t xml:space="preserve"> </w:t>
      </w:r>
      <w:r>
        <w:rPr>
          <w:b/>
          <w:color w:val="1B023B"/>
          <w:w w:val="105"/>
          <w:sz w:val="20"/>
        </w:rPr>
        <w:t xml:space="preserve">Neural </w:t>
      </w:r>
      <w:r>
        <w:rPr>
          <w:b/>
          <w:color w:val="1B023B"/>
          <w:spacing w:val="1"/>
          <w:w w:val="105"/>
          <w:sz w:val="20"/>
        </w:rPr>
        <w:t xml:space="preserve"> </w:t>
      </w:r>
      <w:r>
        <w:rPr>
          <w:b/>
          <w:color w:val="1B023B"/>
          <w:w w:val="105"/>
          <w:sz w:val="20"/>
        </w:rPr>
        <w:t xml:space="preserve">Network </w:t>
      </w:r>
      <w:r>
        <w:rPr>
          <w:b/>
          <w:color w:val="1B023B"/>
          <w:spacing w:val="1"/>
          <w:w w:val="105"/>
          <w:sz w:val="20"/>
        </w:rPr>
        <w:t xml:space="preserve"> </w:t>
      </w:r>
      <w:r>
        <w:rPr>
          <w:b/>
          <w:color w:val="1B023B"/>
          <w:w w:val="105"/>
          <w:sz w:val="20"/>
        </w:rPr>
        <w:t xml:space="preserve">(2020): </w:t>
      </w:r>
      <w:r>
        <w:rPr>
          <w:b/>
          <w:color w:val="1B023B"/>
          <w:spacing w:val="1"/>
          <w:w w:val="105"/>
          <w:sz w:val="20"/>
        </w:rPr>
        <w:t xml:space="preserve"> </w:t>
      </w:r>
      <w:r>
        <w:rPr>
          <w:color w:val="1B023B"/>
          <w:w w:val="105"/>
          <w:sz w:val="20"/>
        </w:rPr>
        <w:t>Utilizing a deep learning CNN architecture, our model is trained on a dataset of 5000 lung images across three classes: Normal, Lung Adenocarcinomas, and Lung Squamous Cell Carcinomas. The Sequential model includes three Convolutional Layers followed by MaxPooling, a Flatten layer, and two fully connected layers. BatchNormalization layers ensure stable training, and Dropout minimizes overfitting. The final Softmax output layer provides accurate predictions, achieving an f1-score above 0.90 for each class, demonstrating high accuracy in lung cancer detection with correct predictions 90% of the time.</w:t>
      </w:r>
    </w:p>
    <w:p w14:paraId="6FA8FE8B">
      <w:pPr>
        <w:pStyle w:val="11"/>
        <w:numPr>
          <w:ilvl w:val="0"/>
          <w:numId w:val="1"/>
        </w:numPr>
        <w:tabs>
          <w:tab w:val="left" w:pos="514"/>
        </w:tabs>
        <w:spacing w:line="235" w:lineRule="auto"/>
        <w:ind w:right="113"/>
        <w:rPr>
          <w:color w:val="1B023B"/>
          <w:w w:val="105"/>
          <w:sz w:val="20"/>
        </w:rPr>
      </w:pPr>
      <w:r>
        <w:rPr>
          <w:b/>
          <w:color w:val="1B023B"/>
          <w:w w:val="110"/>
          <w:sz w:val="20"/>
        </w:rPr>
        <w:t>Financial Navigator App (2025):</w:t>
      </w:r>
      <w:r>
        <w:rPr>
          <w:b/>
          <w:color w:val="1B023B"/>
          <w:spacing w:val="1"/>
          <w:w w:val="110"/>
          <w:sz w:val="20"/>
        </w:rPr>
        <w:t xml:space="preserve"> </w:t>
      </w:r>
      <w:r>
        <w:rPr>
          <w:color w:val="1B023B"/>
          <w:w w:val="105"/>
          <w:sz w:val="20"/>
        </w:rPr>
        <w:t>Engineered an AI agent-driven Streamlit application for real-time stock analysis (fundamentals, performance, charts) and personalized SIP planning. Leveraged LangChain and multiple LLM providers to deliver dynamic, easy-to-understand insights, significantly enhancing user financial decision-making.</w:t>
      </w:r>
    </w:p>
    <w:p w14:paraId="0DE6DDA8">
      <w:pPr>
        <w:pStyle w:val="5"/>
        <w:spacing w:before="9"/>
        <w:ind w:left="0" w:firstLine="0"/>
        <w:jc w:val="left"/>
        <w:rPr>
          <w:sz w:val="18"/>
        </w:rPr>
      </w:pPr>
    </w:p>
    <w:p w14:paraId="6CD21D5E">
      <w:pPr>
        <w:pStyle w:val="2"/>
        <w:spacing w:before="0"/>
      </w:pPr>
      <w:r>
        <w:pict>
          <v:shape id="_x0000_s1027" o:spid="_x0000_s1027" style="position:absolute;left:0pt;margin-left:30.75pt;margin-top:18.9pt;height:0.1pt;width:534.75pt;mso-position-horizontal-relative:page;mso-wrap-distance-bottom:0pt;mso-wrap-distance-top:0pt;z-index:-251651072;mso-width-relative:page;mso-height-relative:page;" filled="f" stroked="t" coordorigin="615,378" coordsize="10695,0" path="m615,378l11310,378e">
            <v:path arrowok="t"/>
            <v:fill on="f" focussize="0,0"/>
            <v:stroke weight="0.398031496062992pt" color="#1B023B"/>
            <v:imagedata o:title=""/>
            <o:lock v:ext="edit"/>
            <w10:wrap type="topAndBottom"/>
          </v:shape>
        </w:pict>
      </w:r>
      <w:bookmarkStart w:id="3" w:name="Education"/>
      <w:bookmarkEnd w:id="3"/>
      <w:r>
        <w:rPr>
          <w:color w:val="1B023B"/>
          <w:w w:val="140"/>
        </w:rPr>
        <w:t>E</w:t>
      </w:r>
      <w:r>
        <w:rPr>
          <w:smallCaps/>
          <w:color w:val="1B023B"/>
          <w:w w:val="140"/>
        </w:rPr>
        <w:t>ducation</w:t>
      </w:r>
    </w:p>
    <w:p w14:paraId="53BD86D9">
      <w:pPr>
        <w:tabs>
          <w:tab w:val="left" w:pos="8624"/>
        </w:tabs>
        <w:ind w:left="115"/>
        <w:rPr>
          <w:sz w:val="20"/>
        </w:rPr>
      </w:pPr>
      <w:r>
        <w:rPr>
          <w:b/>
          <w:color w:val="1B023B"/>
          <w:w w:val="115"/>
          <w:sz w:val="20"/>
        </w:rPr>
        <w:t xml:space="preserve">B.E. </w:t>
      </w:r>
      <w:r>
        <w:rPr>
          <w:b/>
          <w:color w:val="1B023B"/>
          <w:spacing w:val="16"/>
          <w:w w:val="115"/>
          <w:sz w:val="20"/>
        </w:rPr>
        <w:t xml:space="preserve"> </w:t>
      </w:r>
      <w:r>
        <w:rPr>
          <w:b/>
          <w:color w:val="1B023B"/>
          <w:w w:val="115"/>
          <w:sz w:val="20"/>
        </w:rPr>
        <w:t xml:space="preserve">in </w:t>
      </w:r>
      <w:r>
        <w:rPr>
          <w:b/>
          <w:color w:val="1B023B"/>
          <w:spacing w:val="18"/>
          <w:w w:val="115"/>
          <w:sz w:val="20"/>
        </w:rPr>
        <w:t xml:space="preserve"> </w:t>
      </w:r>
      <w:r>
        <w:rPr>
          <w:b/>
          <w:color w:val="1B023B"/>
          <w:w w:val="115"/>
          <w:sz w:val="20"/>
        </w:rPr>
        <w:t xml:space="preserve">Computer </w:t>
      </w:r>
      <w:r>
        <w:rPr>
          <w:b/>
          <w:color w:val="1B023B"/>
          <w:spacing w:val="18"/>
          <w:w w:val="115"/>
          <w:sz w:val="20"/>
        </w:rPr>
        <w:t xml:space="preserve"> </w:t>
      </w:r>
      <w:r>
        <w:rPr>
          <w:b/>
          <w:color w:val="1B023B"/>
          <w:w w:val="115"/>
          <w:sz w:val="20"/>
        </w:rPr>
        <w:t>Engineering with Honours in Data Science</w:t>
      </w:r>
      <w:r>
        <w:rPr>
          <w:b/>
          <w:color w:val="1B023B"/>
          <w:w w:val="115"/>
          <w:sz w:val="20"/>
        </w:rPr>
        <w:tab/>
      </w:r>
      <w:r>
        <w:rPr>
          <w:color w:val="371E77"/>
          <w:w w:val="110"/>
          <w:sz w:val="20"/>
        </w:rPr>
        <w:t>Aug</w:t>
      </w:r>
      <w:r>
        <w:rPr>
          <w:color w:val="371E77"/>
          <w:spacing w:val="5"/>
          <w:w w:val="110"/>
          <w:sz w:val="20"/>
        </w:rPr>
        <w:t xml:space="preserve"> </w:t>
      </w:r>
      <w:r>
        <w:rPr>
          <w:color w:val="371E77"/>
          <w:w w:val="110"/>
          <w:sz w:val="20"/>
        </w:rPr>
        <w:t>2018</w:t>
      </w:r>
      <w:r>
        <w:rPr>
          <w:color w:val="371E77"/>
          <w:spacing w:val="5"/>
          <w:w w:val="110"/>
          <w:sz w:val="20"/>
        </w:rPr>
        <w:t xml:space="preserve"> </w:t>
      </w:r>
      <w:r>
        <w:rPr>
          <w:color w:val="371E77"/>
          <w:w w:val="110"/>
          <w:sz w:val="20"/>
        </w:rPr>
        <w:t>-</w:t>
      </w:r>
      <w:r>
        <w:rPr>
          <w:color w:val="371E77"/>
          <w:spacing w:val="5"/>
          <w:w w:val="110"/>
          <w:sz w:val="20"/>
        </w:rPr>
        <w:t xml:space="preserve"> </w:t>
      </w:r>
      <w:r>
        <w:rPr>
          <w:color w:val="371E77"/>
          <w:w w:val="110"/>
          <w:sz w:val="20"/>
        </w:rPr>
        <w:t>July</w:t>
      </w:r>
      <w:r>
        <w:rPr>
          <w:color w:val="371E77"/>
          <w:spacing w:val="5"/>
          <w:w w:val="110"/>
          <w:sz w:val="20"/>
        </w:rPr>
        <w:t xml:space="preserve"> </w:t>
      </w:r>
      <w:r>
        <w:rPr>
          <w:color w:val="371E77"/>
          <w:w w:val="110"/>
          <w:sz w:val="20"/>
        </w:rPr>
        <w:t>2022</w:t>
      </w:r>
    </w:p>
    <w:p w14:paraId="28EB1BA9">
      <w:pPr>
        <w:tabs>
          <w:tab w:val="left" w:pos="9475"/>
        </w:tabs>
        <w:spacing w:before="62"/>
        <w:ind w:left="115"/>
        <w:rPr>
          <w:sz w:val="20"/>
        </w:rPr>
      </w:pPr>
      <w:r>
        <w:rPr>
          <w:b/>
          <w:color w:val="1B023B"/>
          <w:w w:val="120"/>
          <w:sz w:val="20"/>
        </w:rPr>
        <w:t xml:space="preserve">RSCOE, </w:t>
      </w:r>
      <w:r>
        <w:rPr>
          <w:b/>
          <w:color w:val="1B023B"/>
          <w:spacing w:val="3"/>
          <w:w w:val="120"/>
          <w:sz w:val="20"/>
        </w:rPr>
        <w:t xml:space="preserve"> </w:t>
      </w:r>
      <w:r>
        <w:rPr>
          <w:b/>
          <w:color w:val="1B023B"/>
          <w:w w:val="120"/>
          <w:sz w:val="20"/>
        </w:rPr>
        <w:t xml:space="preserve">Pune </w:t>
      </w:r>
      <w:r>
        <w:rPr>
          <w:b/>
          <w:color w:val="1B023B"/>
          <w:spacing w:val="2"/>
          <w:w w:val="120"/>
          <w:sz w:val="20"/>
        </w:rPr>
        <w:t xml:space="preserve"> </w:t>
      </w:r>
      <w:r>
        <w:rPr>
          <w:b/>
          <w:color w:val="1B023B"/>
          <w:w w:val="120"/>
          <w:sz w:val="20"/>
        </w:rPr>
        <w:t>University</w:t>
      </w:r>
      <w:r>
        <w:rPr>
          <w:b/>
          <w:color w:val="1B023B"/>
          <w:w w:val="120"/>
          <w:sz w:val="20"/>
        </w:rPr>
        <w:tab/>
      </w:r>
      <w:r>
        <w:rPr>
          <w:color w:val="371E77"/>
          <w:w w:val="120"/>
          <w:sz w:val="20"/>
        </w:rPr>
        <w:t>CGPA</w:t>
      </w:r>
      <w:r>
        <w:rPr>
          <w:color w:val="371E77"/>
          <w:spacing w:val="-4"/>
          <w:w w:val="120"/>
          <w:sz w:val="20"/>
        </w:rPr>
        <w:t xml:space="preserve"> </w:t>
      </w:r>
      <w:r>
        <w:rPr>
          <w:color w:val="371E77"/>
          <w:w w:val="120"/>
          <w:sz w:val="20"/>
        </w:rPr>
        <w:t>:</w:t>
      </w:r>
      <w:r>
        <w:rPr>
          <w:color w:val="371E77"/>
          <w:spacing w:val="-5"/>
          <w:w w:val="120"/>
          <w:sz w:val="20"/>
        </w:rPr>
        <w:t xml:space="preserve"> </w:t>
      </w:r>
      <w:r>
        <w:rPr>
          <w:color w:val="371E77"/>
          <w:w w:val="120"/>
          <w:sz w:val="20"/>
        </w:rPr>
        <w:t>9.6</w:t>
      </w:r>
    </w:p>
    <w:p w14:paraId="5E90DA4A">
      <w:pPr>
        <w:pStyle w:val="5"/>
        <w:spacing w:before="75"/>
        <w:ind w:left="115" w:firstLine="0"/>
        <w:jc w:val="left"/>
      </w:pPr>
      <w:r>
        <w:rPr>
          <w:bCs/>
          <w:color w:val="1B023B"/>
          <w:w w:val="110"/>
        </w:rPr>
        <w:t>R</w:t>
      </w:r>
      <w:r>
        <w:rPr>
          <w:color w:val="1B023B"/>
          <w:w w:val="110"/>
        </w:rPr>
        <w:t>elevant</w:t>
      </w:r>
      <w:r>
        <w:rPr>
          <w:color w:val="1B023B"/>
          <w:spacing w:val="-6"/>
          <w:w w:val="110"/>
        </w:rPr>
        <w:t xml:space="preserve"> </w:t>
      </w:r>
      <w:r>
        <w:rPr>
          <w:color w:val="1B023B"/>
          <w:w w:val="110"/>
        </w:rPr>
        <w:t>Coursework:</w:t>
      </w:r>
      <w:r>
        <w:rPr>
          <w:color w:val="1B023B"/>
          <w:spacing w:val="8"/>
          <w:w w:val="110"/>
        </w:rPr>
        <w:t xml:space="preserve"> </w:t>
      </w:r>
      <w:r>
        <w:rPr>
          <w:color w:val="1B023B"/>
          <w:w w:val="110"/>
        </w:rPr>
        <w:t>Object</w:t>
      </w:r>
      <w:r>
        <w:rPr>
          <w:color w:val="1B023B"/>
          <w:spacing w:val="-5"/>
          <w:w w:val="110"/>
        </w:rPr>
        <w:t xml:space="preserve"> </w:t>
      </w:r>
      <w:r>
        <w:rPr>
          <w:color w:val="1B023B"/>
          <w:w w:val="110"/>
        </w:rPr>
        <w:t>Oriented</w:t>
      </w:r>
      <w:r>
        <w:rPr>
          <w:color w:val="1B023B"/>
          <w:spacing w:val="-6"/>
          <w:w w:val="110"/>
        </w:rPr>
        <w:t xml:space="preserve"> </w:t>
      </w:r>
      <w:r>
        <w:rPr>
          <w:color w:val="1B023B"/>
          <w:w w:val="110"/>
        </w:rPr>
        <w:t>Programming,</w:t>
      </w:r>
      <w:r>
        <w:rPr>
          <w:color w:val="1B023B"/>
          <w:spacing w:val="-6"/>
          <w:w w:val="110"/>
        </w:rPr>
        <w:t xml:space="preserve"> </w:t>
      </w:r>
      <w:r>
        <w:rPr>
          <w:color w:val="1B023B"/>
          <w:w w:val="110"/>
        </w:rPr>
        <w:t>Databases,</w:t>
      </w:r>
      <w:r>
        <w:rPr>
          <w:color w:val="1B023B"/>
          <w:spacing w:val="-6"/>
          <w:w w:val="110"/>
        </w:rPr>
        <w:t xml:space="preserve"> </w:t>
      </w:r>
      <w:r>
        <w:rPr>
          <w:color w:val="1B023B"/>
          <w:w w:val="110"/>
        </w:rPr>
        <w:t>Data</w:t>
      </w:r>
      <w:r>
        <w:rPr>
          <w:color w:val="1B023B"/>
          <w:spacing w:val="-6"/>
          <w:w w:val="110"/>
        </w:rPr>
        <w:t xml:space="preserve"> </w:t>
      </w:r>
      <w:r>
        <w:rPr>
          <w:color w:val="1B023B"/>
          <w:w w:val="110"/>
        </w:rPr>
        <w:t>Structures</w:t>
      </w:r>
      <w:r>
        <w:rPr>
          <w:color w:val="1B023B"/>
          <w:spacing w:val="-6"/>
          <w:w w:val="110"/>
        </w:rPr>
        <w:t xml:space="preserve"> </w:t>
      </w:r>
      <w:r>
        <w:rPr>
          <w:color w:val="1B023B"/>
          <w:w w:val="110"/>
        </w:rPr>
        <w:t>and</w:t>
      </w:r>
      <w:r>
        <w:rPr>
          <w:color w:val="1B023B"/>
          <w:spacing w:val="-6"/>
          <w:w w:val="110"/>
        </w:rPr>
        <w:t xml:space="preserve"> </w:t>
      </w:r>
      <w:r>
        <w:rPr>
          <w:color w:val="1B023B"/>
          <w:w w:val="110"/>
        </w:rPr>
        <w:t>Algorithms,</w:t>
      </w:r>
      <w:r>
        <w:rPr>
          <w:color w:val="1B023B"/>
          <w:spacing w:val="-5"/>
          <w:w w:val="110"/>
        </w:rPr>
        <w:t xml:space="preserve"> </w:t>
      </w:r>
      <w:r>
        <w:rPr>
          <w:color w:val="1B023B"/>
          <w:w w:val="110"/>
        </w:rPr>
        <w:t>Machine</w:t>
      </w:r>
      <w:r>
        <w:rPr>
          <w:color w:val="1B023B"/>
          <w:spacing w:val="-6"/>
          <w:w w:val="110"/>
        </w:rPr>
        <w:t xml:space="preserve"> </w:t>
      </w:r>
      <w:r>
        <w:rPr>
          <w:color w:val="1B023B"/>
          <w:w w:val="110"/>
        </w:rPr>
        <w:t>Learning, Java.</w:t>
      </w:r>
    </w:p>
    <w:p w14:paraId="7613360D">
      <w:pPr>
        <w:pStyle w:val="5"/>
        <w:spacing w:before="10"/>
        <w:ind w:left="0" w:firstLine="0"/>
        <w:jc w:val="left"/>
        <w:rPr>
          <w:sz w:val="14"/>
        </w:rPr>
      </w:pPr>
    </w:p>
    <w:p w14:paraId="5A0D8383">
      <w:pPr>
        <w:pStyle w:val="2"/>
      </w:pPr>
      <w:r>
        <w:pict>
          <v:shape id="_x0000_s1026" o:spid="_x0000_s1026" style="position:absolute;left:0pt;margin-left:30.75pt;margin-top:21.35pt;height:0.1pt;width:534.75pt;mso-position-horizontal-relative:page;mso-wrap-distance-bottom:0pt;mso-wrap-distance-top:0pt;z-index:-251651072;mso-width-relative:page;mso-height-relative:page;" filled="f" stroked="t" coordorigin="615,427" coordsize="10695,0" path="m615,427l11310,427e">
            <v:path arrowok="t"/>
            <v:fill on="f" focussize="0,0"/>
            <v:stroke weight="0.398031496062992pt" color="#1B023B"/>
            <v:imagedata o:title=""/>
            <o:lock v:ext="edit"/>
            <w10:wrap type="topAndBottom"/>
          </v:shape>
        </w:pict>
      </w:r>
      <w:bookmarkStart w:id="4" w:name="Awards_and_Certificates"/>
      <w:bookmarkEnd w:id="4"/>
      <w:r>
        <w:rPr>
          <w:color w:val="1B023B"/>
          <w:spacing w:val="-1"/>
          <w:w w:val="140"/>
        </w:rPr>
        <w:t>A</w:t>
      </w:r>
      <w:r>
        <w:rPr>
          <w:smallCaps/>
          <w:color w:val="1B023B"/>
          <w:spacing w:val="-1"/>
          <w:w w:val="140"/>
        </w:rPr>
        <w:t>wards</w:t>
      </w:r>
      <w:r>
        <w:rPr>
          <w:color w:val="1B023B"/>
          <w:spacing w:val="-17"/>
          <w:w w:val="140"/>
        </w:rPr>
        <w:t xml:space="preserve"> </w:t>
      </w:r>
      <w:r>
        <w:rPr>
          <w:smallCaps/>
          <w:color w:val="1B023B"/>
          <w:w w:val="140"/>
        </w:rPr>
        <w:t>and</w:t>
      </w:r>
      <w:r>
        <w:rPr>
          <w:color w:val="1B023B"/>
          <w:spacing w:val="-17"/>
          <w:w w:val="140"/>
        </w:rPr>
        <w:t xml:space="preserve"> </w:t>
      </w:r>
      <w:r>
        <w:rPr>
          <w:color w:val="1B023B"/>
          <w:w w:val="140"/>
        </w:rPr>
        <w:t>C</w:t>
      </w:r>
      <w:r>
        <w:rPr>
          <w:smallCaps/>
          <w:color w:val="1B023B"/>
          <w:w w:val="140"/>
        </w:rPr>
        <w:t>ertificates</w:t>
      </w:r>
    </w:p>
    <w:p w14:paraId="537B1CEB">
      <w:pPr>
        <w:pStyle w:val="11"/>
        <w:numPr>
          <w:ilvl w:val="1"/>
          <w:numId w:val="2"/>
        </w:numPr>
        <w:tabs>
          <w:tab w:val="left" w:pos="514"/>
        </w:tabs>
        <w:spacing w:before="0" w:line="235" w:lineRule="auto"/>
        <w:ind w:right="115"/>
        <w:rPr>
          <w:sz w:val="20"/>
        </w:rPr>
      </w:pPr>
      <w:r>
        <w:rPr>
          <w:b/>
          <w:color w:val="1B023B"/>
          <w:w w:val="105"/>
          <w:sz w:val="20"/>
        </w:rPr>
        <w:t>Performance</w:t>
      </w:r>
      <w:r>
        <w:rPr>
          <w:b/>
          <w:color w:val="1B023B"/>
          <w:spacing w:val="1"/>
          <w:w w:val="105"/>
          <w:sz w:val="20"/>
        </w:rPr>
        <w:t xml:space="preserve"> </w:t>
      </w:r>
      <w:r>
        <w:rPr>
          <w:b/>
          <w:color w:val="1B023B"/>
          <w:w w:val="105"/>
          <w:sz w:val="20"/>
        </w:rPr>
        <w:t>Driver</w:t>
      </w:r>
      <w:r>
        <w:rPr>
          <w:b/>
          <w:color w:val="1B023B"/>
          <w:spacing w:val="1"/>
          <w:w w:val="105"/>
          <w:sz w:val="20"/>
        </w:rPr>
        <w:t xml:space="preserve"> </w:t>
      </w:r>
      <w:r>
        <w:rPr>
          <w:b/>
          <w:color w:val="1B023B"/>
          <w:w w:val="105"/>
          <w:sz w:val="20"/>
        </w:rPr>
        <w:t>Award:</w:t>
      </w:r>
      <w:r>
        <w:rPr>
          <w:b/>
          <w:color w:val="1B023B"/>
          <w:spacing w:val="1"/>
          <w:w w:val="105"/>
          <w:sz w:val="20"/>
        </w:rPr>
        <w:t xml:space="preserve"> </w:t>
      </w:r>
      <w:r>
        <w:rPr>
          <w:color w:val="1B023B"/>
          <w:w w:val="105"/>
          <w:sz w:val="20"/>
        </w:rPr>
        <w:t>Recognized for rapid acquisition of predictive analytics skills, exceptional contribution to database configuration automation tool development, and commendable dedication. Acknowledged for ongoing work on ML-based forecasting algorithm for dust collector system.</w:t>
      </w:r>
    </w:p>
    <w:p w14:paraId="35114587">
      <w:pPr>
        <w:pStyle w:val="11"/>
        <w:numPr>
          <w:ilvl w:val="1"/>
          <w:numId w:val="2"/>
        </w:numPr>
        <w:tabs>
          <w:tab w:val="left" w:pos="514"/>
        </w:tabs>
        <w:spacing w:before="31" w:line="235" w:lineRule="auto"/>
        <w:ind w:right="113"/>
        <w:rPr>
          <w:color w:val="1B023B"/>
          <w:w w:val="105"/>
          <w:sz w:val="20"/>
        </w:rPr>
      </w:pPr>
      <w:r>
        <w:rPr>
          <w:b/>
          <w:color w:val="1B023B"/>
          <w:w w:val="105"/>
          <w:sz w:val="20"/>
        </w:rPr>
        <w:t xml:space="preserve">WoW Award: </w:t>
      </w:r>
      <w:r>
        <w:rPr>
          <w:color w:val="1B023B"/>
          <w:w w:val="105"/>
          <w:sz w:val="20"/>
        </w:rPr>
        <w:t>Awarded the prestigious Wow Award for outstanding contributions across various projects. Played a crucial role in improving system performance and ease of maintenance by enhancing code in the Fuel On Demand project. Created a sophisticated quarterly model report system and established reliable failure notifications using SNS logs. Developed advanced clustering models for silica assessment in bauxite and successfully implemented an anomaly detection model in the PLSR project. This award recognizes innovative approaches and commitment to excellence in data science and model development, demonstrating leadership and significant contributions to the field.</w:t>
      </w:r>
    </w:p>
    <w:p w14:paraId="72A523EE">
      <w:pPr>
        <w:pStyle w:val="11"/>
        <w:numPr>
          <w:ilvl w:val="1"/>
          <w:numId w:val="2"/>
        </w:numPr>
        <w:tabs>
          <w:tab w:val="left" w:pos="514"/>
        </w:tabs>
        <w:spacing w:before="35"/>
        <w:ind w:right="0"/>
        <w:jc w:val="left"/>
        <w:rPr>
          <w:sz w:val="20"/>
        </w:rPr>
      </w:pPr>
      <w:r>
        <w:rPr>
          <w:b/>
          <w:color w:val="1B023B"/>
          <w:w w:val="120"/>
          <w:sz w:val="20"/>
        </w:rPr>
        <w:t>Generative</w:t>
      </w:r>
      <w:r>
        <w:rPr>
          <w:b/>
          <w:color w:val="1B023B"/>
          <w:spacing w:val="-2"/>
          <w:w w:val="120"/>
          <w:sz w:val="20"/>
        </w:rPr>
        <w:t xml:space="preserve"> </w:t>
      </w:r>
      <w:r>
        <w:rPr>
          <w:b/>
          <w:color w:val="1B023B"/>
          <w:w w:val="120"/>
          <w:sz w:val="20"/>
        </w:rPr>
        <w:t>AI for</w:t>
      </w:r>
      <w:r>
        <w:rPr>
          <w:b/>
          <w:color w:val="1B023B"/>
          <w:spacing w:val="-1"/>
          <w:w w:val="120"/>
          <w:sz w:val="20"/>
        </w:rPr>
        <w:t xml:space="preserve"> </w:t>
      </w:r>
      <w:r>
        <w:rPr>
          <w:b/>
          <w:color w:val="1B023B"/>
          <w:w w:val="120"/>
          <w:sz w:val="20"/>
        </w:rPr>
        <w:t>Everyone:</w:t>
      </w:r>
      <w:r>
        <w:rPr>
          <w:b/>
          <w:color w:val="1B023B"/>
          <w:spacing w:val="8"/>
          <w:w w:val="120"/>
          <w:sz w:val="20"/>
        </w:rPr>
        <w:t xml:space="preserve"> </w:t>
      </w:r>
      <w:r>
        <w:rPr>
          <w:color w:val="1B023B"/>
          <w:w w:val="120"/>
          <w:sz w:val="20"/>
        </w:rPr>
        <w:t>by</w:t>
      </w:r>
      <w:r>
        <w:rPr>
          <w:color w:val="1B023B"/>
          <w:spacing w:val="-7"/>
          <w:w w:val="120"/>
          <w:sz w:val="20"/>
        </w:rPr>
        <w:t xml:space="preserve"> </w:t>
      </w:r>
      <w:r>
        <w:rPr>
          <w:color w:val="1B023B"/>
          <w:w w:val="120"/>
          <w:sz w:val="20"/>
        </w:rPr>
        <w:t>DeepLearning.AI</w:t>
      </w:r>
    </w:p>
    <w:p w14:paraId="44606423">
      <w:pPr>
        <w:pStyle w:val="11"/>
        <w:numPr>
          <w:ilvl w:val="1"/>
          <w:numId w:val="2"/>
        </w:numPr>
        <w:tabs>
          <w:tab w:val="left" w:pos="514"/>
        </w:tabs>
        <w:spacing w:before="35"/>
        <w:ind w:right="0"/>
        <w:jc w:val="left"/>
        <w:rPr>
          <w:sz w:val="20"/>
        </w:rPr>
      </w:pPr>
      <w:r>
        <w:rPr>
          <w:b/>
          <w:color w:val="1B023B"/>
          <w:w w:val="115"/>
          <w:sz w:val="20"/>
        </w:rPr>
        <w:t>Machine</w:t>
      </w:r>
      <w:r>
        <w:rPr>
          <w:b/>
          <w:color w:val="1B023B"/>
          <w:spacing w:val="22"/>
          <w:w w:val="115"/>
          <w:sz w:val="20"/>
        </w:rPr>
        <w:t xml:space="preserve"> </w:t>
      </w:r>
      <w:r>
        <w:rPr>
          <w:b/>
          <w:color w:val="1B023B"/>
          <w:w w:val="115"/>
          <w:sz w:val="20"/>
        </w:rPr>
        <w:t>Learning</w:t>
      </w:r>
      <w:r>
        <w:rPr>
          <w:b/>
          <w:color w:val="1B023B"/>
          <w:spacing w:val="23"/>
          <w:w w:val="115"/>
          <w:sz w:val="20"/>
        </w:rPr>
        <w:t xml:space="preserve"> </w:t>
      </w:r>
      <w:r>
        <w:rPr>
          <w:b/>
          <w:color w:val="1B023B"/>
          <w:w w:val="115"/>
          <w:sz w:val="20"/>
        </w:rPr>
        <w:t>Specialization</w:t>
      </w:r>
      <w:r>
        <w:rPr>
          <w:b/>
          <w:color w:val="1B023B"/>
          <w:spacing w:val="22"/>
          <w:w w:val="115"/>
          <w:sz w:val="20"/>
        </w:rPr>
        <w:t xml:space="preserve"> </w:t>
      </w:r>
      <w:r>
        <w:rPr>
          <w:b/>
          <w:color w:val="1B023B"/>
          <w:w w:val="115"/>
          <w:sz w:val="20"/>
        </w:rPr>
        <w:t>:</w:t>
      </w:r>
      <w:r>
        <w:rPr>
          <w:b/>
          <w:color w:val="1B023B"/>
          <w:spacing w:val="34"/>
          <w:w w:val="115"/>
          <w:sz w:val="20"/>
        </w:rPr>
        <w:t xml:space="preserve"> </w:t>
      </w:r>
      <w:r>
        <w:rPr>
          <w:color w:val="1B023B"/>
          <w:w w:val="115"/>
          <w:sz w:val="20"/>
        </w:rPr>
        <w:t>by</w:t>
      </w:r>
      <w:r>
        <w:rPr>
          <w:color w:val="1B023B"/>
          <w:spacing w:val="13"/>
          <w:w w:val="115"/>
          <w:sz w:val="20"/>
        </w:rPr>
        <w:t xml:space="preserve"> </w:t>
      </w:r>
      <w:r>
        <w:rPr>
          <w:color w:val="1B023B"/>
          <w:w w:val="115"/>
          <w:sz w:val="20"/>
        </w:rPr>
        <w:t>Stanford</w:t>
      </w:r>
      <w:r>
        <w:rPr>
          <w:color w:val="1B023B"/>
          <w:spacing w:val="12"/>
          <w:w w:val="115"/>
          <w:sz w:val="20"/>
        </w:rPr>
        <w:t xml:space="preserve"> </w:t>
      </w:r>
      <w:r>
        <w:rPr>
          <w:color w:val="1B023B"/>
          <w:w w:val="115"/>
          <w:sz w:val="20"/>
        </w:rPr>
        <w:t>University.</w:t>
      </w:r>
    </w:p>
    <w:p w14:paraId="148563BF">
      <w:pPr>
        <w:pStyle w:val="11"/>
        <w:numPr>
          <w:ilvl w:val="1"/>
          <w:numId w:val="2"/>
        </w:numPr>
        <w:tabs>
          <w:tab w:val="left" w:pos="514"/>
        </w:tabs>
        <w:spacing w:before="35"/>
        <w:ind w:right="0"/>
        <w:jc w:val="left"/>
        <w:rPr>
          <w:sz w:val="20"/>
        </w:rPr>
      </w:pPr>
      <w:r>
        <w:rPr>
          <w:b/>
          <w:color w:val="1B023B"/>
          <w:w w:val="115"/>
          <w:sz w:val="20"/>
        </w:rPr>
        <w:t>Python</w:t>
      </w:r>
      <w:r>
        <w:rPr>
          <w:b/>
          <w:color w:val="1B023B"/>
          <w:spacing w:val="15"/>
          <w:w w:val="115"/>
          <w:sz w:val="20"/>
        </w:rPr>
        <w:t xml:space="preserve"> </w:t>
      </w:r>
      <w:r>
        <w:rPr>
          <w:b/>
          <w:color w:val="1B023B"/>
          <w:w w:val="115"/>
          <w:sz w:val="20"/>
        </w:rPr>
        <w:t>Specialization</w:t>
      </w:r>
      <w:r>
        <w:rPr>
          <w:b/>
          <w:color w:val="1B023B"/>
          <w:spacing w:val="16"/>
          <w:w w:val="115"/>
          <w:sz w:val="20"/>
        </w:rPr>
        <w:t xml:space="preserve"> </w:t>
      </w:r>
      <w:r>
        <w:rPr>
          <w:b/>
          <w:color w:val="1B023B"/>
          <w:w w:val="115"/>
          <w:sz w:val="20"/>
        </w:rPr>
        <w:t>:</w:t>
      </w:r>
      <w:r>
        <w:rPr>
          <w:b/>
          <w:color w:val="1B023B"/>
          <w:spacing w:val="29"/>
          <w:w w:val="115"/>
          <w:sz w:val="20"/>
        </w:rPr>
        <w:t xml:space="preserve"> </w:t>
      </w:r>
      <w:r>
        <w:rPr>
          <w:color w:val="1B023B"/>
          <w:w w:val="115"/>
          <w:sz w:val="20"/>
        </w:rPr>
        <w:t>by</w:t>
      </w:r>
      <w:r>
        <w:rPr>
          <w:color w:val="1B023B"/>
          <w:spacing w:val="7"/>
          <w:w w:val="115"/>
          <w:sz w:val="20"/>
        </w:rPr>
        <w:t xml:space="preserve"> </w:t>
      </w:r>
      <w:r>
        <w:rPr>
          <w:color w:val="1B023B"/>
          <w:w w:val="115"/>
          <w:sz w:val="20"/>
        </w:rPr>
        <w:t>University</w:t>
      </w:r>
      <w:r>
        <w:rPr>
          <w:color w:val="1B023B"/>
          <w:spacing w:val="8"/>
          <w:w w:val="115"/>
          <w:sz w:val="20"/>
        </w:rPr>
        <w:t xml:space="preserve"> </w:t>
      </w:r>
      <w:r>
        <w:rPr>
          <w:color w:val="1B023B"/>
          <w:w w:val="115"/>
          <w:sz w:val="20"/>
        </w:rPr>
        <w:t>of</w:t>
      </w:r>
      <w:r>
        <w:rPr>
          <w:color w:val="1B023B"/>
          <w:spacing w:val="7"/>
          <w:w w:val="115"/>
          <w:sz w:val="20"/>
        </w:rPr>
        <w:t xml:space="preserve"> </w:t>
      </w:r>
      <w:r>
        <w:rPr>
          <w:color w:val="1B023B"/>
          <w:w w:val="115"/>
          <w:sz w:val="20"/>
        </w:rPr>
        <w:t>Michigan.</w:t>
      </w:r>
    </w:p>
    <w:sectPr>
      <w:pgSz w:w="11910" w:h="16840"/>
      <w:pgMar w:top="520" w:right="480" w:bottom="280" w:left="4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4C7577"/>
    <w:multiLevelType w:val="multilevel"/>
    <w:tmpl w:val="174C7577"/>
    <w:lvl w:ilvl="0" w:tentative="0">
      <w:start w:val="2"/>
      <w:numFmt w:val="upperLetter"/>
      <w:lvlText w:val="%1"/>
      <w:lvlJc w:val="left"/>
      <w:pPr>
        <w:ind w:left="632" w:hanging="517"/>
      </w:pPr>
      <w:rPr>
        <w:rFonts w:hint="default"/>
        <w:lang w:val="en-US" w:eastAsia="en-US" w:bidi="ar-SA"/>
      </w:rPr>
    </w:lvl>
    <w:lvl w:ilvl="1" w:tentative="0">
      <w:start w:val="0"/>
      <w:numFmt w:val="bullet"/>
      <w:lvlText w:val="•"/>
      <w:lvlJc w:val="left"/>
      <w:pPr>
        <w:ind w:left="513" w:hanging="200"/>
      </w:pPr>
      <w:rPr>
        <w:rFonts w:hint="default" w:ascii="Times New Roman" w:hAnsi="Times New Roman" w:eastAsia="Times New Roman" w:cs="Times New Roman"/>
        <w:color w:val="1B023B"/>
        <w:w w:val="142"/>
        <w:sz w:val="20"/>
        <w:szCs w:val="20"/>
        <w:lang w:val="en-US" w:eastAsia="en-US" w:bidi="ar-SA"/>
      </w:rPr>
    </w:lvl>
    <w:lvl w:ilvl="2" w:tentative="0">
      <w:start w:val="0"/>
      <w:numFmt w:val="bullet"/>
      <w:lvlText w:val="•"/>
      <w:lvlJc w:val="left"/>
      <w:pPr>
        <w:ind w:left="1785" w:hanging="200"/>
      </w:pPr>
      <w:rPr>
        <w:rFonts w:hint="default"/>
        <w:lang w:val="en-US" w:eastAsia="en-US" w:bidi="ar-SA"/>
      </w:rPr>
    </w:lvl>
    <w:lvl w:ilvl="3" w:tentative="0">
      <w:start w:val="0"/>
      <w:numFmt w:val="bullet"/>
      <w:lvlText w:val="•"/>
      <w:lvlJc w:val="left"/>
      <w:pPr>
        <w:ind w:left="2930" w:hanging="200"/>
      </w:pPr>
      <w:rPr>
        <w:rFonts w:hint="default"/>
        <w:lang w:val="en-US" w:eastAsia="en-US" w:bidi="ar-SA"/>
      </w:rPr>
    </w:lvl>
    <w:lvl w:ilvl="4" w:tentative="0">
      <w:start w:val="0"/>
      <w:numFmt w:val="bullet"/>
      <w:lvlText w:val="•"/>
      <w:lvlJc w:val="left"/>
      <w:pPr>
        <w:ind w:left="4075" w:hanging="200"/>
      </w:pPr>
      <w:rPr>
        <w:rFonts w:hint="default"/>
        <w:lang w:val="en-US" w:eastAsia="en-US" w:bidi="ar-SA"/>
      </w:rPr>
    </w:lvl>
    <w:lvl w:ilvl="5" w:tentative="0">
      <w:start w:val="0"/>
      <w:numFmt w:val="bullet"/>
      <w:lvlText w:val="•"/>
      <w:lvlJc w:val="left"/>
      <w:pPr>
        <w:ind w:left="5220" w:hanging="200"/>
      </w:pPr>
      <w:rPr>
        <w:rFonts w:hint="default"/>
        <w:lang w:val="en-US" w:eastAsia="en-US" w:bidi="ar-SA"/>
      </w:rPr>
    </w:lvl>
    <w:lvl w:ilvl="6" w:tentative="0">
      <w:start w:val="0"/>
      <w:numFmt w:val="bullet"/>
      <w:lvlText w:val="•"/>
      <w:lvlJc w:val="left"/>
      <w:pPr>
        <w:ind w:left="6365" w:hanging="200"/>
      </w:pPr>
      <w:rPr>
        <w:rFonts w:hint="default"/>
        <w:lang w:val="en-US" w:eastAsia="en-US" w:bidi="ar-SA"/>
      </w:rPr>
    </w:lvl>
    <w:lvl w:ilvl="7" w:tentative="0">
      <w:start w:val="0"/>
      <w:numFmt w:val="bullet"/>
      <w:lvlText w:val="•"/>
      <w:lvlJc w:val="left"/>
      <w:pPr>
        <w:ind w:left="7510" w:hanging="200"/>
      </w:pPr>
      <w:rPr>
        <w:rFonts w:hint="default"/>
        <w:lang w:val="en-US" w:eastAsia="en-US" w:bidi="ar-SA"/>
      </w:rPr>
    </w:lvl>
    <w:lvl w:ilvl="8" w:tentative="0">
      <w:start w:val="0"/>
      <w:numFmt w:val="bullet"/>
      <w:lvlText w:val="•"/>
      <w:lvlJc w:val="left"/>
      <w:pPr>
        <w:ind w:left="8655" w:hanging="200"/>
      </w:pPr>
      <w:rPr>
        <w:rFonts w:hint="default"/>
        <w:lang w:val="en-US" w:eastAsia="en-US" w:bidi="ar-SA"/>
      </w:rPr>
    </w:lvl>
  </w:abstractNum>
  <w:abstractNum w:abstractNumId="1">
    <w:nsid w:val="42FF7499"/>
    <w:multiLevelType w:val="multilevel"/>
    <w:tmpl w:val="42FF7499"/>
    <w:lvl w:ilvl="0" w:tentative="0">
      <w:start w:val="0"/>
      <w:numFmt w:val="bullet"/>
      <w:lvlText w:val="•"/>
      <w:lvlJc w:val="left"/>
      <w:pPr>
        <w:ind w:left="513" w:hanging="200"/>
      </w:pPr>
      <w:rPr>
        <w:rFonts w:hint="default" w:ascii="Times New Roman" w:hAnsi="Times New Roman" w:eastAsia="Times New Roman" w:cs="Times New Roman"/>
        <w:color w:val="1B023B"/>
        <w:w w:val="142"/>
        <w:sz w:val="20"/>
        <w:szCs w:val="20"/>
        <w:lang w:val="en-US" w:eastAsia="en-US" w:bidi="ar-SA"/>
      </w:rPr>
    </w:lvl>
    <w:lvl w:ilvl="1" w:tentative="0">
      <w:start w:val="0"/>
      <w:numFmt w:val="bullet"/>
      <w:lvlText w:val="•"/>
      <w:lvlJc w:val="left"/>
      <w:pPr>
        <w:ind w:left="1562" w:hanging="200"/>
      </w:pPr>
      <w:rPr>
        <w:rFonts w:hint="default"/>
        <w:lang w:val="en-US" w:eastAsia="en-US" w:bidi="ar-SA"/>
      </w:rPr>
    </w:lvl>
    <w:lvl w:ilvl="2" w:tentative="0">
      <w:start w:val="0"/>
      <w:numFmt w:val="bullet"/>
      <w:lvlText w:val="•"/>
      <w:lvlJc w:val="left"/>
      <w:pPr>
        <w:ind w:left="2605" w:hanging="200"/>
      </w:pPr>
      <w:rPr>
        <w:rFonts w:hint="default"/>
        <w:lang w:val="en-US" w:eastAsia="en-US" w:bidi="ar-SA"/>
      </w:rPr>
    </w:lvl>
    <w:lvl w:ilvl="3" w:tentative="0">
      <w:start w:val="0"/>
      <w:numFmt w:val="bullet"/>
      <w:lvlText w:val="•"/>
      <w:lvlJc w:val="left"/>
      <w:pPr>
        <w:ind w:left="3647" w:hanging="200"/>
      </w:pPr>
      <w:rPr>
        <w:rFonts w:hint="default"/>
        <w:lang w:val="en-US" w:eastAsia="en-US" w:bidi="ar-SA"/>
      </w:rPr>
    </w:lvl>
    <w:lvl w:ilvl="4" w:tentative="0">
      <w:start w:val="0"/>
      <w:numFmt w:val="bullet"/>
      <w:lvlText w:val="•"/>
      <w:lvlJc w:val="left"/>
      <w:pPr>
        <w:ind w:left="4690" w:hanging="200"/>
      </w:pPr>
      <w:rPr>
        <w:rFonts w:hint="default"/>
        <w:lang w:val="en-US" w:eastAsia="en-US" w:bidi="ar-SA"/>
      </w:rPr>
    </w:lvl>
    <w:lvl w:ilvl="5" w:tentative="0">
      <w:start w:val="0"/>
      <w:numFmt w:val="bullet"/>
      <w:lvlText w:val="•"/>
      <w:lvlJc w:val="left"/>
      <w:pPr>
        <w:ind w:left="5732" w:hanging="200"/>
      </w:pPr>
      <w:rPr>
        <w:rFonts w:hint="default"/>
        <w:lang w:val="en-US" w:eastAsia="en-US" w:bidi="ar-SA"/>
      </w:rPr>
    </w:lvl>
    <w:lvl w:ilvl="6" w:tentative="0">
      <w:start w:val="0"/>
      <w:numFmt w:val="bullet"/>
      <w:lvlText w:val="•"/>
      <w:lvlJc w:val="left"/>
      <w:pPr>
        <w:ind w:left="6775" w:hanging="200"/>
      </w:pPr>
      <w:rPr>
        <w:rFonts w:hint="default"/>
        <w:lang w:val="en-US" w:eastAsia="en-US" w:bidi="ar-SA"/>
      </w:rPr>
    </w:lvl>
    <w:lvl w:ilvl="7" w:tentative="0">
      <w:start w:val="0"/>
      <w:numFmt w:val="bullet"/>
      <w:lvlText w:val="•"/>
      <w:lvlJc w:val="left"/>
      <w:pPr>
        <w:ind w:left="7817" w:hanging="200"/>
      </w:pPr>
      <w:rPr>
        <w:rFonts w:hint="default"/>
        <w:lang w:val="en-US" w:eastAsia="en-US" w:bidi="ar-SA"/>
      </w:rPr>
    </w:lvl>
    <w:lvl w:ilvl="8" w:tentative="0">
      <w:start w:val="0"/>
      <w:numFmt w:val="bullet"/>
      <w:lvlText w:val="•"/>
      <w:lvlJc w:val="left"/>
      <w:pPr>
        <w:ind w:left="8860" w:hanging="20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5053CD"/>
    <w:rsid w:val="00096A6A"/>
    <w:rsid w:val="0018064C"/>
    <w:rsid w:val="001819D6"/>
    <w:rsid w:val="00186E66"/>
    <w:rsid w:val="001C3AB3"/>
    <w:rsid w:val="001D3480"/>
    <w:rsid w:val="001E407B"/>
    <w:rsid w:val="002B0B67"/>
    <w:rsid w:val="002D0DF1"/>
    <w:rsid w:val="004B0715"/>
    <w:rsid w:val="005053CD"/>
    <w:rsid w:val="00576CF3"/>
    <w:rsid w:val="00581E1F"/>
    <w:rsid w:val="00595496"/>
    <w:rsid w:val="006930AF"/>
    <w:rsid w:val="006A09EA"/>
    <w:rsid w:val="007465D3"/>
    <w:rsid w:val="007C1017"/>
    <w:rsid w:val="008212AE"/>
    <w:rsid w:val="008678D0"/>
    <w:rsid w:val="008D46D6"/>
    <w:rsid w:val="00A04BB6"/>
    <w:rsid w:val="00A267A9"/>
    <w:rsid w:val="00A8242B"/>
    <w:rsid w:val="00A83D7A"/>
    <w:rsid w:val="00B772CB"/>
    <w:rsid w:val="00BF3A82"/>
    <w:rsid w:val="00C1081F"/>
    <w:rsid w:val="00C91BD5"/>
    <w:rsid w:val="00CA1991"/>
    <w:rsid w:val="00D27009"/>
    <w:rsid w:val="00DA24BF"/>
    <w:rsid w:val="00DA4DBC"/>
    <w:rsid w:val="00DB270A"/>
    <w:rsid w:val="00DF5E09"/>
    <w:rsid w:val="00E237A4"/>
    <w:rsid w:val="00EA766F"/>
    <w:rsid w:val="00EC4C6C"/>
    <w:rsid w:val="00F15C8B"/>
    <w:rsid w:val="00F94AB7"/>
    <w:rsid w:val="435C7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49"/>
      <w:ind w:left="115"/>
      <w:outlineLvl w:val="0"/>
    </w:pPr>
    <w:rPr>
      <w:sz w:val="28"/>
      <w:szCs w:val="28"/>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pPr>
      <w:spacing w:before="39"/>
      <w:ind w:left="513" w:hanging="200"/>
      <w:jc w:val="both"/>
    </w:pPr>
    <w:rPr>
      <w:sz w:val="20"/>
      <w:szCs w:val="20"/>
    </w:rPr>
  </w:style>
  <w:style w:type="character" w:styleId="6">
    <w:name w:val="Emphasis"/>
    <w:basedOn w:val="3"/>
    <w:qFormat/>
    <w:uiPriority w:val="20"/>
    <w:rPr>
      <w:i/>
      <w:iCs/>
    </w:rPr>
  </w:style>
  <w:style w:type="character" w:styleId="7">
    <w:name w:val="Hyperlink"/>
    <w:basedOn w:val="3"/>
    <w:unhideWhenUsed/>
    <w:uiPriority w:val="99"/>
    <w:rPr>
      <w:color w:val="0000FF" w:themeColor="hyperlink"/>
      <w:u w:val="single"/>
      <w14:textFill>
        <w14:solidFill>
          <w14:schemeClr w14:val="hlink"/>
        </w14:solidFill>
      </w14:textFill>
    </w:rPr>
  </w:style>
  <w:style w:type="paragraph" w:styleId="8">
    <w:name w:val="Normal (Web)"/>
    <w:basedOn w:val="1"/>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9">
    <w:name w:val="Strong"/>
    <w:basedOn w:val="3"/>
    <w:qFormat/>
    <w:uiPriority w:val="22"/>
    <w:rPr>
      <w:b/>
      <w:bCs/>
    </w:rPr>
  </w:style>
  <w:style w:type="paragraph" w:styleId="10">
    <w:name w:val="Title"/>
    <w:basedOn w:val="1"/>
    <w:qFormat/>
    <w:uiPriority w:val="10"/>
    <w:pPr>
      <w:spacing w:line="581" w:lineRule="exact"/>
      <w:ind w:left="1"/>
      <w:jc w:val="center"/>
    </w:pPr>
    <w:rPr>
      <w:sz w:val="49"/>
      <w:szCs w:val="49"/>
    </w:rPr>
  </w:style>
  <w:style w:type="paragraph" w:styleId="11">
    <w:name w:val="List Paragraph"/>
    <w:basedOn w:val="1"/>
    <w:qFormat/>
    <w:uiPriority w:val="1"/>
    <w:pPr>
      <w:spacing w:before="39"/>
      <w:ind w:left="513" w:right="112" w:hanging="200"/>
      <w:jc w:val="both"/>
    </w:pPr>
  </w:style>
  <w:style w:type="paragraph" w:customStyle="1" w:styleId="12">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1"/>
    <customShpInfo spid="_x0000_s1030"/>
    <customShpInfo spid="_x0000_s102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Capgemini</Company>
  <Pages>2</Pages>
  <Words>1181</Words>
  <Characters>6737</Characters>
  <Lines>56</Lines>
  <Paragraphs>15</Paragraphs>
  <TotalTime>138</TotalTime>
  <ScaleCrop>false</ScaleCrop>
  <LinksUpToDate>false</LinksUpToDate>
  <CharactersWithSpaces>7903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2025-04-23T13:24:00Z</dcterms:created>
  <dc:creator>shelk</dc:creator>
  <cp:lastModifiedBy>Animated Person</cp:lastModifiedBy>
  <cp:lastPrinted>2024-07-24T08:55:00Z</cp:lastPrinted>
  <dcterms:modified xsi:type="dcterms:W3CDTF">2025-08-16T03:22:16Z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2024-07-16T00:00:00Z</vt:filetime>
  </property>
  <property fmtid="{D5CDD505-2E9C-101B-9397-08002B2CF9AE}" pid="3" name="Creator">
    <vt:lpwstr>LaTeX with hyperref</vt:lpwstr>
  </property>
  <property fmtid="{D5CDD505-2E9C-101B-9397-08002B2CF9AE}" pid="4" name="LastSaved">
    <vt:filetime>2024-07-19T00:00:00Z</vt:filetime>
  </property>
  <property fmtid="{D5CDD505-2E9C-101B-9397-08002B2CF9AE}" pid="5" name="KSOProductBuildVer">
    <vt:lpwstr>1033-12.2.0.21931</vt:lpwstr>
  </property>
  <property fmtid="{D5CDD505-2E9C-101B-9397-08002B2CF9AE}" pid="6" name="ICV">
    <vt:lpwstr>B47A5CA88F98497C9E7392E70E91B545_12</vt:lpwstr>
  </property>
</Properties>
</file>