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14:paraId="52835F42" w14:textId="77777777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44" w:type="dxa"/>
              <w:tblInd w:w="44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6044"/>
            </w:tblGrid>
            <w:tr w:rsidR="00867267" w:rsidRPr="00A85B6F" w14:paraId="326B9BD6" w14:textId="77777777" w:rsidTr="00867267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2A1F41D2" w14:textId="77777777" w:rsidR="00362C4A" w:rsidRPr="00A85B6F" w:rsidRDefault="006874CD" w:rsidP="00867267">
                  <w:pPr>
                    <w:pStyle w:val="Titre2"/>
                  </w:pPr>
                  <w:sdt>
                    <w:sdtPr>
                      <w:alias w:val="Nom du destinataire :"/>
                      <w:tag w:val="Nom du destinataire :"/>
                      <w:id w:val="2044861746"/>
                      <w:placeholder>
                        <w:docPart w:val="C1CBF9F3A9B86D4B8F9F0DDF8A26707C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67267">
                        <w:t>TP N°2 – Implementation de la methode  « pert »</w:t>
                      </w:r>
                    </w:sdtContent>
                  </w:sdt>
                </w:p>
                <w:p w14:paraId="0C2CEC22" w14:textId="77777777" w:rsidR="00184664" w:rsidRPr="00A85B6F" w:rsidRDefault="00867267" w:rsidP="00867267">
                  <w:pPr>
                    <w:pStyle w:val="Titre3"/>
                  </w:pPr>
                  <w:r>
                    <w:t>Module :</w:t>
                  </w:r>
                  <w:r w:rsidR="008A29AE">
                    <w:t xml:space="preserve"> Conduite de P</w:t>
                  </w:r>
                  <w:r>
                    <w:t>rojet</w:t>
                  </w:r>
                </w:p>
              </w:tc>
            </w:tr>
            <w:tr w:rsidR="00867267" w:rsidRPr="00A85B6F" w14:paraId="56F304BA" w14:textId="77777777" w:rsidTr="00867267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65461F28" w14:textId="77777777" w:rsidR="00362C4A" w:rsidRDefault="00867267" w:rsidP="00867267">
                  <w:pPr>
                    <w:pStyle w:val="Date"/>
                  </w:pPr>
                  <w:r>
                    <w:t>Objectif du TP :</w:t>
                  </w:r>
                </w:p>
                <w:p w14:paraId="4E262722" w14:textId="77777777" w:rsidR="00023F3B" w:rsidRPr="008A29AE" w:rsidRDefault="00867267" w:rsidP="008A29AE">
                  <w:pPr>
                    <w:pStyle w:val="Salutations"/>
                    <w:rPr>
                      <w:color w:val="AB8000" w:themeColor="accent1" w:themeShade="80"/>
                      <w:lang w:bidi="fr-FR"/>
                    </w:rPr>
                  </w:pPr>
                  <w:r>
                    <w:rPr>
                      <w:lang w:bidi="fr-FR"/>
                    </w:rPr>
                    <w:t xml:space="preserve">Le but de ce 2eme TP est d’implémenter et réaliser la méthode </w:t>
                  </w:r>
                  <w:r w:rsidR="00AA1B65">
                    <w:rPr>
                      <w:lang w:bidi="fr-FR"/>
                    </w:rPr>
                    <w:t xml:space="preserve">PERT </w:t>
                  </w:r>
                  <w:r w:rsidR="00AA1B65" w:rsidRPr="00023F3B">
                    <w:rPr>
                      <w:color w:val="AB8000" w:themeColor="accent1" w:themeShade="80"/>
                      <w:lang w:bidi="fr-FR"/>
                    </w:rPr>
                    <w:t>(</w:t>
                  </w:r>
                  <w:r w:rsidR="00023F3B" w:rsidRPr="00023F3B">
                    <w:rPr>
                      <w:color w:val="AB8000" w:themeColor="accent1" w:themeShade="80"/>
                      <w:lang w:bidi="fr-FR"/>
                    </w:rPr>
                    <w:t>Program Evaluation and Review Technique</w:t>
                  </w:r>
                  <w:r w:rsidR="00AA1B65" w:rsidRPr="00023F3B">
                    <w:rPr>
                      <w:color w:val="AB8000" w:themeColor="accent1" w:themeShade="80"/>
                      <w:lang w:bidi="fr-FR"/>
                    </w:rPr>
                    <w:t>)</w:t>
                  </w:r>
                  <w:r w:rsidR="00023F3B">
                    <w:rPr>
                      <w:color w:val="AB8000" w:themeColor="accent1" w:themeShade="80"/>
                      <w:lang w:bidi="fr-FR"/>
                    </w:rPr>
                    <w:t>.</w:t>
                  </w:r>
                </w:p>
                <w:p w14:paraId="28B828E2" w14:textId="77777777" w:rsidR="00023F3B" w:rsidRPr="00023F3B" w:rsidRDefault="00023F3B" w:rsidP="008A29AE">
                  <w:pPr>
                    <w:pStyle w:val="Signature"/>
                  </w:pPr>
                  <w:r>
                    <w:t xml:space="preserve">PERT est une méthode conventionnelle utilisable en </w:t>
                  </w:r>
                  <w:r w:rsidRPr="00023F3B">
                    <w:rPr>
                      <w:color w:val="AB8000" w:themeColor="accent1" w:themeShade="80"/>
                    </w:rPr>
                    <w:t>gestion de projet</w:t>
                  </w:r>
                  <w:r>
                    <w:t>, planification développée aux États-Unis par la marine américaine dans les années 1950.</w:t>
                  </w:r>
                </w:p>
                <w:p w14:paraId="3C051E4C" w14:textId="77777777" w:rsidR="004670DD" w:rsidRDefault="00023F3B" w:rsidP="00023F3B">
                  <w:pPr>
                    <w:pStyle w:val="Signature"/>
                  </w:pPr>
                  <w:r>
                    <w:t>Elle fournit une méthodologie et des moyens pratiques pour décrire, représenter, analyser et suivre de manière logique les tâches et le réseau des tâches à réaliser dans le cadre d'une action à entreprendre ou à suivre.</w:t>
                  </w:r>
                </w:p>
                <w:p w14:paraId="2B682C4B" w14:textId="77777777" w:rsidR="008A29AE" w:rsidRDefault="008A29AE" w:rsidP="008A29AE">
                  <w:r>
                    <w:t xml:space="preserve">La méthode PERT sert à définir le </w:t>
                  </w:r>
                  <w:r w:rsidRPr="008A29AE">
                    <w:rPr>
                      <w:color w:val="AB8000" w:themeColor="accent1" w:themeShade="80"/>
                    </w:rPr>
                    <w:t>chemin critique</w:t>
                  </w:r>
                  <w:r>
                    <w:rPr>
                      <w:color w:val="AB8000" w:themeColor="accent1" w:themeShade="80"/>
                    </w:rPr>
                    <w:t xml:space="preserve">, </w:t>
                  </w:r>
                  <w:r>
                    <w:t>qui contient une série des tâches critique qui n’accepte pas de retard.</w:t>
                  </w:r>
                </w:p>
                <w:p w14:paraId="5677F530" w14:textId="77777777" w:rsidR="00103885" w:rsidRDefault="00103885" w:rsidP="008A29AE"/>
                <w:p w14:paraId="53061844" w14:textId="77777777" w:rsidR="008A29AE" w:rsidRDefault="008A29AE" w:rsidP="008A29AE">
                  <w:r>
                    <w:t>Donc, j’occupe la réalisat</w:t>
                  </w:r>
                  <w:r w:rsidR="00103885">
                    <w:t>i</w:t>
                  </w:r>
                  <w:r>
                    <w:t>on</w:t>
                  </w:r>
                  <w:r w:rsidR="00103885">
                    <w:t xml:space="preserve"> d’une interface graphique qui contient un espace de dessin et un ensemble de boutons qui réalisent le travail.</w:t>
                  </w:r>
                </w:p>
                <w:p w14:paraId="2BDDBCC6" w14:textId="77777777" w:rsidR="00103885" w:rsidRDefault="00103885" w:rsidP="008A29AE"/>
                <w:p w14:paraId="749FCA20" w14:textId="77777777" w:rsidR="00103885" w:rsidRDefault="00103885" w:rsidP="008A29AE">
                  <w:r>
                    <w:t>Ce travail sera divisé en deux partie :</w:t>
                  </w:r>
                </w:p>
                <w:p w14:paraId="311A116E" w14:textId="77777777" w:rsidR="00103885" w:rsidRDefault="00103885" w:rsidP="008A29AE"/>
                <w:p w14:paraId="501B80B4" w14:textId="77777777" w:rsidR="00103885" w:rsidRPr="00103885" w:rsidRDefault="00103885" w:rsidP="00103885">
                  <w:pPr>
                    <w:pStyle w:val="Pardeliste"/>
                    <w:numPr>
                      <w:ilvl w:val="0"/>
                      <w:numId w:val="1"/>
                    </w:numPr>
                    <w:ind w:left="438"/>
                  </w:pPr>
                  <w:r w:rsidRPr="00103885">
                    <w:rPr>
                      <w:color w:val="AB8000" w:themeColor="accent1" w:themeShade="80"/>
                      <w:u w:val="dotted"/>
                    </w:rPr>
                    <w:t>Partie I :</w:t>
                  </w:r>
                  <w:r w:rsidRPr="00103885">
                    <w:t xml:space="preserve">  Des explications sur le code </w:t>
                  </w:r>
                  <w:r w:rsidR="00192EF3">
                    <w:t xml:space="preserve">source </w:t>
                  </w:r>
                  <w:r w:rsidRPr="00103885">
                    <w:t>et les méthodes utilisées.</w:t>
                  </w:r>
                </w:p>
                <w:p w14:paraId="4A2547C4" w14:textId="77777777" w:rsidR="00103885" w:rsidRPr="00103885" w:rsidRDefault="00103885" w:rsidP="00103885">
                  <w:pPr>
                    <w:pStyle w:val="Pardeliste"/>
                    <w:numPr>
                      <w:ilvl w:val="0"/>
                      <w:numId w:val="1"/>
                    </w:numPr>
                    <w:ind w:left="438"/>
                  </w:pPr>
                  <w:r>
                    <w:rPr>
                      <w:color w:val="AB8000" w:themeColor="accent1" w:themeShade="80"/>
                      <w:u w:val="dotted"/>
                    </w:rPr>
                    <w:t>Partie II</w:t>
                  </w:r>
                  <w:r w:rsidRPr="00103885">
                    <w:rPr>
                      <w:color w:val="AB8000" w:themeColor="accent1" w:themeShade="80"/>
                      <w:u w:val="dotted"/>
                    </w:rPr>
                    <w:t> :</w:t>
                  </w:r>
                  <w:r w:rsidRPr="00103885">
                    <w:rPr>
                      <w:color w:val="AB8000" w:themeColor="accent1" w:themeShade="80"/>
                    </w:rPr>
                    <w:t xml:space="preserve"> </w:t>
                  </w:r>
                  <w:r w:rsidRPr="00103885">
                    <w:t>Des captures d’écrans des différentes étapes pour exécuter la méthode PERT.</w:t>
                  </w:r>
                </w:p>
                <w:p w14:paraId="133F03E5" w14:textId="77777777" w:rsidR="00023F3B" w:rsidRDefault="00023F3B" w:rsidP="00023F3B"/>
                <w:p w14:paraId="73852BEC" w14:textId="77777777" w:rsidR="00023F3B" w:rsidRPr="00023F3B" w:rsidRDefault="00023F3B" w:rsidP="00023F3B"/>
              </w:tc>
            </w:tr>
          </w:tbl>
          <w:p w14:paraId="4409477C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184664" w:rsidRPr="00A85B6F" w14:paraId="08950EA8" w14:textId="77777777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30839D0" w14:textId="77777777" w:rsidR="00362C4A" w:rsidRPr="00A85B6F" w:rsidRDefault="00867267" w:rsidP="00867267">
                  <w:pPr>
                    <w:pStyle w:val="Titre2"/>
                  </w:pPr>
                  <w:r>
                    <w:t>Réalisé par</w:t>
                  </w:r>
                </w:p>
                <w:p w14:paraId="5D9EAB44" w14:textId="77777777" w:rsidR="00184664" w:rsidRDefault="00867267" w:rsidP="00CD7978">
                  <w:pPr>
                    <w:pStyle w:val="Titre3"/>
                  </w:pPr>
                  <w:r>
                    <w:t>Hamdi Skander</w:t>
                  </w:r>
                </w:p>
                <w:p w14:paraId="2B1D2D37" w14:textId="77777777" w:rsidR="00867267" w:rsidRDefault="00867267" w:rsidP="00CD7978">
                  <w:pPr>
                    <w:pStyle w:val="Titre3"/>
                  </w:pPr>
                  <w:r>
                    <w:t>Groupe : 03</w:t>
                  </w:r>
                </w:p>
                <w:p w14:paraId="195C64D5" w14:textId="0DDF2F11" w:rsidR="00867267" w:rsidRPr="00A85B6F" w:rsidRDefault="00867267" w:rsidP="00B12AC9">
                  <w:pPr>
                    <w:pStyle w:val="Titre3"/>
                  </w:pPr>
                  <w:r>
                    <w:t xml:space="preserve">Date de remise : </w:t>
                  </w:r>
                  <w:r w:rsidR="00B12AC9">
                    <w:t>07</w:t>
                  </w:r>
                  <w:r>
                    <w:t xml:space="preserve"> </w:t>
                  </w:r>
                  <w:r w:rsidR="00B12AC9">
                    <w:t>Janvier</w:t>
                  </w:r>
                  <w:r>
                    <w:t xml:space="preserve"> 201</w:t>
                  </w:r>
                  <w:r w:rsidR="00B12AC9">
                    <w:t>8</w:t>
                  </w:r>
                </w:p>
              </w:tc>
            </w:tr>
          </w:tbl>
          <w:p w14:paraId="595FFD40" w14:textId="77777777" w:rsidR="006337E6" w:rsidRPr="00A85B6F" w:rsidRDefault="006337E6" w:rsidP="00CC7AD0"/>
        </w:tc>
      </w:tr>
    </w:tbl>
    <w:p w14:paraId="14EA4D1B" w14:textId="77777777" w:rsidR="00192EF3" w:rsidRDefault="00192EF3" w:rsidP="00192EF3">
      <w:pPr>
        <w:rPr>
          <w:sz w:val="48"/>
          <w:szCs w:val="48"/>
        </w:rPr>
      </w:pPr>
    </w:p>
    <w:p w14:paraId="7B9CCE63" w14:textId="77777777" w:rsidR="00A87E67" w:rsidRDefault="00A87E67" w:rsidP="00192EF3">
      <w:pPr>
        <w:rPr>
          <w:sz w:val="48"/>
          <w:szCs w:val="48"/>
        </w:rPr>
      </w:pPr>
    </w:p>
    <w:p w14:paraId="49A6940A" w14:textId="77777777" w:rsidR="00823234" w:rsidRDefault="00823234" w:rsidP="00192EF3">
      <w:pPr>
        <w:rPr>
          <w:sz w:val="48"/>
          <w:szCs w:val="48"/>
        </w:rPr>
      </w:pPr>
    </w:p>
    <w:p w14:paraId="168A2903" w14:textId="0E3B95CE" w:rsidR="00192EF3" w:rsidRDefault="00192EF3" w:rsidP="00AB7F5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Je commence par </w:t>
      </w:r>
      <w:r w:rsidR="00AB7F5B">
        <w:rPr>
          <w:sz w:val="22"/>
          <w:szCs w:val="22"/>
        </w:rPr>
        <w:t>la définition d</w:t>
      </w:r>
      <w:r>
        <w:rPr>
          <w:sz w:val="22"/>
          <w:szCs w:val="22"/>
        </w:rPr>
        <w:t xml:space="preserve">es classes que j’ai </w:t>
      </w:r>
      <w:r w:rsidR="00E24D31">
        <w:rPr>
          <w:sz w:val="22"/>
          <w:szCs w:val="22"/>
        </w:rPr>
        <w:t>utilisées</w:t>
      </w:r>
      <w:r>
        <w:rPr>
          <w:sz w:val="22"/>
          <w:szCs w:val="22"/>
        </w:rPr>
        <w:t> :</w:t>
      </w:r>
    </w:p>
    <w:p w14:paraId="4D5428B6" w14:textId="77777777" w:rsidR="00A87E67" w:rsidRDefault="00A87E67" w:rsidP="00192EF3">
      <w:pPr>
        <w:rPr>
          <w:sz w:val="22"/>
          <w:szCs w:val="22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2"/>
        <w:gridCol w:w="6490"/>
      </w:tblGrid>
      <w:tr w:rsidR="003B7869" w14:paraId="174AF591" w14:textId="77777777" w:rsidTr="00A87E67">
        <w:tc>
          <w:tcPr>
            <w:tcW w:w="3822" w:type="dxa"/>
            <w:shd w:val="clear" w:color="auto" w:fill="DFE1E1" w:themeFill="text2" w:themeFillTint="33"/>
          </w:tcPr>
          <w:p w14:paraId="30AAB90B" w14:textId="77777777" w:rsidR="00A87E67" w:rsidRDefault="00A87E67" w:rsidP="00192EF3">
            <w:pPr>
              <w:rPr>
                <w:b/>
                <w:bCs/>
                <w:sz w:val="22"/>
                <w:szCs w:val="22"/>
              </w:rPr>
            </w:pPr>
          </w:p>
          <w:p w14:paraId="20899631" w14:textId="77777777" w:rsidR="003B7869" w:rsidRDefault="003B7869" w:rsidP="00A87E67">
            <w:pPr>
              <w:jc w:val="center"/>
              <w:rPr>
                <w:b/>
                <w:bCs/>
                <w:sz w:val="22"/>
                <w:szCs w:val="22"/>
              </w:rPr>
            </w:pPr>
            <w:r w:rsidRPr="00A87E67">
              <w:rPr>
                <w:b/>
                <w:bCs/>
                <w:sz w:val="22"/>
                <w:szCs w:val="22"/>
              </w:rPr>
              <w:t>Classe</w:t>
            </w:r>
          </w:p>
          <w:p w14:paraId="59539C4F" w14:textId="77777777" w:rsidR="00A87E67" w:rsidRPr="00A87E67" w:rsidRDefault="00A87E67" w:rsidP="00192EF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90" w:type="dxa"/>
            <w:shd w:val="clear" w:color="auto" w:fill="DFE1E1" w:themeFill="text2" w:themeFillTint="33"/>
          </w:tcPr>
          <w:p w14:paraId="77A0599D" w14:textId="77777777" w:rsidR="00A87E67" w:rsidRDefault="00A87E67" w:rsidP="003B7869">
            <w:pPr>
              <w:rPr>
                <w:b/>
                <w:bCs/>
                <w:sz w:val="22"/>
                <w:szCs w:val="22"/>
              </w:rPr>
            </w:pPr>
          </w:p>
          <w:p w14:paraId="5D9AD0D9" w14:textId="77777777" w:rsidR="003B7869" w:rsidRPr="00A87E67" w:rsidRDefault="003B7869" w:rsidP="00A87E67">
            <w:pPr>
              <w:jc w:val="center"/>
              <w:rPr>
                <w:b/>
                <w:bCs/>
                <w:sz w:val="22"/>
                <w:szCs w:val="22"/>
              </w:rPr>
            </w:pPr>
            <w:r w:rsidRPr="00A87E67">
              <w:rPr>
                <w:b/>
                <w:bCs/>
                <w:sz w:val="22"/>
                <w:szCs w:val="22"/>
              </w:rPr>
              <w:t>Les attributs ou les propriétés</w:t>
            </w:r>
          </w:p>
        </w:tc>
      </w:tr>
      <w:tr w:rsidR="00192EF3" w14:paraId="439CECE9" w14:textId="77777777" w:rsidTr="00A87E67">
        <w:tc>
          <w:tcPr>
            <w:tcW w:w="3822" w:type="dxa"/>
            <w:shd w:val="clear" w:color="auto" w:fill="F2F2F2" w:themeFill="background1" w:themeFillShade="F2"/>
          </w:tcPr>
          <w:p w14:paraId="31BB8242" w14:textId="77777777" w:rsidR="00192EF3" w:rsidRDefault="00192EF3" w:rsidP="00192EF3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 w:rsidRPr="00192EF3">
              <w:rPr>
                <w:color w:val="AB8000" w:themeColor="accent1" w:themeShade="80"/>
                <w:sz w:val="22"/>
                <w:szCs w:val="22"/>
              </w:rPr>
              <w:t>step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0180FBDE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stepNumber</w:t>
            </w:r>
            <w:r w:rsidRPr="003B7869">
              <w:rPr>
                <w:sz w:val="22"/>
                <w:szCs w:val="22"/>
              </w:rPr>
              <w:t>;</w:t>
            </w:r>
          </w:p>
          <w:p w14:paraId="4C4B179D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earliestStart</w:t>
            </w:r>
            <w:r w:rsidRPr="003B7869">
              <w:rPr>
                <w:sz w:val="22"/>
                <w:szCs w:val="22"/>
              </w:rPr>
              <w:t>;</w:t>
            </w:r>
          </w:p>
          <w:p w14:paraId="77D5C311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latestStart</w:t>
            </w:r>
            <w:r w:rsidRPr="003B7869">
              <w:rPr>
                <w:sz w:val="22"/>
                <w:szCs w:val="22"/>
              </w:rPr>
              <w:t>;</w:t>
            </w:r>
          </w:p>
          <w:p w14:paraId="5EA95118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margin</w:t>
            </w:r>
            <w:r w:rsidRPr="003B7869">
              <w:rPr>
                <w:sz w:val="22"/>
                <w:szCs w:val="22"/>
              </w:rPr>
              <w:t>;</w:t>
            </w:r>
          </w:p>
          <w:p w14:paraId="2098F18B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double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coordX</w:t>
            </w:r>
            <w:r w:rsidRPr="003B7869">
              <w:rPr>
                <w:sz w:val="22"/>
                <w:szCs w:val="22"/>
              </w:rPr>
              <w:t>;</w:t>
            </w:r>
          </w:p>
          <w:p w14:paraId="26772396" w14:textId="77777777" w:rsidR="00192EF3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double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coordY</w:t>
            </w:r>
            <w:r w:rsidRPr="003B7869">
              <w:rPr>
                <w:sz w:val="22"/>
                <w:szCs w:val="22"/>
              </w:rPr>
              <w:t>;</w:t>
            </w:r>
          </w:p>
        </w:tc>
      </w:tr>
      <w:tr w:rsidR="00192EF3" w14:paraId="57B3A9F1" w14:textId="77777777" w:rsidTr="00A87E67">
        <w:tc>
          <w:tcPr>
            <w:tcW w:w="3822" w:type="dxa"/>
            <w:shd w:val="clear" w:color="auto" w:fill="F2F2F2" w:themeFill="background1" w:themeFillShade="F2"/>
          </w:tcPr>
          <w:p w14:paraId="7639820E" w14:textId="77777777" w:rsidR="00192EF3" w:rsidRDefault="00192EF3" w:rsidP="00192EF3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>
              <w:rPr>
                <w:color w:val="AB8000" w:themeColor="accent1" w:themeShade="80"/>
                <w:sz w:val="22"/>
                <w:szCs w:val="22"/>
              </w:rPr>
              <w:t>Task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173F4401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taskDuration</w:t>
            </w:r>
            <w:r w:rsidRPr="003B7869">
              <w:rPr>
                <w:sz w:val="22"/>
                <w:szCs w:val="22"/>
              </w:rPr>
              <w:t>;</w:t>
            </w:r>
          </w:p>
          <w:p w14:paraId="7120AA02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String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taskName</w:t>
            </w:r>
            <w:r w:rsidRPr="003B7869">
              <w:rPr>
                <w:sz w:val="22"/>
                <w:szCs w:val="22"/>
              </w:rPr>
              <w:t>;</w:t>
            </w:r>
          </w:p>
          <w:p w14:paraId="0D271227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taskLevel</w:t>
            </w:r>
            <w:r w:rsidRPr="003B7869">
              <w:rPr>
                <w:sz w:val="22"/>
                <w:szCs w:val="22"/>
              </w:rPr>
              <w:t>;</w:t>
            </w:r>
          </w:p>
          <w:p w14:paraId="2EF02CB9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List&lt;Task&gt;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antecedent</w:t>
            </w:r>
            <w:r w:rsidRPr="003B7869">
              <w:rPr>
                <w:sz w:val="22"/>
                <w:szCs w:val="22"/>
              </w:rPr>
              <w:t>;</w:t>
            </w:r>
          </w:p>
          <w:p w14:paraId="4EF084C8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List&lt;Task&gt;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successors</w:t>
            </w:r>
            <w:r w:rsidRPr="003B7869">
              <w:rPr>
                <w:sz w:val="22"/>
                <w:szCs w:val="22"/>
              </w:rPr>
              <w:t>;</w:t>
            </w:r>
          </w:p>
          <w:p w14:paraId="7C22C2BF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step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startStep</w:t>
            </w:r>
            <w:r w:rsidRPr="003B7869">
              <w:rPr>
                <w:sz w:val="22"/>
                <w:szCs w:val="22"/>
              </w:rPr>
              <w:t>;</w:t>
            </w:r>
          </w:p>
          <w:p w14:paraId="5C960E46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step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finishStep</w:t>
            </w:r>
            <w:r w:rsidR="00A87E67">
              <w:rPr>
                <w:color w:val="AB8000" w:themeColor="accent1" w:themeShade="80"/>
                <w:sz w:val="22"/>
                <w:szCs w:val="22"/>
              </w:rPr>
              <w:t xml:space="preserve"> </w:t>
            </w:r>
            <w:r w:rsidRPr="003B7869">
              <w:rPr>
                <w:sz w:val="22"/>
                <w:szCs w:val="22"/>
              </w:rPr>
              <w:t>;</w:t>
            </w:r>
          </w:p>
          <w:p w14:paraId="03AE7B0F" w14:textId="77777777" w:rsidR="00192EF3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bool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painted</w:t>
            </w:r>
            <w:r w:rsidR="00A87E67">
              <w:rPr>
                <w:color w:val="AB8000" w:themeColor="accent1" w:themeShade="80"/>
                <w:sz w:val="22"/>
                <w:szCs w:val="22"/>
              </w:rPr>
              <w:t xml:space="preserve"> </w:t>
            </w:r>
            <w:r w:rsidRPr="003B7869">
              <w:rPr>
                <w:sz w:val="22"/>
                <w:szCs w:val="22"/>
              </w:rPr>
              <w:t>;</w:t>
            </w:r>
          </w:p>
        </w:tc>
      </w:tr>
      <w:tr w:rsidR="00192EF3" w14:paraId="317BE0AB" w14:textId="77777777" w:rsidTr="00A87E67">
        <w:trPr>
          <w:trHeight w:val="456"/>
        </w:trPr>
        <w:tc>
          <w:tcPr>
            <w:tcW w:w="3822" w:type="dxa"/>
            <w:shd w:val="clear" w:color="auto" w:fill="F2F2F2" w:themeFill="background1" w:themeFillShade="F2"/>
          </w:tcPr>
          <w:p w14:paraId="228B64EF" w14:textId="77777777" w:rsidR="00192EF3" w:rsidRDefault="00192EF3" w:rsidP="00192EF3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>
              <w:rPr>
                <w:color w:val="AB8000" w:themeColor="accent1" w:themeShade="80"/>
                <w:sz w:val="22"/>
                <w:szCs w:val="22"/>
              </w:rPr>
              <w:t>pert_implementation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58ABEB41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List&lt;Task&gt;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projectTasks</w:t>
            </w:r>
            <w:r w:rsidRPr="003B7869">
              <w:rPr>
                <w:sz w:val="22"/>
                <w:szCs w:val="22"/>
              </w:rPr>
              <w:t>;</w:t>
            </w:r>
          </w:p>
          <w:p w14:paraId="566D12ED" w14:textId="77777777" w:rsidR="00192EF3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step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lastStep</w:t>
            </w:r>
            <w:r w:rsidRPr="003B7869">
              <w:rPr>
                <w:sz w:val="22"/>
                <w:szCs w:val="22"/>
              </w:rPr>
              <w:t>;</w:t>
            </w:r>
          </w:p>
        </w:tc>
      </w:tr>
      <w:tr w:rsidR="00192EF3" w14:paraId="45B1DF9F" w14:textId="77777777" w:rsidTr="00A87E67">
        <w:trPr>
          <w:trHeight w:val="275"/>
        </w:trPr>
        <w:tc>
          <w:tcPr>
            <w:tcW w:w="3822" w:type="dxa"/>
            <w:shd w:val="clear" w:color="auto" w:fill="F2F2F2" w:themeFill="background1" w:themeFillShade="F2"/>
          </w:tcPr>
          <w:p w14:paraId="7866E067" w14:textId="77777777" w:rsidR="00192EF3" w:rsidRDefault="00192EF3" w:rsidP="00192EF3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class </w:t>
            </w:r>
            <w:r>
              <w:rPr>
                <w:color w:val="AB8000" w:themeColor="accent1" w:themeShade="80"/>
                <w:sz w:val="22"/>
                <w:szCs w:val="22"/>
              </w:rPr>
              <w:t>MainClass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1DBBB8EB" w14:textId="77777777" w:rsidR="00192EF3" w:rsidRPr="00A87E67" w:rsidRDefault="003B7869" w:rsidP="003B7869">
            <w:pPr>
              <w:rPr>
                <w:b/>
                <w:bCs/>
                <w:sz w:val="22"/>
                <w:szCs w:val="22"/>
              </w:rPr>
            </w:pPr>
            <w:r w:rsidRPr="00A87E67">
              <w:rPr>
                <w:b/>
                <w:bCs/>
                <w:sz w:val="22"/>
                <w:szCs w:val="22"/>
              </w:rPr>
              <w:t>Contient seulement la méthode Main</w:t>
            </w:r>
          </w:p>
        </w:tc>
      </w:tr>
      <w:tr w:rsidR="00192EF3" w14:paraId="5E610730" w14:textId="77777777" w:rsidTr="00A87E67">
        <w:tc>
          <w:tcPr>
            <w:tcW w:w="3822" w:type="dxa"/>
            <w:shd w:val="clear" w:color="auto" w:fill="F2F2F2" w:themeFill="background1" w:themeFillShade="F2"/>
          </w:tcPr>
          <w:p w14:paraId="53DC9ED8" w14:textId="77777777" w:rsidR="00192EF3" w:rsidRPr="00192EF3" w:rsidRDefault="00192EF3" w:rsidP="00192EF3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partial class </w:t>
            </w:r>
            <w:r w:rsidRPr="00192EF3">
              <w:rPr>
                <w:color w:val="AB8000" w:themeColor="accent1" w:themeShade="80"/>
                <w:sz w:val="22"/>
                <w:szCs w:val="22"/>
              </w:rPr>
              <w:t>MainWindow</w:t>
            </w:r>
            <w:r w:rsidRPr="00192EF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51C69444" w14:textId="77777777" w:rsidR="00192EF3" w:rsidRPr="00A87E67" w:rsidRDefault="003B7869" w:rsidP="00192EF3">
            <w:pPr>
              <w:rPr>
                <w:b/>
                <w:bCs/>
                <w:sz w:val="22"/>
                <w:szCs w:val="22"/>
              </w:rPr>
            </w:pPr>
            <w:r w:rsidRPr="00A87E67">
              <w:rPr>
                <w:b/>
                <w:bCs/>
                <w:sz w:val="22"/>
                <w:szCs w:val="22"/>
              </w:rPr>
              <w:t xml:space="preserve">La classe de liaison entre le métier et IHM </w:t>
            </w:r>
          </w:p>
          <w:p w14:paraId="4A32DFB3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const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width</w:t>
            </w:r>
            <w:r w:rsidRPr="003B7869">
              <w:rPr>
                <w:sz w:val="22"/>
                <w:szCs w:val="22"/>
              </w:rPr>
              <w:t xml:space="preserve"> = </w:t>
            </w:r>
            <w:r w:rsidR="00A87E67" w:rsidRPr="003B7869">
              <w:rPr>
                <w:sz w:val="22"/>
                <w:szCs w:val="22"/>
              </w:rPr>
              <w:t>50 ;</w:t>
            </w:r>
          </w:p>
          <w:p w14:paraId="1CBCBE8E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const int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height</w:t>
            </w:r>
            <w:r w:rsidRPr="003B7869">
              <w:rPr>
                <w:sz w:val="22"/>
                <w:szCs w:val="22"/>
              </w:rPr>
              <w:t xml:space="preserve"> = 50;</w:t>
            </w:r>
          </w:p>
          <w:p w14:paraId="0FE70FFA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static Color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black</w:t>
            </w:r>
            <w:r w:rsidRPr="003B7869">
              <w:rPr>
                <w:sz w:val="22"/>
                <w:szCs w:val="22"/>
              </w:rPr>
              <w:t xml:space="preserve"> = new Color(0, 0, 0);</w:t>
            </w:r>
          </w:p>
          <w:p w14:paraId="2E5C9AC0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>public static</w:t>
            </w:r>
            <w:r>
              <w:rPr>
                <w:sz w:val="22"/>
                <w:szCs w:val="22"/>
              </w:rPr>
              <w:t xml:space="preserve"> </w:t>
            </w:r>
            <w:r w:rsidRPr="003B7869">
              <w:rPr>
                <w:sz w:val="22"/>
                <w:szCs w:val="22"/>
              </w:rPr>
              <w:t xml:space="preserve">pert_implementation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pert</w:t>
            </w:r>
            <w:r w:rsidRPr="003B7869">
              <w:rPr>
                <w:sz w:val="22"/>
                <w:szCs w:val="22"/>
              </w:rPr>
              <w:t>;</w:t>
            </w:r>
          </w:p>
          <w:p w14:paraId="31A982AE" w14:textId="77777777" w:rsidR="003B7869" w:rsidRPr="003B7869" w:rsidRDefault="003B7869" w:rsidP="003B7869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static List&lt;Task&gt;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criticalPath</w:t>
            </w:r>
            <w:r w:rsidRPr="003B7869">
              <w:rPr>
                <w:sz w:val="22"/>
                <w:szCs w:val="22"/>
              </w:rPr>
              <w:t xml:space="preserve"> = new List&lt;Task&gt;();</w:t>
            </w:r>
          </w:p>
          <w:p w14:paraId="4F071943" w14:textId="77777777" w:rsidR="00A87E67" w:rsidRDefault="003B7869" w:rsidP="00A87E67">
            <w:pPr>
              <w:rPr>
                <w:sz w:val="22"/>
                <w:szCs w:val="22"/>
              </w:rPr>
            </w:pPr>
            <w:r w:rsidRPr="003B7869">
              <w:rPr>
                <w:sz w:val="22"/>
                <w:szCs w:val="22"/>
              </w:rPr>
              <w:t xml:space="preserve">public static List&lt;Task&gt; </w:t>
            </w:r>
            <w:r w:rsidRPr="003B7869">
              <w:rPr>
                <w:color w:val="AB8000" w:themeColor="accent1" w:themeShade="80"/>
                <w:sz w:val="22"/>
                <w:szCs w:val="22"/>
              </w:rPr>
              <w:t>loadedTasks</w:t>
            </w:r>
            <w:r w:rsidRPr="003B7869">
              <w:rPr>
                <w:sz w:val="22"/>
                <w:szCs w:val="22"/>
              </w:rPr>
              <w:t xml:space="preserve"> = new List&lt;Task&gt;();</w:t>
            </w:r>
          </w:p>
        </w:tc>
      </w:tr>
    </w:tbl>
    <w:p w14:paraId="4B5DB333" w14:textId="77777777" w:rsidR="00A87E67" w:rsidRDefault="00A87E67" w:rsidP="003B7869">
      <w:pPr>
        <w:jc w:val="right"/>
        <w:rPr>
          <w:sz w:val="22"/>
          <w:szCs w:val="22"/>
        </w:rPr>
      </w:pPr>
    </w:p>
    <w:p w14:paraId="64B0818B" w14:textId="77777777" w:rsidR="00192EF3" w:rsidRDefault="004549F4" w:rsidP="003B7869">
      <w:pPr>
        <w:jc w:val="right"/>
        <w:rPr>
          <w:sz w:val="22"/>
          <w:szCs w:val="22"/>
        </w:rPr>
      </w:pPr>
      <w:r>
        <w:rPr>
          <w:sz w:val="22"/>
          <w:szCs w:val="22"/>
        </w:rPr>
        <w:t>Plus de détails</w:t>
      </w:r>
      <w:r w:rsidR="00192EF3">
        <w:rPr>
          <w:sz w:val="22"/>
          <w:szCs w:val="22"/>
        </w:rPr>
        <w:t xml:space="preserve"> dans </w:t>
      </w:r>
      <w:r w:rsidR="003B7869" w:rsidRPr="00704935">
        <w:rPr>
          <w:b/>
          <w:bCs/>
          <w:sz w:val="22"/>
          <w:szCs w:val="22"/>
        </w:rPr>
        <w:t>les commentaires</w:t>
      </w:r>
      <w:r w:rsidR="00192EF3" w:rsidRPr="00704935">
        <w:rPr>
          <w:b/>
          <w:bCs/>
          <w:sz w:val="22"/>
          <w:szCs w:val="22"/>
        </w:rPr>
        <w:t>.</w:t>
      </w:r>
    </w:p>
    <w:p w14:paraId="62669F6A" w14:textId="77777777" w:rsidR="00A87E67" w:rsidRDefault="00A87E67" w:rsidP="00A87E67">
      <w:pPr>
        <w:rPr>
          <w:sz w:val="22"/>
          <w:szCs w:val="22"/>
        </w:rPr>
      </w:pPr>
    </w:p>
    <w:p w14:paraId="15FE9142" w14:textId="77777777" w:rsidR="00A87E67" w:rsidRDefault="00A87E67" w:rsidP="00A87E67">
      <w:pPr>
        <w:rPr>
          <w:sz w:val="22"/>
          <w:szCs w:val="22"/>
        </w:rPr>
      </w:pPr>
    </w:p>
    <w:p w14:paraId="62174C18" w14:textId="77777777" w:rsidR="00A87E67" w:rsidRDefault="00A87E67" w:rsidP="00A87E67">
      <w:pPr>
        <w:rPr>
          <w:sz w:val="22"/>
          <w:szCs w:val="22"/>
        </w:rPr>
      </w:pPr>
    </w:p>
    <w:p w14:paraId="32CF1A9F" w14:textId="77777777" w:rsidR="00A87E67" w:rsidRDefault="00A87E67" w:rsidP="00A87E67">
      <w:pPr>
        <w:rPr>
          <w:sz w:val="22"/>
          <w:szCs w:val="22"/>
        </w:rPr>
      </w:pPr>
    </w:p>
    <w:p w14:paraId="4E3D20CD" w14:textId="77777777" w:rsidR="00A87E67" w:rsidRDefault="00A87E67" w:rsidP="00A87E67">
      <w:pPr>
        <w:rPr>
          <w:sz w:val="22"/>
          <w:szCs w:val="22"/>
        </w:rPr>
      </w:pPr>
    </w:p>
    <w:p w14:paraId="1A20268D" w14:textId="77777777" w:rsidR="00A87E67" w:rsidRDefault="00A87E67" w:rsidP="00A87E67">
      <w:pPr>
        <w:rPr>
          <w:sz w:val="22"/>
          <w:szCs w:val="22"/>
        </w:rPr>
      </w:pPr>
    </w:p>
    <w:p w14:paraId="5E73AD09" w14:textId="77777777" w:rsidR="00A87E67" w:rsidRDefault="00A87E67" w:rsidP="00A87E67">
      <w:pPr>
        <w:rPr>
          <w:sz w:val="22"/>
          <w:szCs w:val="22"/>
        </w:rPr>
      </w:pPr>
    </w:p>
    <w:p w14:paraId="16C22CDB" w14:textId="77777777" w:rsidR="00A87E67" w:rsidRDefault="00A87E67" w:rsidP="00A87E67">
      <w:pPr>
        <w:rPr>
          <w:sz w:val="22"/>
          <w:szCs w:val="22"/>
        </w:rPr>
      </w:pPr>
    </w:p>
    <w:p w14:paraId="323F8754" w14:textId="77777777" w:rsidR="00A87E67" w:rsidRDefault="00A87E67" w:rsidP="00A87E67">
      <w:pPr>
        <w:rPr>
          <w:sz w:val="22"/>
          <w:szCs w:val="22"/>
        </w:rPr>
      </w:pPr>
    </w:p>
    <w:p w14:paraId="4A377D14" w14:textId="77777777" w:rsidR="00A87E67" w:rsidRDefault="00A87E67" w:rsidP="00A87E67">
      <w:pPr>
        <w:rPr>
          <w:sz w:val="22"/>
          <w:szCs w:val="22"/>
        </w:rPr>
      </w:pPr>
    </w:p>
    <w:p w14:paraId="4DC640C1" w14:textId="77777777" w:rsidR="00A87E67" w:rsidRDefault="00A87E67" w:rsidP="00A87E67">
      <w:pPr>
        <w:rPr>
          <w:sz w:val="22"/>
          <w:szCs w:val="22"/>
        </w:rPr>
      </w:pPr>
    </w:p>
    <w:p w14:paraId="49AF19CF" w14:textId="77777777" w:rsidR="00A87E67" w:rsidRDefault="00A87E67" w:rsidP="00A87E67">
      <w:pPr>
        <w:rPr>
          <w:sz w:val="22"/>
          <w:szCs w:val="22"/>
        </w:rPr>
      </w:pPr>
    </w:p>
    <w:p w14:paraId="5D7DF10A" w14:textId="77777777" w:rsidR="00ED0C9A" w:rsidRDefault="00ED0C9A" w:rsidP="00A87E67">
      <w:pPr>
        <w:rPr>
          <w:sz w:val="22"/>
          <w:szCs w:val="22"/>
        </w:rPr>
      </w:pPr>
    </w:p>
    <w:p w14:paraId="1EEEA574" w14:textId="77777777" w:rsidR="00E24D31" w:rsidRDefault="00E24D31" w:rsidP="00A87E67">
      <w:pPr>
        <w:rPr>
          <w:sz w:val="22"/>
          <w:szCs w:val="22"/>
        </w:rPr>
      </w:pPr>
    </w:p>
    <w:p w14:paraId="444E0DA9" w14:textId="77777777" w:rsidR="00E24D31" w:rsidRDefault="00E24D31" w:rsidP="00A87E67">
      <w:pPr>
        <w:rPr>
          <w:sz w:val="22"/>
          <w:szCs w:val="22"/>
        </w:rPr>
      </w:pPr>
    </w:p>
    <w:p w14:paraId="016EE0EB" w14:textId="77777777" w:rsidR="00E24D31" w:rsidRDefault="00E24D31" w:rsidP="00A87E67">
      <w:pPr>
        <w:rPr>
          <w:sz w:val="22"/>
          <w:szCs w:val="22"/>
        </w:rPr>
      </w:pPr>
    </w:p>
    <w:p w14:paraId="4394FA7A" w14:textId="77777777" w:rsidR="00A87E67" w:rsidRDefault="00A87E67" w:rsidP="00AB7F5B">
      <w:pPr>
        <w:rPr>
          <w:sz w:val="22"/>
          <w:szCs w:val="22"/>
        </w:rPr>
      </w:pPr>
      <w:r>
        <w:rPr>
          <w:sz w:val="22"/>
          <w:szCs w:val="22"/>
        </w:rPr>
        <w:lastRenderedPageBreak/>
        <w:t>Maintenant</w:t>
      </w:r>
      <w:r w:rsidR="0082323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AB7F5B">
        <w:rPr>
          <w:sz w:val="22"/>
          <w:szCs w:val="22"/>
        </w:rPr>
        <w:t xml:space="preserve">j’explique </w:t>
      </w:r>
      <w:r w:rsidR="00D725A8">
        <w:rPr>
          <w:sz w:val="22"/>
          <w:szCs w:val="22"/>
        </w:rPr>
        <w:t>les méthodes que j’ai utilisées</w:t>
      </w:r>
      <w:r w:rsidR="00AB7F5B">
        <w:rPr>
          <w:sz w:val="22"/>
          <w:szCs w:val="22"/>
        </w:rPr>
        <w:t xml:space="preserve"> </w:t>
      </w:r>
      <w:r w:rsidR="00D725A8">
        <w:rPr>
          <w:sz w:val="22"/>
          <w:szCs w:val="22"/>
        </w:rPr>
        <w:t>:</w:t>
      </w:r>
    </w:p>
    <w:p w14:paraId="4559FF19" w14:textId="77777777" w:rsidR="00A87E67" w:rsidRDefault="00A87E67" w:rsidP="00A87E67">
      <w:pPr>
        <w:rPr>
          <w:sz w:val="22"/>
          <w:szCs w:val="22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2"/>
        <w:gridCol w:w="6490"/>
      </w:tblGrid>
      <w:tr w:rsidR="00A87E67" w14:paraId="3F1FDDCE" w14:textId="77777777" w:rsidTr="00AB7F5B">
        <w:trPr>
          <w:trHeight w:val="763"/>
        </w:trPr>
        <w:tc>
          <w:tcPr>
            <w:tcW w:w="3822" w:type="dxa"/>
            <w:shd w:val="clear" w:color="auto" w:fill="DFE1E1" w:themeFill="text2" w:themeFillTint="33"/>
          </w:tcPr>
          <w:p w14:paraId="289C47B0" w14:textId="77777777" w:rsidR="00A87E67" w:rsidRDefault="00A87E67" w:rsidP="005E5ED9">
            <w:pPr>
              <w:rPr>
                <w:b/>
                <w:bCs/>
                <w:sz w:val="22"/>
                <w:szCs w:val="22"/>
              </w:rPr>
            </w:pPr>
          </w:p>
          <w:p w14:paraId="0E76EA1B" w14:textId="77777777" w:rsidR="00A87E67" w:rsidRDefault="00A87E67" w:rsidP="005E5ED9">
            <w:pPr>
              <w:jc w:val="center"/>
              <w:rPr>
                <w:b/>
                <w:bCs/>
                <w:sz w:val="22"/>
                <w:szCs w:val="22"/>
              </w:rPr>
            </w:pPr>
            <w:r w:rsidRPr="00A87E67">
              <w:rPr>
                <w:b/>
                <w:bCs/>
                <w:sz w:val="22"/>
                <w:szCs w:val="22"/>
              </w:rPr>
              <w:t>Classe</w:t>
            </w:r>
          </w:p>
          <w:p w14:paraId="02FFC602" w14:textId="77777777" w:rsidR="00A87E67" w:rsidRPr="00A87E67" w:rsidRDefault="00A87E67" w:rsidP="005E5ED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90" w:type="dxa"/>
            <w:shd w:val="clear" w:color="auto" w:fill="DFE1E1" w:themeFill="text2" w:themeFillTint="33"/>
          </w:tcPr>
          <w:p w14:paraId="295BF70C" w14:textId="77777777" w:rsidR="00A87E67" w:rsidRDefault="00A87E67" w:rsidP="005E5ED9">
            <w:pPr>
              <w:rPr>
                <w:b/>
                <w:bCs/>
                <w:sz w:val="22"/>
                <w:szCs w:val="22"/>
              </w:rPr>
            </w:pPr>
          </w:p>
          <w:p w14:paraId="4821434E" w14:textId="77777777" w:rsidR="00A87E67" w:rsidRPr="00A87E67" w:rsidRDefault="00D725A8" w:rsidP="005E5E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Les méthodes</w:t>
            </w:r>
          </w:p>
        </w:tc>
      </w:tr>
      <w:tr w:rsidR="00A87E67" w14:paraId="46CE63E8" w14:textId="77777777" w:rsidTr="005E5ED9">
        <w:tc>
          <w:tcPr>
            <w:tcW w:w="3822" w:type="dxa"/>
            <w:shd w:val="clear" w:color="auto" w:fill="F2F2F2" w:themeFill="background1" w:themeFillShade="F2"/>
          </w:tcPr>
          <w:p w14:paraId="448CF2D7" w14:textId="77777777" w:rsidR="00A87E67" w:rsidRDefault="00A87E67" w:rsidP="005E5ED9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 w:rsidRPr="00192EF3">
              <w:rPr>
                <w:color w:val="AB8000" w:themeColor="accent1" w:themeShade="80"/>
                <w:sz w:val="22"/>
                <w:szCs w:val="22"/>
              </w:rPr>
              <w:t>step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6E4CF520" w14:textId="77777777" w:rsidR="00A87E67" w:rsidRDefault="00D725A8" w:rsidP="00D725A8">
            <w:pPr>
              <w:rPr>
                <w:sz w:val="22"/>
                <w:szCs w:val="22"/>
              </w:rPr>
            </w:pPr>
            <w:r w:rsidRPr="00D725A8">
              <w:rPr>
                <w:sz w:val="22"/>
                <w:szCs w:val="22"/>
              </w:rPr>
              <w:t xml:space="preserve">public </w:t>
            </w:r>
            <w:r w:rsidRPr="00D725A8">
              <w:rPr>
                <w:color w:val="AB8000" w:themeColor="accent1" w:themeShade="80"/>
                <w:sz w:val="22"/>
                <w:szCs w:val="22"/>
              </w:rPr>
              <w:t>step</w:t>
            </w:r>
            <w:r w:rsidRPr="00D725A8">
              <w:rPr>
                <w:sz w:val="22"/>
                <w:szCs w:val="22"/>
              </w:rPr>
              <w:t>(int number)</w:t>
            </w:r>
            <w:r>
              <w:rPr>
                <w:sz w:val="22"/>
                <w:szCs w:val="22"/>
              </w:rPr>
              <w:t xml:space="preserve"> : </w:t>
            </w:r>
            <w:r w:rsidRPr="003C55CC">
              <w:rPr>
                <w:b/>
                <w:bCs/>
                <w:sz w:val="22"/>
                <w:szCs w:val="22"/>
              </w:rPr>
              <w:t>1</w:t>
            </w:r>
            <w:r w:rsidRPr="003C55CC">
              <w:rPr>
                <w:b/>
                <w:bCs/>
                <w:sz w:val="22"/>
                <w:szCs w:val="22"/>
                <w:vertAlign w:val="superscript"/>
              </w:rPr>
              <w:t>er</w:t>
            </w:r>
            <w:r w:rsidRPr="003C55CC">
              <w:rPr>
                <w:b/>
                <w:bCs/>
                <w:sz w:val="22"/>
                <w:szCs w:val="22"/>
              </w:rPr>
              <w:t xml:space="preserve"> constructeur</w:t>
            </w:r>
          </w:p>
          <w:p w14:paraId="1964B05B" w14:textId="77777777" w:rsidR="00D725A8" w:rsidRDefault="00D725A8" w:rsidP="00B5046F">
            <w:pPr>
              <w:rPr>
                <w:sz w:val="22"/>
                <w:szCs w:val="22"/>
              </w:rPr>
            </w:pPr>
            <w:r w:rsidRPr="00D725A8">
              <w:rPr>
                <w:sz w:val="22"/>
                <w:szCs w:val="22"/>
              </w:rPr>
              <w:t xml:space="preserve">public </w:t>
            </w:r>
            <w:r w:rsidRPr="00D725A8">
              <w:rPr>
                <w:color w:val="AB8000" w:themeColor="accent1" w:themeShade="80"/>
                <w:sz w:val="22"/>
                <w:szCs w:val="22"/>
              </w:rPr>
              <w:t>step</w:t>
            </w:r>
            <w:r w:rsidRPr="00D725A8">
              <w:rPr>
                <w:sz w:val="22"/>
                <w:szCs w:val="22"/>
              </w:rPr>
              <w:t>(int number, int delay)</w:t>
            </w:r>
            <w:r>
              <w:rPr>
                <w:sz w:val="22"/>
                <w:szCs w:val="22"/>
              </w:rPr>
              <w:t xml:space="preserve"> : </w:t>
            </w:r>
            <w:r w:rsidRPr="003C55CC">
              <w:rPr>
                <w:b/>
                <w:bCs/>
                <w:sz w:val="22"/>
                <w:szCs w:val="22"/>
              </w:rPr>
              <w:t>2</w:t>
            </w:r>
            <w:r w:rsidRPr="003C55CC">
              <w:rPr>
                <w:b/>
                <w:bCs/>
                <w:sz w:val="22"/>
                <w:szCs w:val="22"/>
                <w:vertAlign w:val="superscript"/>
              </w:rPr>
              <w:t xml:space="preserve">eme </w:t>
            </w:r>
            <w:r w:rsidRPr="003C55CC">
              <w:rPr>
                <w:b/>
                <w:bCs/>
                <w:sz w:val="22"/>
                <w:szCs w:val="22"/>
              </w:rPr>
              <w:t>constructeur</w:t>
            </w:r>
          </w:p>
        </w:tc>
      </w:tr>
      <w:tr w:rsidR="00A87E67" w14:paraId="7B86C85F" w14:textId="77777777" w:rsidTr="005E5ED9">
        <w:tc>
          <w:tcPr>
            <w:tcW w:w="3822" w:type="dxa"/>
            <w:shd w:val="clear" w:color="auto" w:fill="F2F2F2" w:themeFill="background1" w:themeFillShade="F2"/>
          </w:tcPr>
          <w:p w14:paraId="76DB94BE" w14:textId="77777777" w:rsidR="00A87E67" w:rsidRDefault="00A87E67" w:rsidP="005E5ED9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>
              <w:rPr>
                <w:color w:val="AB8000" w:themeColor="accent1" w:themeShade="80"/>
                <w:sz w:val="22"/>
                <w:szCs w:val="22"/>
              </w:rPr>
              <w:t>Task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60E63894" w14:textId="77777777" w:rsidR="00A87E67" w:rsidRDefault="00B5046F" w:rsidP="00D725A8">
            <w:pPr>
              <w:rPr>
                <w:sz w:val="22"/>
                <w:szCs w:val="22"/>
              </w:rPr>
            </w:pPr>
            <w:r w:rsidRPr="00B5046F">
              <w:rPr>
                <w:sz w:val="22"/>
                <w:szCs w:val="22"/>
              </w:rPr>
              <w:t xml:space="preserve">public </w:t>
            </w:r>
            <w:r w:rsidRPr="00B5046F">
              <w:rPr>
                <w:color w:val="AB8000" w:themeColor="accent1" w:themeShade="80"/>
                <w:sz w:val="22"/>
                <w:szCs w:val="22"/>
              </w:rPr>
              <w:t>Task</w:t>
            </w:r>
            <w:r w:rsidRPr="00B5046F">
              <w:rPr>
                <w:sz w:val="22"/>
                <w:szCs w:val="22"/>
              </w:rPr>
              <w:t>(int duration , String name)</w:t>
            </w:r>
            <w:r>
              <w:rPr>
                <w:sz w:val="22"/>
                <w:szCs w:val="22"/>
              </w:rPr>
              <w:t xml:space="preserve"> : </w:t>
            </w:r>
            <w:r w:rsidRPr="00B5046F">
              <w:rPr>
                <w:b/>
                <w:bCs/>
                <w:sz w:val="22"/>
                <w:szCs w:val="22"/>
              </w:rPr>
              <w:t>constructeur de la classe Task</w:t>
            </w:r>
          </w:p>
          <w:p w14:paraId="7B1573D5" w14:textId="77777777" w:rsidR="00B5046F" w:rsidRDefault="00B5046F" w:rsidP="00D725A8">
            <w:pPr>
              <w:rPr>
                <w:b/>
                <w:bCs/>
                <w:sz w:val="22"/>
                <w:szCs w:val="22"/>
              </w:rPr>
            </w:pPr>
            <w:r w:rsidRPr="00B5046F">
              <w:rPr>
                <w:sz w:val="22"/>
                <w:szCs w:val="22"/>
              </w:rPr>
              <w:t xml:space="preserve">public void </w:t>
            </w:r>
            <w:r w:rsidRPr="00B5046F">
              <w:rPr>
                <w:color w:val="AB8000" w:themeColor="accent1" w:themeShade="80"/>
                <w:sz w:val="22"/>
                <w:szCs w:val="22"/>
              </w:rPr>
              <w:t>setAntecedants</w:t>
            </w:r>
            <w:r w:rsidRPr="00B5046F">
              <w:rPr>
                <w:sz w:val="22"/>
                <w:szCs w:val="22"/>
              </w:rPr>
              <w:t>(List&lt;Task&gt; antecedants)</w:t>
            </w:r>
            <w:r>
              <w:rPr>
                <w:sz w:val="22"/>
                <w:szCs w:val="22"/>
              </w:rPr>
              <w:t xml:space="preserve"> : </w:t>
            </w:r>
            <w:r w:rsidRPr="00B5046F">
              <w:rPr>
                <w:b/>
                <w:bCs/>
                <w:sz w:val="22"/>
                <w:szCs w:val="22"/>
              </w:rPr>
              <w:t>Pour remplir la liste des antécédents d’une tache.</w:t>
            </w:r>
          </w:p>
          <w:p w14:paraId="0109AC11" w14:textId="77777777" w:rsidR="00B5046F" w:rsidRDefault="00B5046F" w:rsidP="00B5046F">
            <w:pPr>
              <w:rPr>
                <w:b/>
                <w:bCs/>
                <w:sz w:val="22"/>
                <w:szCs w:val="22"/>
              </w:rPr>
            </w:pPr>
            <w:r w:rsidRPr="00B5046F">
              <w:rPr>
                <w:sz w:val="22"/>
                <w:szCs w:val="22"/>
              </w:rPr>
              <w:t xml:space="preserve">public void </w:t>
            </w:r>
            <w:r w:rsidRPr="00B5046F">
              <w:rPr>
                <w:color w:val="AB8000" w:themeColor="accent1" w:themeShade="80"/>
                <w:sz w:val="22"/>
                <w:szCs w:val="22"/>
              </w:rPr>
              <w:t>setSuccessors</w:t>
            </w:r>
            <w:r w:rsidRPr="00B5046F">
              <w:rPr>
                <w:sz w:val="22"/>
                <w:szCs w:val="22"/>
              </w:rPr>
              <w:t>(List&lt;Task&gt; successors)</w:t>
            </w:r>
            <w:r>
              <w:rPr>
                <w:sz w:val="22"/>
                <w:szCs w:val="22"/>
              </w:rPr>
              <w:t xml:space="preserve"> : </w:t>
            </w:r>
            <w:r w:rsidRPr="00B5046F">
              <w:rPr>
                <w:b/>
                <w:bCs/>
                <w:sz w:val="22"/>
                <w:szCs w:val="22"/>
              </w:rPr>
              <w:t xml:space="preserve">Pour remplir la liste des </w:t>
            </w:r>
            <w:r>
              <w:rPr>
                <w:b/>
                <w:bCs/>
                <w:sz w:val="22"/>
                <w:szCs w:val="22"/>
              </w:rPr>
              <w:t>successeurs</w:t>
            </w:r>
            <w:r w:rsidRPr="00B5046F">
              <w:rPr>
                <w:b/>
                <w:bCs/>
                <w:sz w:val="22"/>
                <w:szCs w:val="22"/>
              </w:rPr>
              <w:t xml:space="preserve"> d’une tache.</w:t>
            </w:r>
          </w:p>
          <w:p w14:paraId="6B1ABB0D" w14:textId="77777777" w:rsidR="00B5046F" w:rsidRPr="00EC1959" w:rsidRDefault="00B5046F" w:rsidP="00EC1959">
            <w:pPr>
              <w:rPr>
                <w:b/>
                <w:bCs/>
                <w:sz w:val="22"/>
                <w:szCs w:val="22"/>
              </w:rPr>
            </w:pPr>
            <w:r w:rsidRPr="00B5046F">
              <w:rPr>
                <w:sz w:val="22"/>
                <w:szCs w:val="22"/>
              </w:rPr>
              <w:t xml:space="preserve">public void </w:t>
            </w:r>
            <w:r w:rsidRPr="00B5046F">
              <w:rPr>
                <w:color w:val="AB8000" w:themeColor="accent1" w:themeShade="80"/>
                <w:sz w:val="22"/>
                <w:szCs w:val="22"/>
              </w:rPr>
              <w:t>setSteps</w:t>
            </w:r>
            <w:r w:rsidRPr="00B5046F">
              <w:rPr>
                <w:sz w:val="22"/>
                <w:szCs w:val="22"/>
              </w:rPr>
              <w:t>(step start, step finish)</w:t>
            </w:r>
            <w:r>
              <w:rPr>
                <w:sz w:val="22"/>
                <w:szCs w:val="22"/>
              </w:rPr>
              <w:t> :</w:t>
            </w:r>
            <w:r>
              <w:rPr>
                <w:b/>
                <w:bCs/>
                <w:sz w:val="22"/>
                <w:szCs w:val="22"/>
              </w:rPr>
              <w:t xml:space="preserve"> Pour attacher 2 étapes pour une tâche.</w:t>
            </w:r>
          </w:p>
        </w:tc>
      </w:tr>
      <w:tr w:rsidR="00A87E67" w14:paraId="4C4D61D8" w14:textId="77777777" w:rsidTr="00EC1959">
        <w:trPr>
          <w:trHeight w:val="3111"/>
        </w:trPr>
        <w:tc>
          <w:tcPr>
            <w:tcW w:w="3822" w:type="dxa"/>
            <w:shd w:val="clear" w:color="auto" w:fill="F2F2F2" w:themeFill="background1" w:themeFillShade="F2"/>
          </w:tcPr>
          <w:p w14:paraId="7CC1EA68" w14:textId="77777777" w:rsidR="00A87E67" w:rsidRDefault="00A87E67" w:rsidP="005E5ED9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public class </w:t>
            </w:r>
            <w:r>
              <w:rPr>
                <w:color w:val="AB8000" w:themeColor="accent1" w:themeShade="80"/>
                <w:sz w:val="22"/>
                <w:szCs w:val="22"/>
              </w:rPr>
              <w:t>pert_implementation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364A8866" w14:textId="77777777" w:rsidR="00A87E67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void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findLevels</w:t>
            </w:r>
            <w:r w:rsidRPr="00EC1959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Pour calculer les rangs des tâches.</w:t>
            </w:r>
          </w:p>
          <w:p w14:paraId="645F8B31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bool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ifIssetAllAntecedantsLevel</w:t>
            </w:r>
            <w:r w:rsidRPr="00EC1959">
              <w:rPr>
                <w:sz w:val="22"/>
                <w:szCs w:val="22"/>
              </w:rPr>
              <w:t>(List&lt;Task&gt; antecedants)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True si les rangs des antécédents d’une tâche sont calculés.</w:t>
            </w:r>
          </w:p>
          <w:p w14:paraId="406BC459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bool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ifIssetAllAntecedantsEarliestStart</w:t>
            </w:r>
            <w:r w:rsidRPr="00EC1959">
              <w:rPr>
                <w:sz w:val="22"/>
                <w:szCs w:val="22"/>
              </w:rPr>
              <w:t>(List&lt;Task&gt; antecedants)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True si les dd+tot des antécédents d’une tâche sont calculés.</w:t>
            </w:r>
          </w:p>
          <w:p w14:paraId="0158533E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bool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ifIssetAllSuccessorsLatestStart</w:t>
            </w:r>
            <w:r w:rsidRPr="00EC1959">
              <w:rPr>
                <w:sz w:val="22"/>
                <w:szCs w:val="22"/>
              </w:rPr>
              <w:t>(List&lt;Task&gt; successors)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True si les dd+tard des successeurs d’une tâche sont calculés.</w:t>
            </w:r>
          </w:p>
          <w:p w14:paraId="347E1AE3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int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findMaximum</w:t>
            </w:r>
            <w:r w:rsidRPr="00EC1959">
              <w:rPr>
                <w:sz w:val="22"/>
                <w:szCs w:val="22"/>
              </w:rPr>
              <w:t>(List&lt;int&gt; datesArray)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un entier qui est le maximum dans une liste d’entiers.</w:t>
            </w:r>
          </w:p>
          <w:p w14:paraId="64DA3421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int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findMinimum</w:t>
            </w:r>
            <w:r w:rsidRPr="00EC1959">
              <w:rPr>
                <w:sz w:val="22"/>
                <w:szCs w:val="22"/>
              </w:rPr>
              <w:t>(List&lt;int&gt; datesArray)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un entier qui est le minimum dans une liste d’entiers.</w:t>
            </w:r>
          </w:p>
          <w:p w14:paraId="220ECE23" w14:textId="77777777" w:rsidR="00EC1959" w:rsidRDefault="00EC1959" w:rsidP="00EC1959">
            <w:pPr>
              <w:rPr>
                <w:b/>
                <w:bCs/>
                <w:sz w:val="22"/>
                <w:szCs w:val="22"/>
              </w:rPr>
            </w:pPr>
            <w:r w:rsidRPr="00EC1959">
              <w:rPr>
                <w:sz w:val="22"/>
                <w:szCs w:val="22"/>
              </w:rPr>
              <w:t xml:space="preserve">public int </w:t>
            </w:r>
            <w:r w:rsidRPr="00EC1959">
              <w:rPr>
                <w:color w:val="AB8000" w:themeColor="accent1" w:themeShade="80"/>
                <w:sz w:val="22"/>
                <w:szCs w:val="22"/>
              </w:rPr>
              <w:t>getLevelsCount</w:t>
            </w:r>
            <w:r w:rsidRPr="00EC1959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le rang maximum.</w:t>
            </w:r>
          </w:p>
          <w:p w14:paraId="2D06E557" w14:textId="77777777" w:rsidR="00EC1959" w:rsidRDefault="003C55CC" w:rsidP="003C55CC">
            <w:pPr>
              <w:rPr>
                <w:b/>
                <w:bCs/>
                <w:sz w:val="22"/>
                <w:szCs w:val="22"/>
              </w:rPr>
            </w:pPr>
            <w:r w:rsidRPr="003C55CC">
              <w:rPr>
                <w:sz w:val="22"/>
                <w:szCs w:val="22"/>
              </w:rPr>
              <w:t xml:space="preserve">public void </w:t>
            </w:r>
            <w:r w:rsidRPr="003C55CC">
              <w:rPr>
                <w:color w:val="AB8000" w:themeColor="accent1" w:themeShade="80"/>
                <w:sz w:val="22"/>
                <w:szCs w:val="22"/>
              </w:rPr>
              <w:t>findCoordByLevel</w:t>
            </w:r>
            <w:r w:rsidRPr="003C55CC">
              <w:rPr>
                <w:sz w:val="22"/>
                <w:szCs w:val="22"/>
              </w:rPr>
              <w:t>(int maxWidth)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Générer des coordonnées x,y pour les taches en basent sur les rangs.</w:t>
            </w:r>
          </w:p>
          <w:p w14:paraId="7C98FF29" w14:textId="77777777" w:rsidR="00DB3792" w:rsidRDefault="00DB3792" w:rsidP="00DB3792">
            <w:pPr>
              <w:rPr>
                <w:b/>
                <w:bCs/>
                <w:sz w:val="22"/>
                <w:szCs w:val="22"/>
              </w:rPr>
            </w:pPr>
            <w:r w:rsidRPr="00DB3792">
              <w:rPr>
                <w:sz w:val="22"/>
                <w:szCs w:val="22"/>
              </w:rPr>
              <w:t xml:space="preserve">public void </w:t>
            </w:r>
            <w:r w:rsidRPr="00DB3792">
              <w:rPr>
                <w:color w:val="AB8000" w:themeColor="accent1" w:themeShade="80"/>
                <w:sz w:val="22"/>
                <w:szCs w:val="22"/>
              </w:rPr>
              <w:t>setEarliestStart</w:t>
            </w:r>
            <w:r w:rsidRPr="00DB3792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Pour calculer les dates de début au plus tôt.</w:t>
            </w:r>
          </w:p>
          <w:p w14:paraId="1481CFD1" w14:textId="77777777" w:rsidR="00DB3792" w:rsidRDefault="00DB3792" w:rsidP="00DB3792">
            <w:pPr>
              <w:rPr>
                <w:b/>
                <w:bCs/>
                <w:sz w:val="22"/>
                <w:szCs w:val="22"/>
              </w:rPr>
            </w:pPr>
            <w:r w:rsidRPr="00DB3792">
              <w:rPr>
                <w:sz w:val="22"/>
                <w:szCs w:val="22"/>
              </w:rPr>
              <w:t xml:space="preserve">public void </w:t>
            </w:r>
            <w:r w:rsidRPr="00DB3792">
              <w:rPr>
                <w:color w:val="AB8000" w:themeColor="accent1" w:themeShade="80"/>
                <w:sz w:val="22"/>
                <w:szCs w:val="22"/>
              </w:rPr>
              <w:t>set</w:t>
            </w:r>
            <w:r>
              <w:rPr>
                <w:color w:val="AB8000" w:themeColor="accent1" w:themeShade="80"/>
                <w:sz w:val="22"/>
                <w:szCs w:val="22"/>
              </w:rPr>
              <w:t>Lat</w:t>
            </w:r>
            <w:r w:rsidRPr="00DB3792">
              <w:rPr>
                <w:color w:val="AB8000" w:themeColor="accent1" w:themeShade="80"/>
                <w:sz w:val="22"/>
                <w:szCs w:val="22"/>
              </w:rPr>
              <w:t>estStart</w:t>
            </w:r>
            <w:r w:rsidRPr="00DB3792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Pour calculer les dates de début au plus tard.</w:t>
            </w:r>
          </w:p>
          <w:p w14:paraId="530E4B95" w14:textId="77777777" w:rsidR="004549F4" w:rsidRDefault="00DB3792" w:rsidP="00DB3792">
            <w:pPr>
              <w:rPr>
                <w:b/>
                <w:bCs/>
                <w:sz w:val="22"/>
                <w:szCs w:val="22"/>
              </w:rPr>
            </w:pPr>
            <w:r w:rsidRPr="00DB3792">
              <w:rPr>
                <w:sz w:val="22"/>
                <w:szCs w:val="22"/>
              </w:rPr>
              <w:t xml:space="preserve">public bool </w:t>
            </w:r>
            <w:r w:rsidRPr="00DB3792">
              <w:rPr>
                <w:color w:val="AB8000" w:themeColor="accent1" w:themeShade="80"/>
                <w:sz w:val="22"/>
                <w:szCs w:val="22"/>
              </w:rPr>
              <w:t>isPaintedAllAntecedents</w:t>
            </w:r>
            <w:r w:rsidRPr="00DB3792">
              <w:rPr>
                <w:sz w:val="22"/>
                <w:szCs w:val="22"/>
              </w:rPr>
              <w:t>(List&lt;Task&gt; antecedent)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Retourne True si tous les antecedants d’une tâche sont dessinés.</w:t>
            </w:r>
          </w:p>
          <w:p w14:paraId="667677FB" w14:textId="77777777" w:rsidR="00DB3792" w:rsidRDefault="00DB3792" w:rsidP="00DB3792">
            <w:pPr>
              <w:rPr>
                <w:b/>
                <w:bCs/>
                <w:sz w:val="22"/>
                <w:szCs w:val="22"/>
              </w:rPr>
            </w:pPr>
            <w:r w:rsidRPr="00DB3792">
              <w:rPr>
                <w:sz w:val="22"/>
                <w:szCs w:val="22"/>
              </w:rPr>
              <w:t xml:space="preserve">public void </w:t>
            </w:r>
            <w:r w:rsidRPr="00DB3792">
              <w:rPr>
                <w:color w:val="AB8000" w:themeColor="accent1" w:themeShade="80"/>
                <w:sz w:val="22"/>
                <w:szCs w:val="22"/>
              </w:rPr>
              <w:t>switchSteps</w:t>
            </w:r>
            <w:r w:rsidRPr="00DB3792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> </w:t>
            </w:r>
            <w:r>
              <w:rPr>
                <w:b/>
                <w:bCs/>
                <w:sz w:val="22"/>
                <w:szCs w:val="22"/>
              </w:rPr>
              <w:t>. Le début des successeurs d’une tache est le même que la fin de cette tâche.</w:t>
            </w:r>
          </w:p>
          <w:p w14:paraId="69E5C4C1" w14:textId="77777777" w:rsidR="00DC6403" w:rsidRDefault="00DC6403" w:rsidP="00DC6403">
            <w:pPr>
              <w:rPr>
                <w:b/>
                <w:bCs/>
                <w:sz w:val="22"/>
                <w:szCs w:val="22"/>
              </w:rPr>
            </w:pPr>
            <w:r w:rsidRPr="00DC6403">
              <w:rPr>
                <w:sz w:val="22"/>
                <w:szCs w:val="22"/>
              </w:rPr>
              <w:t xml:space="preserve">public void </w:t>
            </w:r>
            <w:r w:rsidRPr="00DC6403">
              <w:rPr>
                <w:color w:val="AB8000" w:themeColor="accent1" w:themeShade="80"/>
                <w:sz w:val="22"/>
                <w:szCs w:val="22"/>
              </w:rPr>
              <w:t>switchStepsAnteced</w:t>
            </w:r>
            <w:r w:rsidRPr="00DC6403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La fin de l’antecedent est la même que le début de la tâche courante.</w:t>
            </w:r>
          </w:p>
          <w:p w14:paraId="2EBA0185" w14:textId="77777777" w:rsidR="00DC6403" w:rsidRDefault="00DC6403" w:rsidP="00DC6403">
            <w:pPr>
              <w:rPr>
                <w:b/>
                <w:bCs/>
                <w:sz w:val="22"/>
                <w:szCs w:val="22"/>
              </w:rPr>
            </w:pPr>
            <w:r w:rsidRPr="00DC6403">
              <w:rPr>
                <w:sz w:val="22"/>
                <w:szCs w:val="22"/>
              </w:rPr>
              <w:t xml:space="preserve">public void </w:t>
            </w:r>
            <w:r w:rsidRPr="00DC6403">
              <w:rPr>
                <w:color w:val="AB8000" w:themeColor="accent1" w:themeShade="80"/>
                <w:sz w:val="22"/>
                <w:szCs w:val="22"/>
              </w:rPr>
              <w:t>findMargins</w:t>
            </w:r>
            <w:r w:rsidRPr="00DC6403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 w:rsidRPr="00DC6403">
              <w:rPr>
                <w:b/>
                <w:bCs/>
                <w:sz w:val="22"/>
                <w:szCs w:val="22"/>
              </w:rPr>
              <w:t>Pour calculer la marge totale de chaque tâche.</w:t>
            </w:r>
          </w:p>
          <w:p w14:paraId="30D92A40" w14:textId="77777777" w:rsidR="00DC6403" w:rsidRDefault="00DC6403" w:rsidP="00DC6403">
            <w:pPr>
              <w:rPr>
                <w:b/>
                <w:bCs/>
                <w:sz w:val="22"/>
                <w:szCs w:val="22"/>
              </w:rPr>
            </w:pPr>
            <w:r w:rsidRPr="00DC6403">
              <w:rPr>
                <w:sz w:val="22"/>
                <w:szCs w:val="22"/>
              </w:rPr>
              <w:t xml:space="preserve">public List&lt;Task&gt; </w:t>
            </w:r>
            <w:r w:rsidRPr="00DC6403">
              <w:rPr>
                <w:color w:val="AB8000" w:themeColor="accent1" w:themeShade="80"/>
                <w:sz w:val="22"/>
                <w:szCs w:val="22"/>
              </w:rPr>
              <w:t>findCriticalPath</w:t>
            </w:r>
            <w:r w:rsidRPr="00DC6403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>Pour trouver le chemin critique</w:t>
            </w:r>
            <w:r w:rsidRPr="00DC6403">
              <w:rPr>
                <w:b/>
                <w:bCs/>
                <w:sz w:val="22"/>
                <w:szCs w:val="22"/>
              </w:rPr>
              <w:t>.</w:t>
            </w:r>
          </w:p>
          <w:p w14:paraId="1636B869" w14:textId="77777777" w:rsidR="00DC6403" w:rsidRPr="00DC6403" w:rsidRDefault="00DC6403" w:rsidP="00DC6403">
            <w:pPr>
              <w:rPr>
                <w:sz w:val="22"/>
                <w:szCs w:val="22"/>
              </w:rPr>
            </w:pPr>
            <w:r w:rsidRPr="00DC6403">
              <w:rPr>
                <w:sz w:val="22"/>
                <w:szCs w:val="22"/>
              </w:rPr>
              <w:t xml:space="preserve">public PointD </w:t>
            </w:r>
            <w:r w:rsidRPr="00DC6403">
              <w:rPr>
                <w:color w:val="AB8000" w:themeColor="accent1" w:themeShade="80"/>
                <w:sz w:val="22"/>
                <w:szCs w:val="22"/>
              </w:rPr>
              <w:t>MidPoint</w:t>
            </w:r>
            <w:r w:rsidRPr="00DC6403">
              <w:rPr>
                <w:sz w:val="22"/>
                <w:szCs w:val="22"/>
              </w:rPr>
              <w:t>(PointD pt1, PointD pt2)</w:t>
            </w:r>
            <w:r>
              <w:rPr>
                <w:sz w:val="22"/>
                <w:szCs w:val="22"/>
              </w:rPr>
              <w:t> :</w:t>
            </w:r>
            <w:r w:rsidRPr="00DC6403">
              <w:rPr>
                <w:b/>
                <w:bCs/>
                <w:sz w:val="22"/>
                <w:szCs w:val="22"/>
              </w:rPr>
              <w:t xml:space="preserve"> Pour trouver le point centre situé dans la distance(pt1,pt2).</w:t>
            </w:r>
          </w:p>
        </w:tc>
      </w:tr>
      <w:tr w:rsidR="00A87E67" w14:paraId="320680AD" w14:textId="77777777" w:rsidTr="005E5ED9">
        <w:trPr>
          <w:trHeight w:val="275"/>
        </w:trPr>
        <w:tc>
          <w:tcPr>
            <w:tcW w:w="3822" w:type="dxa"/>
            <w:shd w:val="clear" w:color="auto" w:fill="F2F2F2" w:themeFill="background1" w:themeFillShade="F2"/>
          </w:tcPr>
          <w:p w14:paraId="4FAF832B" w14:textId="77777777" w:rsidR="00A87E67" w:rsidRDefault="00A87E67" w:rsidP="005E5ED9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t xml:space="preserve">class </w:t>
            </w:r>
            <w:r>
              <w:rPr>
                <w:color w:val="AB8000" w:themeColor="accent1" w:themeShade="80"/>
                <w:sz w:val="22"/>
                <w:szCs w:val="22"/>
              </w:rPr>
              <w:t>MainClass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1B47F173" w14:textId="77777777" w:rsidR="00A87E67" w:rsidRPr="00A87E67" w:rsidRDefault="00DC6403" w:rsidP="005E5E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 méthode Main seulement.</w:t>
            </w:r>
          </w:p>
        </w:tc>
      </w:tr>
      <w:tr w:rsidR="00A87E67" w14:paraId="4AED4833" w14:textId="77777777" w:rsidTr="00226ED8">
        <w:trPr>
          <w:trHeight w:val="234"/>
        </w:trPr>
        <w:tc>
          <w:tcPr>
            <w:tcW w:w="3822" w:type="dxa"/>
            <w:shd w:val="clear" w:color="auto" w:fill="F2F2F2" w:themeFill="background1" w:themeFillShade="F2"/>
          </w:tcPr>
          <w:p w14:paraId="3E8333A8" w14:textId="77777777" w:rsidR="00A87E67" w:rsidRPr="00192EF3" w:rsidRDefault="00A87E67" w:rsidP="005E5ED9">
            <w:pPr>
              <w:rPr>
                <w:sz w:val="22"/>
                <w:szCs w:val="22"/>
              </w:rPr>
            </w:pPr>
            <w:r w:rsidRPr="00192EF3">
              <w:rPr>
                <w:sz w:val="22"/>
                <w:szCs w:val="22"/>
              </w:rPr>
              <w:lastRenderedPageBreak/>
              <w:t xml:space="preserve">public partial class </w:t>
            </w:r>
            <w:r w:rsidRPr="00192EF3">
              <w:rPr>
                <w:color w:val="AB8000" w:themeColor="accent1" w:themeShade="80"/>
                <w:sz w:val="22"/>
                <w:szCs w:val="22"/>
              </w:rPr>
              <w:t>MainWindow</w:t>
            </w:r>
            <w:r w:rsidRPr="00192EF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490" w:type="dxa"/>
            <w:shd w:val="clear" w:color="auto" w:fill="F2F2F2" w:themeFill="background1" w:themeFillShade="F2"/>
          </w:tcPr>
          <w:p w14:paraId="4A618075" w14:textId="77777777" w:rsidR="00A87E67" w:rsidRDefault="00226ED8" w:rsidP="005E5ED9">
            <w:pPr>
              <w:rPr>
                <w:b/>
                <w:bCs/>
                <w:sz w:val="22"/>
                <w:szCs w:val="22"/>
              </w:rPr>
            </w:pPr>
            <w:r w:rsidRPr="00226ED8">
              <w:rPr>
                <w:sz w:val="22"/>
                <w:szCs w:val="22"/>
              </w:rPr>
              <w:t xml:space="preserve">public </w:t>
            </w:r>
            <w:r w:rsidRPr="00226ED8">
              <w:rPr>
                <w:color w:val="AB8000" w:themeColor="accent1" w:themeShade="80"/>
                <w:sz w:val="22"/>
                <w:szCs w:val="22"/>
              </w:rPr>
              <w:t>MainWindow</w:t>
            </w:r>
            <w:r w:rsidRPr="00226ED8">
              <w:rPr>
                <w:sz w:val="22"/>
                <w:szCs w:val="22"/>
              </w:rPr>
              <w:t>() : base(Gtk.WindowType.Toplevel)</w:t>
            </w:r>
            <w:r>
              <w:rPr>
                <w:sz w:val="22"/>
                <w:szCs w:val="22"/>
              </w:rPr>
              <w:t> :</w:t>
            </w:r>
            <w:r w:rsidRPr="00226ED8">
              <w:rPr>
                <w:b/>
                <w:bCs/>
                <w:sz w:val="22"/>
                <w:szCs w:val="22"/>
              </w:rPr>
              <w:t xml:space="preserve"> Constructeur de la classe partielle.</w:t>
            </w:r>
          </w:p>
          <w:p w14:paraId="1989ECD6" w14:textId="77777777" w:rsidR="00226ED8" w:rsidRDefault="00226ED8" w:rsidP="005E5ED9">
            <w:pPr>
              <w:rPr>
                <w:b/>
                <w:bCs/>
                <w:sz w:val="22"/>
                <w:szCs w:val="22"/>
              </w:rPr>
            </w:pPr>
            <w:r w:rsidRPr="00226ED8">
              <w:rPr>
                <w:sz w:val="22"/>
                <w:szCs w:val="22"/>
              </w:rPr>
              <w:t xml:space="preserve">void </w:t>
            </w:r>
            <w:r w:rsidRPr="00226ED8">
              <w:rPr>
                <w:color w:val="AB8000" w:themeColor="accent1" w:themeShade="80"/>
                <w:sz w:val="22"/>
                <w:szCs w:val="22"/>
              </w:rPr>
              <w:t>OnExpose</w:t>
            </w:r>
            <w:r w:rsidRPr="00226ED8">
              <w:rPr>
                <w:sz w:val="22"/>
                <w:szCs w:val="22"/>
              </w:rPr>
              <w:t>(object sender, ExposeEventArgs args)</w:t>
            </w:r>
            <w:r>
              <w:rPr>
                <w:sz w:val="22"/>
                <w:szCs w:val="22"/>
              </w:rPr>
              <w:t xml:space="preserve"> : </w:t>
            </w:r>
            <w:r w:rsidRPr="00226ED8">
              <w:rPr>
                <w:b/>
                <w:bCs/>
                <w:sz w:val="22"/>
                <w:szCs w:val="22"/>
              </w:rPr>
              <w:t>La méthode responsable de dessin graphique de graphe (etapes+taches).</w:t>
            </w:r>
          </w:p>
          <w:p w14:paraId="5B4F8989" w14:textId="77777777" w:rsidR="00226ED8" w:rsidRDefault="00226ED8" w:rsidP="005E5ED9">
            <w:pPr>
              <w:rPr>
                <w:b/>
                <w:bCs/>
                <w:sz w:val="22"/>
                <w:szCs w:val="22"/>
              </w:rPr>
            </w:pPr>
            <w:r w:rsidRPr="00226ED8">
              <w:rPr>
                <w:sz w:val="22"/>
                <w:szCs w:val="22"/>
              </w:rPr>
              <w:t xml:space="preserve">public void </w:t>
            </w:r>
            <w:r w:rsidRPr="00226ED8">
              <w:rPr>
                <w:color w:val="AB8000" w:themeColor="accent1" w:themeShade="80"/>
                <w:sz w:val="22"/>
                <w:szCs w:val="22"/>
              </w:rPr>
              <w:t>start</w:t>
            </w:r>
            <w:r w:rsidRPr="00226ED8">
              <w:rPr>
                <w:sz w:val="22"/>
                <w:szCs w:val="22"/>
              </w:rPr>
              <w:t>(object sender, EventArgs e)</w:t>
            </w:r>
            <w:r>
              <w:rPr>
                <w:sz w:val="22"/>
                <w:szCs w:val="22"/>
              </w:rPr>
              <w:t xml:space="preserve"> : </w:t>
            </w:r>
            <w:r w:rsidRPr="00226ED8">
              <w:rPr>
                <w:b/>
                <w:bCs/>
                <w:sz w:val="22"/>
                <w:szCs w:val="22"/>
              </w:rPr>
              <w:t>Méthode attachée au évènement de clique sur le bouton Dessiner le graphe</w:t>
            </w:r>
            <w:r>
              <w:rPr>
                <w:b/>
                <w:bCs/>
                <w:sz w:val="22"/>
                <w:szCs w:val="22"/>
              </w:rPr>
              <w:t xml:space="preserve"> et qui va afficher le chemin critique et la durée total du projet et attache l’événement Expose au espace du dessin</w:t>
            </w:r>
            <w:r w:rsidRPr="00226ED8">
              <w:rPr>
                <w:b/>
                <w:bCs/>
                <w:sz w:val="22"/>
                <w:szCs w:val="22"/>
              </w:rPr>
              <w:t>.</w:t>
            </w:r>
          </w:p>
          <w:p w14:paraId="155C24AA" w14:textId="77777777" w:rsidR="00226ED8" w:rsidRDefault="00226ED8" w:rsidP="00226ED8">
            <w:pPr>
              <w:rPr>
                <w:b/>
                <w:bCs/>
                <w:sz w:val="22"/>
                <w:szCs w:val="22"/>
              </w:rPr>
            </w:pPr>
            <w:r w:rsidRPr="00226ED8">
              <w:rPr>
                <w:sz w:val="22"/>
                <w:szCs w:val="22"/>
              </w:rPr>
              <w:t xml:space="preserve">protected void </w:t>
            </w:r>
            <w:r w:rsidRPr="00226ED8">
              <w:rPr>
                <w:color w:val="AB8000" w:themeColor="accent1" w:themeShade="80"/>
                <w:sz w:val="22"/>
                <w:szCs w:val="22"/>
              </w:rPr>
              <w:t>OpenControlFile</w:t>
            </w:r>
            <w:r w:rsidRPr="00226ED8">
              <w:rPr>
                <w:sz w:val="22"/>
                <w:szCs w:val="22"/>
              </w:rPr>
              <w:t>(object sender, EventArgs e)</w:t>
            </w:r>
            <w:r>
              <w:rPr>
                <w:sz w:val="22"/>
                <w:szCs w:val="22"/>
              </w:rPr>
              <w:t xml:space="preserve"> : </w:t>
            </w:r>
            <w:r w:rsidRPr="00226ED8">
              <w:rPr>
                <w:b/>
                <w:bCs/>
                <w:sz w:val="22"/>
                <w:szCs w:val="22"/>
              </w:rPr>
              <w:t xml:space="preserve">La méthode </w:t>
            </w:r>
            <w:r>
              <w:rPr>
                <w:b/>
                <w:bCs/>
                <w:sz w:val="22"/>
                <w:szCs w:val="22"/>
              </w:rPr>
              <w:t xml:space="preserve">attachée au </w:t>
            </w:r>
            <w:r w:rsidRPr="00226ED8">
              <w:rPr>
                <w:b/>
                <w:bCs/>
                <w:sz w:val="22"/>
                <w:szCs w:val="22"/>
              </w:rPr>
              <w:t>évènement de clique sur le bouton</w:t>
            </w:r>
            <w:r>
              <w:rPr>
                <w:b/>
                <w:bCs/>
                <w:sz w:val="22"/>
                <w:szCs w:val="22"/>
              </w:rPr>
              <w:t xml:space="preserve"> Parcourir … pour choisir un fichier CSV et faire toutes les initialisations nécessaires et calcule toutes les dates et le chemin critique.</w:t>
            </w:r>
          </w:p>
          <w:p w14:paraId="0AF743B6" w14:textId="77777777" w:rsidR="00226ED8" w:rsidRDefault="00226ED8" w:rsidP="00226ED8">
            <w:pPr>
              <w:rPr>
                <w:sz w:val="22"/>
                <w:szCs w:val="22"/>
              </w:rPr>
            </w:pPr>
            <w:r w:rsidRPr="00226ED8">
              <w:rPr>
                <w:sz w:val="22"/>
                <w:szCs w:val="22"/>
              </w:rPr>
              <w:t xml:space="preserve">protected void </w:t>
            </w:r>
            <w:r w:rsidRPr="00226ED8">
              <w:rPr>
                <w:color w:val="AB8000" w:themeColor="accent1" w:themeShade="80"/>
                <w:sz w:val="22"/>
                <w:szCs w:val="22"/>
              </w:rPr>
              <w:t>eraseGraphe</w:t>
            </w:r>
            <w:r w:rsidRPr="00226ED8">
              <w:rPr>
                <w:sz w:val="22"/>
                <w:szCs w:val="22"/>
              </w:rPr>
              <w:t>(object sender, EventArgs e)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b/>
                <w:bCs/>
                <w:sz w:val="22"/>
                <w:szCs w:val="22"/>
              </w:rPr>
              <w:t xml:space="preserve">Pour effacer le graphe actuel et initialiser toutes les variables </w:t>
            </w:r>
            <w:r w:rsidR="00AB7F5B">
              <w:rPr>
                <w:b/>
                <w:bCs/>
                <w:sz w:val="22"/>
                <w:szCs w:val="22"/>
              </w:rPr>
              <w:t>pour faire le chargement d’un autre fichier</w:t>
            </w:r>
            <w:r w:rsidRPr="00226ED8">
              <w:rPr>
                <w:b/>
                <w:bCs/>
                <w:sz w:val="22"/>
                <w:szCs w:val="22"/>
              </w:rPr>
              <w:t>.</w:t>
            </w:r>
          </w:p>
        </w:tc>
      </w:tr>
    </w:tbl>
    <w:p w14:paraId="0BF7B761" w14:textId="77777777" w:rsidR="003C55CC" w:rsidRDefault="003C55CC" w:rsidP="003C55CC">
      <w:pPr>
        <w:jc w:val="right"/>
        <w:rPr>
          <w:sz w:val="22"/>
          <w:szCs w:val="22"/>
        </w:rPr>
      </w:pPr>
    </w:p>
    <w:p w14:paraId="3942B877" w14:textId="77777777" w:rsidR="00A87E67" w:rsidRDefault="004549F4" w:rsidP="003C55CC">
      <w:pPr>
        <w:jc w:val="right"/>
        <w:rPr>
          <w:b/>
          <w:bCs/>
          <w:sz w:val="22"/>
          <w:szCs w:val="22"/>
        </w:rPr>
      </w:pPr>
      <w:r>
        <w:rPr>
          <w:sz w:val="22"/>
          <w:szCs w:val="22"/>
        </w:rPr>
        <w:t>Plus de détails</w:t>
      </w:r>
      <w:r w:rsidR="003C55CC">
        <w:rPr>
          <w:sz w:val="22"/>
          <w:szCs w:val="22"/>
        </w:rPr>
        <w:t xml:space="preserve"> dans </w:t>
      </w:r>
      <w:r w:rsidR="003C55CC" w:rsidRPr="005A4C13">
        <w:rPr>
          <w:b/>
          <w:bCs/>
          <w:color w:val="BF8F00" w:themeColor="accent4" w:themeShade="BF"/>
          <w:sz w:val="22"/>
          <w:szCs w:val="22"/>
        </w:rPr>
        <w:t>les commentaires.</w:t>
      </w:r>
    </w:p>
    <w:p w14:paraId="00220978" w14:textId="4E94C36D" w:rsidR="00AB7F5B" w:rsidRDefault="005A4C13" w:rsidP="005A4C13">
      <w:pPr>
        <w:jc w:val="right"/>
        <w:rPr>
          <w:sz w:val="22"/>
          <w:szCs w:val="22"/>
        </w:rPr>
      </w:pPr>
      <w:r w:rsidRPr="005A4C13">
        <w:rPr>
          <w:b/>
          <w:bCs/>
          <w:sz w:val="22"/>
          <w:szCs w:val="22"/>
        </w:rPr>
        <w:t>Remarque</w:t>
      </w:r>
      <w:r w:rsidRPr="005A4C13">
        <w:rPr>
          <w:sz w:val="22"/>
          <w:szCs w:val="22"/>
        </w:rPr>
        <w:t xml:space="preserve"> : Il existe </w:t>
      </w:r>
      <w:r w:rsidRPr="005A4C13">
        <w:rPr>
          <w:b/>
          <w:bCs/>
          <w:sz w:val="22"/>
          <w:szCs w:val="22"/>
        </w:rPr>
        <w:t>deux fichiers CSV</w:t>
      </w:r>
      <w:r w:rsidRPr="005A4C13">
        <w:rPr>
          <w:sz w:val="22"/>
          <w:szCs w:val="22"/>
        </w:rPr>
        <w:t xml:space="preserve"> pour le teste </w:t>
      </w:r>
      <w:r w:rsidRPr="005A4C13">
        <w:rPr>
          <w:b/>
          <w:bCs/>
          <w:color w:val="BF8F00" w:themeColor="accent4" w:themeShade="BF"/>
          <w:sz w:val="22"/>
          <w:szCs w:val="22"/>
        </w:rPr>
        <w:t>project.pert</w:t>
      </w:r>
      <w:r w:rsidRPr="005A4C13">
        <w:rPr>
          <w:sz w:val="22"/>
          <w:szCs w:val="22"/>
        </w:rPr>
        <w:t xml:space="preserve"> et </w:t>
      </w:r>
      <w:r w:rsidRPr="005A4C13">
        <w:rPr>
          <w:b/>
          <w:bCs/>
          <w:color w:val="BF8F00" w:themeColor="accent4" w:themeShade="BF"/>
          <w:sz w:val="22"/>
          <w:szCs w:val="22"/>
        </w:rPr>
        <w:t>project1.pert</w:t>
      </w:r>
    </w:p>
    <w:p w14:paraId="34D1EC34" w14:textId="77777777" w:rsidR="00AB7F5B" w:rsidRDefault="00AB7F5B" w:rsidP="003C55CC">
      <w:pPr>
        <w:jc w:val="right"/>
        <w:rPr>
          <w:sz w:val="22"/>
          <w:szCs w:val="22"/>
        </w:rPr>
      </w:pPr>
    </w:p>
    <w:p w14:paraId="745F55CA" w14:textId="77777777" w:rsidR="00AB7F5B" w:rsidRDefault="00AB7F5B" w:rsidP="003C55CC">
      <w:pPr>
        <w:jc w:val="right"/>
        <w:rPr>
          <w:sz w:val="22"/>
          <w:szCs w:val="22"/>
        </w:rPr>
      </w:pPr>
    </w:p>
    <w:p w14:paraId="086B18E1" w14:textId="77777777" w:rsidR="00AB7F5B" w:rsidRDefault="00AB7F5B" w:rsidP="003C55CC">
      <w:pPr>
        <w:jc w:val="right"/>
        <w:rPr>
          <w:sz w:val="22"/>
          <w:szCs w:val="22"/>
        </w:rPr>
      </w:pPr>
    </w:p>
    <w:p w14:paraId="0FA611D5" w14:textId="77777777" w:rsidR="00AB7F5B" w:rsidRDefault="00AB7F5B" w:rsidP="003C55CC">
      <w:pPr>
        <w:jc w:val="right"/>
        <w:rPr>
          <w:sz w:val="22"/>
          <w:szCs w:val="22"/>
        </w:rPr>
      </w:pPr>
    </w:p>
    <w:p w14:paraId="7106E4A7" w14:textId="77777777" w:rsidR="00AB7F5B" w:rsidRDefault="00AB7F5B" w:rsidP="003C55CC">
      <w:pPr>
        <w:jc w:val="right"/>
        <w:rPr>
          <w:sz w:val="22"/>
          <w:szCs w:val="22"/>
        </w:rPr>
      </w:pPr>
    </w:p>
    <w:p w14:paraId="307ED76D" w14:textId="77777777" w:rsidR="00AB7F5B" w:rsidRDefault="00AB7F5B" w:rsidP="003C55CC">
      <w:pPr>
        <w:jc w:val="right"/>
        <w:rPr>
          <w:sz w:val="22"/>
          <w:szCs w:val="22"/>
        </w:rPr>
      </w:pPr>
    </w:p>
    <w:p w14:paraId="0D1B34B6" w14:textId="77777777" w:rsidR="00AB7F5B" w:rsidRDefault="00AB7F5B" w:rsidP="003C55CC">
      <w:pPr>
        <w:jc w:val="right"/>
        <w:rPr>
          <w:sz w:val="22"/>
          <w:szCs w:val="22"/>
        </w:rPr>
      </w:pPr>
    </w:p>
    <w:p w14:paraId="67C1E1DD" w14:textId="77777777" w:rsidR="00AB7F5B" w:rsidRDefault="00AB7F5B" w:rsidP="003C55CC">
      <w:pPr>
        <w:jc w:val="right"/>
        <w:rPr>
          <w:sz w:val="22"/>
          <w:szCs w:val="22"/>
        </w:rPr>
      </w:pPr>
    </w:p>
    <w:p w14:paraId="1402BA86" w14:textId="77777777" w:rsidR="00AB7F5B" w:rsidRDefault="00AB7F5B" w:rsidP="003C55CC">
      <w:pPr>
        <w:jc w:val="right"/>
        <w:rPr>
          <w:sz w:val="22"/>
          <w:szCs w:val="22"/>
        </w:rPr>
      </w:pPr>
    </w:p>
    <w:p w14:paraId="47BA54FC" w14:textId="77777777" w:rsidR="00AB7F5B" w:rsidRDefault="00AB7F5B" w:rsidP="003C55CC">
      <w:pPr>
        <w:jc w:val="right"/>
        <w:rPr>
          <w:sz w:val="22"/>
          <w:szCs w:val="22"/>
        </w:rPr>
      </w:pPr>
    </w:p>
    <w:p w14:paraId="525B2B20" w14:textId="77777777" w:rsidR="00AB7F5B" w:rsidRDefault="00AB7F5B" w:rsidP="003C55CC">
      <w:pPr>
        <w:jc w:val="right"/>
        <w:rPr>
          <w:sz w:val="22"/>
          <w:szCs w:val="22"/>
        </w:rPr>
      </w:pPr>
    </w:p>
    <w:p w14:paraId="0E9253D4" w14:textId="77777777" w:rsidR="00AB7F5B" w:rsidRDefault="00AB7F5B" w:rsidP="003C55CC">
      <w:pPr>
        <w:jc w:val="right"/>
        <w:rPr>
          <w:sz w:val="22"/>
          <w:szCs w:val="22"/>
        </w:rPr>
      </w:pPr>
    </w:p>
    <w:p w14:paraId="1EA6A065" w14:textId="77777777" w:rsidR="00AB7F5B" w:rsidRDefault="00AB7F5B" w:rsidP="003C55CC">
      <w:pPr>
        <w:jc w:val="right"/>
        <w:rPr>
          <w:sz w:val="22"/>
          <w:szCs w:val="22"/>
        </w:rPr>
      </w:pPr>
    </w:p>
    <w:p w14:paraId="7963F4E4" w14:textId="77777777" w:rsidR="00AB7F5B" w:rsidRDefault="00AB7F5B" w:rsidP="003C55CC">
      <w:pPr>
        <w:jc w:val="right"/>
        <w:rPr>
          <w:sz w:val="22"/>
          <w:szCs w:val="22"/>
        </w:rPr>
      </w:pPr>
    </w:p>
    <w:p w14:paraId="0AB6C37F" w14:textId="77777777" w:rsidR="00AB7F5B" w:rsidRDefault="00AB7F5B" w:rsidP="003C55CC">
      <w:pPr>
        <w:jc w:val="right"/>
        <w:rPr>
          <w:sz w:val="22"/>
          <w:szCs w:val="22"/>
        </w:rPr>
      </w:pPr>
    </w:p>
    <w:p w14:paraId="20768B92" w14:textId="77777777" w:rsidR="00AB7F5B" w:rsidRDefault="00AB7F5B" w:rsidP="003C55CC">
      <w:pPr>
        <w:jc w:val="right"/>
        <w:rPr>
          <w:sz w:val="22"/>
          <w:szCs w:val="22"/>
        </w:rPr>
      </w:pPr>
    </w:p>
    <w:p w14:paraId="7ED52EDC" w14:textId="77777777" w:rsidR="00AB7F5B" w:rsidRDefault="00AB7F5B" w:rsidP="003C55CC">
      <w:pPr>
        <w:jc w:val="right"/>
        <w:rPr>
          <w:sz w:val="22"/>
          <w:szCs w:val="22"/>
        </w:rPr>
      </w:pPr>
    </w:p>
    <w:p w14:paraId="5373B16C" w14:textId="77777777" w:rsidR="00AB7F5B" w:rsidRDefault="00AB7F5B" w:rsidP="003C55CC">
      <w:pPr>
        <w:jc w:val="right"/>
        <w:rPr>
          <w:sz w:val="22"/>
          <w:szCs w:val="22"/>
        </w:rPr>
      </w:pPr>
    </w:p>
    <w:p w14:paraId="186A4DAF" w14:textId="77777777" w:rsidR="00823234" w:rsidRDefault="00823234" w:rsidP="00823234">
      <w:pPr>
        <w:rPr>
          <w:sz w:val="22"/>
          <w:szCs w:val="22"/>
        </w:rPr>
        <w:sectPr w:rsidR="00823234" w:rsidSect="00823234">
          <w:headerReference w:type="default" r:id="rId8"/>
          <w:footerReference w:type="default" r:id="rId9"/>
          <w:footerReference w:type="first" r:id="rId10"/>
          <w:pgSz w:w="11906" w:h="16838" w:code="9"/>
          <w:pgMar w:top="1576" w:right="792" w:bottom="792" w:left="792" w:header="792" w:footer="576" w:gutter="0"/>
          <w:cols w:space="720"/>
          <w:titlePg/>
          <w:docGrid w:linePitch="360"/>
        </w:sectPr>
      </w:pPr>
    </w:p>
    <w:p w14:paraId="4132F70F" w14:textId="77777777" w:rsidR="00823234" w:rsidRDefault="00823234" w:rsidP="00823234">
      <w:pPr>
        <w:rPr>
          <w:sz w:val="22"/>
          <w:szCs w:val="22"/>
        </w:rPr>
      </w:pPr>
    </w:p>
    <w:p w14:paraId="5B3CD509" w14:textId="77777777" w:rsidR="00823234" w:rsidRDefault="00823234" w:rsidP="00823234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353CCF9C" wp14:editId="78F56B43">
            <wp:extent cx="5020274" cy="3118582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12-08 à 20.55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66" cy="31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AB43" w14:textId="77777777" w:rsidR="00823234" w:rsidRPr="00B264B1" w:rsidRDefault="00823234" w:rsidP="00823234">
      <w:pPr>
        <w:jc w:val="center"/>
        <w:rPr>
          <w:b/>
          <w:bCs/>
          <w:sz w:val="22"/>
          <w:szCs w:val="22"/>
        </w:rPr>
      </w:pPr>
      <w:r w:rsidRPr="00B264B1">
        <w:rPr>
          <w:b/>
          <w:bCs/>
          <w:sz w:val="22"/>
          <w:szCs w:val="22"/>
        </w:rPr>
        <w:t>La première exécution</w:t>
      </w:r>
    </w:p>
    <w:p w14:paraId="0547FFE3" w14:textId="77777777" w:rsidR="00823234" w:rsidRDefault="00823234" w:rsidP="00823234">
      <w:pPr>
        <w:jc w:val="center"/>
        <w:rPr>
          <w:sz w:val="22"/>
          <w:szCs w:val="22"/>
        </w:rPr>
      </w:pPr>
    </w:p>
    <w:p w14:paraId="36305313" w14:textId="77777777" w:rsidR="00823234" w:rsidRDefault="00823234" w:rsidP="00823234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A20D023" wp14:editId="57DDD702">
            <wp:extent cx="5029264" cy="3934929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12-08 à 20.59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79" cy="39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CECC" w14:textId="77777777" w:rsidR="00823234" w:rsidRPr="00B264B1" w:rsidRDefault="00823234" w:rsidP="00823234">
      <w:pPr>
        <w:jc w:val="center"/>
        <w:rPr>
          <w:b/>
          <w:bCs/>
          <w:sz w:val="22"/>
          <w:szCs w:val="22"/>
        </w:rPr>
      </w:pPr>
      <w:r w:rsidRPr="00B264B1">
        <w:rPr>
          <w:b/>
          <w:bCs/>
          <w:sz w:val="22"/>
          <w:szCs w:val="22"/>
        </w:rPr>
        <w:t>On clique sur Parcourir … pour choisir un fichier csv.</w:t>
      </w:r>
    </w:p>
    <w:p w14:paraId="68DD7293" w14:textId="77777777" w:rsidR="00823234" w:rsidRDefault="00823234" w:rsidP="00AB7F5B">
      <w:pPr>
        <w:rPr>
          <w:sz w:val="22"/>
          <w:szCs w:val="22"/>
        </w:rPr>
      </w:pPr>
    </w:p>
    <w:p w14:paraId="12816505" w14:textId="77777777" w:rsidR="00823234" w:rsidRDefault="00823234" w:rsidP="00823234">
      <w:pPr>
        <w:rPr>
          <w:sz w:val="22"/>
          <w:szCs w:val="22"/>
        </w:rPr>
      </w:pPr>
    </w:p>
    <w:p w14:paraId="090D2EB6" w14:textId="77777777" w:rsidR="00AB7F5B" w:rsidRPr="00823234" w:rsidRDefault="00AB7F5B" w:rsidP="00823234">
      <w:pPr>
        <w:tabs>
          <w:tab w:val="left" w:pos="3511"/>
        </w:tabs>
        <w:jc w:val="center"/>
        <w:rPr>
          <w:sz w:val="22"/>
          <w:szCs w:val="22"/>
        </w:rPr>
        <w:sectPr w:rsidR="00AB7F5B" w:rsidRPr="00823234" w:rsidSect="00823234">
          <w:headerReference w:type="first" r:id="rId13"/>
          <w:pgSz w:w="11906" w:h="16838" w:code="9"/>
          <w:pgMar w:top="1576" w:right="792" w:bottom="792" w:left="792" w:header="792" w:footer="576" w:gutter="0"/>
          <w:cols w:space="720"/>
          <w:titlePg/>
          <w:docGrid w:linePitch="360"/>
        </w:sectPr>
      </w:pPr>
    </w:p>
    <w:p w14:paraId="59C5B0F1" w14:textId="77777777" w:rsidR="00ED0C9A" w:rsidRDefault="00ED0C9A" w:rsidP="00823234">
      <w:pPr>
        <w:tabs>
          <w:tab w:val="left" w:pos="1359"/>
        </w:tabs>
        <w:rPr>
          <w:sz w:val="22"/>
          <w:szCs w:val="22"/>
        </w:rPr>
      </w:pPr>
    </w:p>
    <w:p w14:paraId="1021E991" w14:textId="77777777" w:rsidR="00823234" w:rsidRDefault="00823234" w:rsidP="00823234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48E5126" wp14:editId="12CC0E73">
            <wp:extent cx="5834501" cy="361872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12-08 à 21.04.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90" cy="36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1541" w14:textId="331E3FC0" w:rsidR="00823234" w:rsidRPr="00B264B1" w:rsidRDefault="00823234" w:rsidP="00823234">
      <w:pPr>
        <w:jc w:val="center"/>
        <w:rPr>
          <w:b/>
          <w:bCs/>
          <w:sz w:val="22"/>
          <w:szCs w:val="22"/>
        </w:rPr>
      </w:pPr>
      <w:r w:rsidRPr="00B264B1">
        <w:rPr>
          <w:b/>
          <w:bCs/>
          <w:sz w:val="22"/>
          <w:szCs w:val="22"/>
        </w:rPr>
        <w:t>Maintenant on clique sur le bouton Dessiner le graphe pour afficher le</w:t>
      </w:r>
      <w:r w:rsidR="00E24D31">
        <w:rPr>
          <w:b/>
          <w:bCs/>
          <w:sz w:val="22"/>
          <w:szCs w:val="22"/>
        </w:rPr>
        <w:t>s</w:t>
      </w:r>
      <w:r w:rsidRPr="00B264B1">
        <w:rPr>
          <w:b/>
          <w:bCs/>
          <w:sz w:val="22"/>
          <w:szCs w:val="22"/>
        </w:rPr>
        <w:t xml:space="preserve"> résultat</w:t>
      </w:r>
      <w:r w:rsidR="00E24D31">
        <w:rPr>
          <w:b/>
          <w:bCs/>
          <w:sz w:val="22"/>
          <w:szCs w:val="22"/>
        </w:rPr>
        <w:t>s</w:t>
      </w:r>
      <w:r w:rsidRPr="00B264B1">
        <w:rPr>
          <w:b/>
          <w:bCs/>
          <w:sz w:val="22"/>
          <w:szCs w:val="22"/>
        </w:rPr>
        <w:t>.</w:t>
      </w:r>
    </w:p>
    <w:p w14:paraId="1DDE0D39" w14:textId="77777777" w:rsidR="00823234" w:rsidRDefault="00823234" w:rsidP="00823234">
      <w:pPr>
        <w:jc w:val="center"/>
        <w:rPr>
          <w:b/>
          <w:bCs/>
          <w:color w:val="AB8000" w:themeColor="accent1" w:themeShade="80"/>
          <w:sz w:val="22"/>
          <w:szCs w:val="22"/>
        </w:rPr>
      </w:pPr>
    </w:p>
    <w:p w14:paraId="6AADF66F" w14:textId="6A724EE4" w:rsidR="00823234" w:rsidRDefault="00767FB8" w:rsidP="00823234">
      <w:pPr>
        <w:jc w:val="center"/>
        <w:rPr>
          <w:b/>
          <w:bCs/>
          <w:color w:val="AB8000" w:themeColor="accent1" w:themeShade="80"/>
          <w:sz w:val="22"/>
          <w:szCs w:val="22"/>
        </w:rPr>
      </w:pPr>
      <w:r>
        <w:rPr>
          <w:b/>
          <w:bCs/>
          <w:noProof/>
          <w:color w:val="AB8000" w:themeColor="accent1" w:themeShade="80"/>
          <w:sz w:val="22"/>
          <w:szCs w:val="22"/>
          <w:lang w:eastAsia="fr-FR"/>
        </w:rPr>
        <w:drawing>
          <wp:inline distT="0" distB="0" distL="0" distR="0" wp14:anchorId="3E4960D0" wp14:editId="4542AEF2">
            <wp:extent cx="5846202" cy="3631646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12-22 à 22.59.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195" cy="36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6AD" w14:textId="3C1A1366" w:rsidR="00823234" w:rsidRDefault="00823234" w:rsidP="00823234">
      <w:pPr>
        <w:jc w:val="center"/>
        <w:rPr>
          <w:b/>
          <w:bCs/>
          <w:sz w:val="22"/>
          <w:szCs w:val="22"/>
        </w:rPr>
      </w:pPr>
      <w:r w:rsidRPr="00B264B1">
        <w:rPr>
          <w:b/>
          <w:bCs/>
          <w:sz w:val="22"/>
          <w:szCs w:val="22"/>
        </w:rPr>
        <w:t>Voici le réseau PERT et le chemin critique</w:t>
      </w:r>
      <w:r w:rsidR="005A4C13">
        <w:rPr>
          <w:b/>
          <w:bCs/>
          <w:sz w:val="22"/>
          <w:szCs w:val="22"/>
        </w:rPr>
        <w:t xml:space="preserve"> en rouge</w:t>
      </w:r>
      <w:bookmarkStart w:id="0" w:name="_GoBack"/>
      <w:bookmarkEnd w:id="0"/>
      <w:r w:rsidRPr="00B264B1">
        <w:rPr>
          <w:b/>
          <w:bCs/>
          <w:sz w:val="22"/>
          <w:szCs w:val="22"/>
        </w:rPr>
        <w:t xml:space="preserve"> et la durée total </w:t>
      </w:r>
      <w:r w:rsidR="00704935">
        <w:rPr>
          <w:b/>
          <w:bCs/>
          <w:sz w:val="22"/>
          <w:szCs w:val="22"/>
        </w:rPr>
        <w:t xml:space="preserve">minimal </w:t>
      </w:r>
      <w:r w:rsidRPr="00B264B1">
        <w:rPr>
          <w:b/>
          <w:bCs/>
          <w:sz w:val="22"/>
          <w:szCs w:val="22"/>
        </w:rPr>
        <w:t>du projet.</w:t>
      </w:r>
    </w:p>
    <w:p w14:paraId="12455956" w14:textId="77777777" w:rsidR="00823234" w:rsidRDefault="00823234" w:rsidP="00823234">
      <w:pPr>
        <w:jc w:val="center"/>
        <w:rPr>
          <w:b/>
          <w:bCs/>
          <w:sz w:val="22"/>
          <w:szCs w:val="22"/>
        </w:rPr>
      </w:pPr>
    </w:p>
    <w:p w14:paraId="0980ED98" w14:textId="77777777" w:rsidR="00823234" w:rsidRPr="00823234" w:rsidRDefault="00823234" w:rsidP="00823234">
      <w:pPr>
        <w:jc w:val="center"/>
        <w:rPr>
          <w:rFonts w:ascii="Bestlovers" w:hAnsi="Bestlovers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  <w:sectPr w:rsidR="00823234" w:rsidRPr="00823234" w:rsidSect="00823234">
          <w:pgSz w:w="11906" w:h="16838" w:code="9"/>
          <w:pgMar w:top="0" w:right="792" w:bottom="0" w:left="792" w:header="792" w:footer="576" w:gutter="0"/>
          <w:cols w:space="720"/>
          <w:titlePg/>
          <w:docGrid w:linePitch="360"/>
        </w:sectPr>
      </w:pPr>
      <w:r w:rsidRPr="00823234">
        <w:rPr>
          <w:rFonts w:ascii="Bestlovers" w:hAnsi="Bestlovers"/>
          <w:b/>
          <w:bCs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The </w:t>
      </w:r>
      <w:r w:rsidRPr="00823234">
        <w:rPr>
          <w:rFonts w:ascii="Bestlovers" w:hAnsi="Bestlovers"/>
          <w:b/>
          <w:bCs/>
          <w:color w:val="AB8000" w:themeColor="accent1" w:themeShade="80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  <w:t>En</w:t>
      </w:r>
      <w:r w:rsidR="00DC6C1F">
        <w:rPr>
          <w:rFonts w:ascii="Bestlovers" w:hAnsi="Bestlovers"/>
          <w:b/>
          <w:bCs/>
          <w:color w:val="AB8000" w:themeColor="accent1" w:themeShade="80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  <w:t>d</w:t>
      </w:r>
    </w:p>
    <w:p w14:paraId="3227A049" w14:textId="77777777" w:rsidR="00B264B1" w:rsidRPr="00823234" w:rsidRDefault="00B264B1" w:rsidP="00823234">
      <w:pPr>
        <w:rPr>
          <w:rFonts w:ascii="Bestlovers" w:hAnsi="Bestlovers"/>
          <w:sz w:val="96"/>
          <w:szCs w:val="9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sectPr w:rsidR="00B264B1" w:rsidRPr="00823234" w:rsidSect="00ED0C9A">
      <w:pgSz w:w="11906" w:h="16838" w:code="9"/>
      <w:pgMar w:top="1338" w:right="792" w:bottom="797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895A1" w14:textId="77777777" w:rsidR="006874CD" w:rsidRDefault="006874CD" w:rsidP="008B2920">
      <w:pPr>
        <w:spacing w:after="0" w:line="240" w:lineRule="auto"/>
      </w:pPr>
      <w:r>
        <w:separator/>
      </w:r>
    </w:p>
  </w:endnote>
  <w:endnote w:type="continuationSeparator" w:id="0">
    <w:p w14:paraId="4D49003D" w14:textId="77777777" w:rsidR="006874CD" w:rsidRDefault="006874CD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estlovers">
    <w:panose1 w:val="00000000000000000000"/>
    <w:charset w:val="00"/>
    <w:family w:val="auto"/>
    <w:pitch w:val="variable"/>
    <w:sig w:usb0="0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751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E6989" w14:textId="77777777"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A4C13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FB6F" w14:textId="77777777" w:rsidR="00823234" w:rsidRDefault="00823234" w:rsidP="00886746">
    <w:pPr>
      <w:pStyle w:val="Pieddepage"/>
      <w:framePr w:wrap="none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4C13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635B95F5" w14:textId="77777777" w:rsidR="00823234" w:rsidRDefault="00823234" w:rsidP="00823234">
    <w:pPr>
      <w:pStyle w:val="Pieddepage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7204B" w14:textId="77777777" w:rsidR="006874CD" w:rsidRDefault="006874CD" w:rsidP="008B2920">
      <w:pPr>
        <w:spacing w:after="0" w:line="240" w:lineRule="auto"/>
      </w:pPr>
      <w:r>
        <w:separator/>
      </w:r>
    </w:p>
  </w:footnote>
  <w:footnote w:type="continuationSeparator" w:id="0">
    <w:p w14:paraId="4102077B" w14:textId="77777777" w:rsidR="006874CD" w:rsidRDefault="006874CD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DC88F" w14:textId="77777777" w:rsidR="00823234" w:rsidRDefault="00823234">
    <w:pPr>
      <w:pStyle w:val="En-tte"/>
    </w:pPr>
    <w:r>
      <w:t>Partie I : Code source et Méthodes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AE3CB" w14:textId="77777777" w:rsidR="00823234" w:rsidRDefault="00823234">
    <w:pPr>
      <w:pStyle w:val="En-tte"/>
    </w:pPr>
    <w:r>
      <w:t>Partie II : Captures d’écrans sur l’application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61858"/>
    <w:multiLevelType w:val="hybridMultilevel"/>
    <w:tmpl w:val="BB72A054"/>
    <w:lvl w:ilvl="0" w:tplc="4D226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6A6B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7"/>
    <w:rsid w:val="00023F3B"/>
    <w:rsid w:val="000243D1"/>
    <w:rsid w:val="00057F04"/>
    <w:rsid w:val="000A378C"/>
    <w:rsid w:val="0010042F"/>
    <w:rsid w:val="00103885"/>
    <w:rsid w:val="00135C2C"/>
    <w:rsid w:val="00142F58"/>
    <w:rsid w:val="00152A85"/>
    <w:rsid w:val="00153ED4"/>
    <w:rsid w:val="00184664"/>
    <w:rsid w:val="00192EF3"/>
    <w:rsid w:val="001F60D3"/>
    <w:rsid w:val="00226ED8"/>
    <w:rsid w:val="0027115C"/>
    <w:rsid w:val="00293B83"/>
    <w:rsid w:val="002D5D73"/>
    <w:rsid w:val="00362C4A"/>
    <w:rsid w:val="00390414"/>
    <w:rsid w:val="003B5B09"/>
    <w:rsid w:val="003B7869"/>
    <w:rsid w:val="003C55CC"/>
    <w:rsid w:val="003E1711"/>
    <w:rsid w:val="00425B5E"/>
    <w:rsid w:val="0045425A"/>
    <w:rsid w:val="00454631"/>
    <w:rsid w:val="004549F4"/>
    <w:rsid w:val="00463A38"/>
    <w:rsid w:val="004670DD"/>
    <w:rsid w:val="0048346B"/>
    <w:rsid w:val="004E4CA5"/>
    <w:rsid w:val="00502D70"/>
    <w:rsid w:val="00510920"/>
    <w:rsid w:val="005A4C13"/>
    <w:rsid w:val="005B0E81"/>
    <w:rsid w:val="00630D36"/>
    <w:rsid w:val="006337E6"/>
    <w:rsid w:val="006874CD"/>
    <w:rsid w:val="006A3CE7"/>
    <w:rsid w:val="006C6DEF"/>
    <w:rsid w:val="006F1734"/>
    <w:rsid w:val="006F57E0"/>
    <w:rsid w:val="00704935"/>
    <w:rsid w:val="00740924"/>
    <w:rsid w:val="00767FB8"/>
    <w:rsid w:val="00781D13"/>
    <w:rsid w:val="00783C41"/>
    <w:rsid w:val="00787503"/>
    <w:rsid w:val="007E7032"/>
    <w:rsid w:val="00823234"/>
    <w:rsid w:val="00833359"/>
    <w:rsid w:val="00853CE2"/>
    <w:rsid w:val="00860491"/>
    <w:rsid w:val="00867267"/>
    <w:rsid w:val="00887A77"/>
    <w:rsid w:val="008A29AE"/>
    <w:rsid w:val="008A75CF"/>
    <w:rsid w:val="008B2920"/>
    <w:rsid w:val="008B2DF7"/>
    <w:rsid w:val="008C5823"/>
    <w:rsid w:val="009039F1"/>
    <w:rsid w:val="009244EC"/>
    <w:rsid w:val="00A213B1"/>
    <w:rsid w:val="00A50A33"/>
    <w:rsid w:val="00A85B6F"/>
    <w:rsid w:val="00A87E67"/>
    <w:rsid w:val="00AA1B65"/>
    <w:rsid w:val="00AA3476"/>
    <w:rsid w:val="00AA6B7B"/>
    <w:rsid w:val="00AB1351"/>
    <w:rsid w:val="00AB540C"/>
    <w:rsid w:val="00AB7F5B"/>
    <w:rsid w:val="00AC5D83"/>
    <w:rsid w:val="00AE0516"/>
    <w:rsid w:val="00B12AC9"/>
    <w:rsid w:val="00B264B1"/>
    <w:rsid w:val="00B41780"/>
    <w:rsid w:val="00B5046F"/>
    <w:rsid w:val="00B56F21"/>
    <w:rsid w:val="00B67DB0"/>
    <w:rsid w:val="00BD5EFB"/>
    <w:rsid w:val="00C35EFB"/>
    <w:rsid w:val="00C40981"/>
    <w:rsid w:val="00C73037"/>
    <w:rsid w:val="00CD7978"/>
    <w:rsid w:val="00D2689C"/>
    <w:rsid w:val="00D725A8"/>
    <w:rsid w:val="00DB3792"/>
    <w:rsid w:val="00DC6403"/>
    <w:rsid w:val="00DC6C1F"/>
    <w:rsid w:val="00DF6A6F"/>
    <w:rsid w:val="00E20402"/>
    <w:rsid w:val="00E24D31"/>
    <w:rsid w:val="00E7158F"/>
    <w:rsid w:val="00E928A3"/>
    <w:rsid w:val="00EC1959"/>
    <w:rsid w:val="00ED0C9A"/>
    <w:rsid w:val="00EE6D74"/>
    <w:rsid w:val="00F67FBA"/>
    <w:rsid w:val="00F879CE"/>
    <w:rsid w:val="00FB4333"/>
    <w:rsid w:val="00FD5906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778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fr-FR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1"/>
  </w:style>
  <w:style w:type="paragraph" w:styleId="Titre1">
    <w:name w:val="heading 1"/>
    <w:basedOn w:val="Normal"/>
    <w:link w:val="Titre1C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link w:val="SansinterligneCar"/>
    <w:uiPriority w:val="1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Salutations">
    <w:name w:val="Salutation"/>
    <w:basedOn w:val="Normal"/>
    <w:next w:val="Normal"/>
    <w:link w:val="SalutationsCar"/>
    <w:uiPriority w:val="12"/>
    <w:qFormat/>
    <w:rsid w:val="00362C4A"/>
    <w:pPr>
      <w:spacing w:after="120"/>
    </w:pPr>
  </w:style>
  <w:style w:type="character" w:customStyle="1" w:styleId="SalutationsCar">
    <w:name w:val="Salutations Car"/>
    <w:basedOn w:val="Policepardfaut"/>
    <w:link w:val="Salutations"/>
    <w:uiPriority w:val="12"/>
    <w:rsid w:val="00362C4A"/>
  </w:style>
  <w:style w:type="paragraph" w:styleId="Formuledepolitesse">
    <w:name w:val="Closing"/>
    <w:basedOn w:val="Normal"/>
    <w:next w:val="Signature"/>
    <w:link w:val="FormuledepolitesseCar"/>
    <w:uiPriority w:val="13"/>
    <w:qFormat/>
    <w:rsid w:val="00362C4A"/>
    <w:pPr>
      <w:spacing w:before="360" w:after="12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3"/>
    <w:rsid w:val="00B56F21"/>
  </w:style>
  <w:style w:type="paragraph" w:styleId="Signature">
    <w:name w:val="Signature"/>
    <w:basedOn w:val="Normal"/>
    <w:next w:val="Normal"/>
    <w:link w:val="SignatureCar"/>
    <w:uiPriority w:val="14"/>
    <w:qFormat/>
    <w:rsid w:val="00362C4A"/>
    <w:pPr>
      <w:spacing w:after="120" w:line="240" w:lineRule="auto"/>
    </w:pPr>
  </w:style>
  <w:style w:type="character" w:customStyle="1" w:styleId="SignatureCar">
    <w:name w:val="Signature Car"/>
    <w:basedOn w:val="Policepardfaut"/>
    <w:link w:val="Signature"/>
    <w:uiPriority w:val="14"/>
    <w:rsid w:val="00B56F21"/>
  </w:style>
  <w:style w:type="paragraph" w:styleId="Date">
    <w:name w:val="Date"/>
    <w:basedOn w:val="Normal"/>
    <w:next w:val="Normal"/>
    <w:link w:val="DateCar"/>
    <w:uiPriority w:val="11"/>
    <w:qFormat/>
    <w:rsid w:val="00362C4A"/>
    <w:pPr>
      <w:spacing w:after="560"/>
    </w:pPr>
  </w:style>
  <w:style w:type="character" w:customStyle="1" w:styleId="DateCar">
    <w:name w:val="Date Car"/>
    <w:basedOn w:val="Policepardfaut"/>
    <w:link w:val="Date"/>
    <w:uiPriority w:val="11"/>
    <w:rsid w:val="00362C4A"/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Pardeliste">
    <w:name w:val="List Paragraph"/>
    <w:basedOn w:val="Normal"/>
    <w:uiPriority w:val="34"/>
    <w:unhideWhenUsed/>
    <w:qFormat/>
    <w:rsid w:val="00103885"/>
    <w:pPr>
      <w:ind w:left="720"/>
      <w:contextualSpacing/>
    </w:pPr>
  </w:style>
  <w:style w:type="table" w:styleId="Grilledetableauclaire">
    <w:name w:val="Grid Table Light"/>
    <w:basedOn w:val="TableauNormal"/>
    <w:uiPriority w:val="40"/>
    <w:rsid w:val="00192EF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823234"/>
  </w:style>
  <w:style w:type="character" w:customStyle="1" w:styleId="SansinterligneCar">
    <w:name w:val="Sans interligne Car"/>
    <w:basedOn w:val="Policepardfaut"/>
    <w:link w:val="Sansinterligne"/>
    <w:uiPriority w:val="1"/>
    <w:rsid w:val="00823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x/Library/Containers/com.microsoft.Word/Data/Library/Caches/1036/TM16392741/Lettre%20de%20motivation%20simple%20et%20e&#769;pure&#769;e,%20conc&#807;ue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BF9F3A9B86D4B8F9F0DDF8A2670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9332B-0C61-2A4C-A69D-E64540D72307}"/>
      </w:docPartPr>
      <w:docPartBody>
        <w:p w:rsidR="000F0F1D" w:rsidRDefault="00720DE4">
          <w:pPr>
            <w:pStyle w:val="C1CBF9F3A9B86D4B8F9F0DDF8A26707C"/>
          </w:pPr>
          <w:r>
            <w:rPr>
              <w:lang w:bidi="fr-FR"/>
            </w:rPr>
            <w:t>Nom du destinataire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estlovers">
    <w:panose1 w:val="00000000000000000000"/>
    <w:charset w:val="00"/>
    <w:family w:val="auto"/>
    <w:pitch w:val="variable"/>
    <w:sig w:usb0="0000002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E4"/>
    <w:rsid w:val="00091567"/>
    <w:rsid w:val="000F0F1D"/>
    <w:rsid w:val="00720DE4"/>
    <w:rsid w:val="0087219A"/>
    <w:rsid w:val="009B4BF9"/>
    <w:rsid w:val="00C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CBF9F3A9B86D4B8F9F0DDF8A26707C">
    <w:name w:val="C1CBF9F3A9B86D4B8F9F0DDF8A26707C"/>
  </w:style>
  <w:style w:type="paragraph" w:customStyle="1" w:styleId="1B1BC45830AEB84CBE3E1A5F3465D8EC">
    <w:name w:val="1B1BC45830AEB84CBE3E1A5F3465D8EC"/>
  </w:style>
  <w:style w:type="paragraph" w:customStyle="1" w:styleId="6D84CC7F6CF02649B9A45DF742342710">
    <w:name w:val="6D84CC7F6CF02649B9A45DF742342710"/>
  </w:style>
  <w:style w:type="paragraph" w:customStyle="1" w:styleId="D853BC0F06F44440A2BA7307168C2BBF">
    <w:name w:val="D853BC0F06F44440A2BA7307168C2BBF"/>
  </w:style>
  <w:style w:type="paragraph" w:customStyle="1" w:styleId="F82152D33E28F845A1860845FF31A167">
    <w:name w:val="F82152D33E28F845A1860845FF31A167"/>
  </w:style>
  <w:style w:type="paragraph" w:customStyle="1" w:styleId="551F33C2CB26F544B2A056A2B0ED1B26">
    <w:name w:val="551F33C2CB26F544B2A056A2B0ED1B26"/>
  </w:style>
  <w:style w:type="paragraph" w:customStyle="1" w:styleId="063E2767B968D748AE88A7C035FCDF83">
    <w:name w:val="063E2767B968D748AE88A7C035FCDF83"/>
  </w:style>
  <w:style w:type="paragraph" w:customStyle="1" w:styleId="D42472140222734AAC478680D65D5736">
    <w:name w:val="D42472140222734AAC478680D65D5736"/>
  </w:style>
  <w:style w:type="paragraph" w:customStyle="1" w:styleId="6B8139B9BCE23949A5F059B212B98F0A">
    <w:name w:val="6B8139B9BCE23949A5F059B212B98F0A"/>
  </w:style>
  <w:style w:type="paragraph" w:customStyle="1" w:styleId="F263F9A93888A645AFD07BB46D694019">
    <w:name w:val="F263F9A93888A645AFD07BB46D694019"/>
  </w:style>
  <w:style w:type="paragraph" w:customStyle="1" w:styleId="CFA5BF6DAA61544884682D45F4DBB633">
    <w:name w:val="CFA5BF6DAA61544884682D45F4DBB633"/>
  </w:style>
  <w:style w:type="paragraph" w:customStyle="1" w:styleId="232F63727956BC42B3A2F60E9B26072A">
    <w:name w:val="232F63727956BC42B3A2F60E9B26072A"/>
  </w:style>
  <w:style w:type="paragraph" w:customStyle="1" w:styleId="B4334474DD063A4DA11AD60564B7025C">
    <w:name w:val="B4334474DD063A4DA11AD60564B7025C"/>
  </w:style>
  <w:style w:type="paragraph" w:customStyle="1" w:styleId="74B1D8BC4EBA4B4A835D0E636E9481E9">
    <w:name w:val="74B1D8BC4EBA4B4A835D0E636E9481E9"/>
  </w:style>
  <w:style w:type="paragraph" w:customStyle="1" w:styleId="83FB96BBA550C6419E1954CB28BCDA51">
    <w:name w:val="83FB96BBA550C6419E1954CB28BCDA51"/>
  </w:style>
  <w:style w:type="paragraph" w:customStyle="1" w:styleId="2D9D7FD6608D91459AAD5A83423F443D">
    <w:name w:val="2D9D7FD6608D91459AAD5A83423F4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TP N°2 – Implementation de la methode  « pert »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simple et épurée, conçue par MOO.dotx</Template>
  <TotalTime>219</TotalTime>
  <Pages>7</Pages>
  <Words>887</Words>
  <Characters>4881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 N°2 - Implementation de la methode « PERT »</dc:creator>
  <cp:keywords/>
  <dc:description/>
  <cp:lastModifiedBy>Utilisateur de Microsoft Office</cp:lastModifiedBy>
  <cp:revision>6</cp:revision>
  <cp:lastPrinted>2016-06-29T01:32:00Z</cp:lastPrinted>
  <dcterms:created xsi:type="dcterms:W3CDTF">2017-12-08T15:52:00Z</dcterms:created>
  <dcterms:modified xsi:type="dcterms:W3CDTF">2018-01-06T23:11:00Z</dcterms:modified>
</cp:coreProperties>
</file>