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rFonts w:ascii="Adobe Arabic Regular" w:cs="Adobe Arabic Regular" w:hAnsi="Adobe Arabic Regular" w:eastAsia="Adobe Arabic Regular"/>
          <w:sz w:val="50"/>
          <w:szCs w:val="50"/>
        </w:rPr>
      </w:pPr>
      <w:r>
        <w:rPr>
          <w:rFonts w:ascii="Adobe Arabic Regular" w:hAnsi="Adobe Arabic Regular"/>
          <w:sz w:val="50"/>
          <w:szCs w:val="50"/>
          <w:rtl w:val="0"/>
          <w:lang w:val="fr-FR"/>
        </w:rPr>
        <w:t>PROJET OCAML - INTELLIGENCE ARTIFICIELLE</w:t>
      </w:r>
    </w:p>
    <w:p>
      <w:pPr>
        <w:pStyle w:val="Corps"/>
        <w:jc w:val="center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center"/>
        <w:rPr>
          <w:rFonts w:ascii="Adobe Arabic Bold" w:cs="Adobe Arabic Bold" w:hAnsi="Adobe Arabic Bold" w:eastAsia="Adobe Arabic Bold"/>
          <w:sz w:val="58"/>
          <w:szCs w:val="58"/>
          <w:u w:val="single"/>
        </w:rPr>
      </w:pPr>
      <w:r>
        <w:rPr>
          <w:rFonts w:ascii="Adobe Arabic Bold" w:hAnsi="Adobe Arabic Bold"/>
          <w:sz w:val="58"/>
          <w:szCs w:val="58"/>
          <w:u w:val="single"/>
          <w:rtl w:val="0"/>
          <w:lang w:val="fr-FR"/>
        </w:rPr>
        <w:t>A* Multidirectionnel</w:t>
      </w:r>
    </w:p>
    <w:p>
      <w:pPr>
        <w:pStyle w:val="Corps"/>
        <w:jc w:val="center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center"/>
        <w:rPr>
          <w:rFonts w:ascii="Adobe Arabic Bold" w:cs="Adobe Arabic Bold" w:hAnsi="Adobe Arabic Bold" w:eastAsia="Adobe Arabic Bold"/>
          <w:sz w:val="38"/>
          <w:szCs w:val="38"/>
        </w:rPr>
      </w:pPr>
      <w:r>
        <w:rPr>
          <w:rFonts w:ascii="Adobe Arabic Bold" w:hAnsi="Adobe Arabic Bold"/>
          <w:sz w:val="38"/>
          <w:szCs w:val="38"/>
          <w:rtl w:val="0"/>
          <w:lang w:val="fr-FR"/>
        </w:rPr>
        <w:t>S</w:t>
      </w:r>
      <w:r>
        <w:rPr>
          <w:rFonts w:ascii="Adobe Arabic Bold" w:hAnsi="Adobe Arabic Bold" w:hint="default"/>
          <w:sz w:val="38"/>
          <w:szCs w:val="38"/>
          <w:rtl w:val="0"/>
          <w:lang w:val="fr-FR"/>
        </w:rPr>
        <w:t>é</w:t>
      </w:r>
      <w:r>
        <w:rPr>
          <w:rFonts w:ascii="Adobe Arabic Bold" w:hAnsi="Adobe Arabic Bold"/>
          <w:sz w:val="38"/>
          <w:szCs w:val="38"/>
          <w:rtl w:val="0"/>
          <w:lang w:val="fr-FR"/>
        </w:rPr>
        <w:t>ance 1</w:t>
      </w:r>
    </w:p>
    <w:p>
      <w:pPr>
        <w:pStyle w:val="Corps"/>
        <w:jc w:val="center"/>
        <w:rPr>
          <w:rFonts w:ascii="Adobe Arabic Bold" w:cs="Adobe Arabic Bold" w:hAnsi="Adobe Arabic Bold" w:eastAsia="Adobe Arabic Bold"/>
          <w:sz w:val="38"/>
          <w:szCs w:val="38"/>
        </w:rPr>
      </w:pPr>
      <w:r>
        <w:rPr>
          <w:rFonts w:ascii="Adobe Arabic Bold" w:hAnsi="Adobe Arabic Bold" w:hint="default"/>
          <w:sz w:val="38"/>
          <w:szCs w:val="38"/>
          <w:rtl w:val="0"/>
          <w:lang w:val="fr-FR"/>
        </w:rPr>
        <w:t>—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numPr>
          <w:ilvl w:val="0"/>
          <w:numId w:val="2"/>
        </w:numPr>
        <w:jc w:val="both"/>
        <w:rPr>
          <w:rFonts w:ascii="Adobe Arabic Regular" w:cs="Adobe Arabic Regular" w:hAnsi="Adobe Arabic Regular" w:eastAsia="Adobe Arabic Regular"/>
          <w:sz w:val="38"/>
          <w:szCs w:val="38"/>
          <w:lang w:val="fr-FR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Cr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ation du GitHub, permettra la mise de mieux g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rer les modifications et les conflits de mise 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 xml:space="preserve">à 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jour des versions, revenir en arri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è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re, etc</w:t>
      </w:r>
    </w:p>
    <w:p>
      <w:pPr>
        <w:pStyle w:val="Corps"/>
        <w:numPr>
          <w:ilvl w:val="0"/>
          <w:numId w:val="2"/>
        </w:numPr>
        <w:jc w:val="both"/>
        <w:rPr>
          <w:rFonts w:ascii="Adobe Arabic Regular" w:cs="Adobe Arabic Regular" w:hAnsi="Adobe Arabic Regular" w:eastAsia="Adobe Arabic Regular"/>
          <w:sz w:val="38"/>
          <w:szCs w:val="38"/>
          <w:lang w:val="fr-FR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Nous nous sommes pos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 xml:space="preserve">é 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la question de la repr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sentation et de la cr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ation du labyrinthe, afin d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envisager le parcours dans les meilleurs conditions</w:t>
      </w:r>
    </w:p>
    <w:p>
      <w:pPr>
        <w:pStyle w:val="Corps"/>
        <w:numPr>
          <w:ilvl w:val="0"/>
          <w:numId w:val="3"/>
        </w:numPr>
        <w:jc w:val="both"/>
        <w:rPr>
          <w:rFonts w:ascii="Adobe Arabic Bold" w:cs="Adobe Arabic Bold" w:hAnsi="Adobe Arabic Bold" w:eastAsia="Adobe Arabic Bold"/>
          <w:sz w:val="38"/>
          <w:szCs w:val="38"/>
          <w:lang w:val="fr-FR"/>
        </w:rPr>
      </w:pPr>
      <w:r>
        <w:rPr>
          <w:rFonts w:ascii="Adobe Arabic Bold" w:hAnsi="Adobe Arabic Bold"/>
          <w:sz w:val="38"/>
          <w:szCs w:val="38"/>
          <w:rtl w:val="0"/>
          <w:lang w:val="fr-FR"/>
        </w:rPr>
        <w:t>Mod</w:t>
      </w:r>
      <w:r>
        <w:rPr>
          <w:rFonts w:ascii="Adobe Arabic Bold" w:hAnsi="Adobe Arabic Bold" w:hint="default"/>
          <w:sz w:val="38"/>
          <w:szCs w:val="38"/>
          <w:rtl w:val="0"/>
          <w:lang w:val="fr-FR"/>
        </w:rPr>
        <w:t>é</w:t>
      </w:r>
      <w:r>
        <w:rPr>
          <w:rFonts w:ascii="Adobe Arabic Bold" w:hAnsi="Adobe Arabic Bold"/>
          <w:sz w:val="38"/>
          <w:szCs w:val="38"/>
          <w:rtl w:val="0"/>
          <w:lang w:val="fr-FR"/>
        </w:rPr>
        <w:t xml:space="preserve">lisation :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Une matrice permettra de repr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senter le labyrinthe, les termes seront des entiers 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crits de mani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è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re binaire, avec 4 chiffres permettant de dire si oui ou non un mur est</w: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5400056</wp:posOffset>
                </wp:positionH>
                <wp:positionV relativeFrom="page">
                  <wp:posOffset>8406857</wp:posOffset>
                </wp:positionV>
                <wp:extent cx="1443175" cy="1803175"/>
                <wp:effectExtent l="0" t="0" r="0" b="0"/>
                <wp:wrapThrough wrapText="bothSides" distL="0" distR="0">
                  <wp:wrapPolygon edited="1">
                    <wp:start x="-380" y="-304"/>
                    <wp:lineTo x="21859" y="-304"/>
                    <wp:lineTo x="21859" y="21755"/>
                    <wp:lineTo x="-380" y="21755"/>
                    <wp:lineTo x="-380" y="-304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75" cy="1803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26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25.2pt;margin-top:662.0pt;width:113.6pt;height:142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26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19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 pr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sent:</w:t>
      </w:r>
      <w:r>
        <w:rPr>
          <w:rFonts w:ascii="Adobe Arabic Regular" w:cs="Adobe Arabic Regular" w:hAnsi="Adobe Arabic Regular" w:eastAsia="Adobe Arabic Regular"/>
          <w:sz w:val="38"/>
          <w:szCs w:val="3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857762</wp:posOffset>
            </wp:positionH>
            <wp:positionV relativeFrom="line">
              <wp:posOffset>332710</wp:posOffset>
            </wp:positionV>
            <wp:extent cx="4391831" cy="661783"/>
            <wp:effectExtent l="0" t="0" r="0" b="0"/>
            <wp:wrapThrough wrapText="bothSides" distL="152400" distR="152400">
              <wp:wrapPolygon edited="1">
                <wp:start x="0" y="0"/>
                <wp:lineTo x="0" y="21594"/>
                <wp:lineTo x="21600" y="21594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831" cy="661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cs="Adobe Arabic Regular" w:hAnsi="Adobe Arabic Regular" w:eastAsia="Adobe Arabic Regular"/>
          <w:sz w:val="38"/>
          <w:szCs w:val="3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935434</wp:posOffset>
                </wp:positionH>
                <wp:positionV relativeFrom="line">
                  <wp:posOffset>486492</wp:posOffset>
                </wp:positionV>
                <wp:extent cx="500728" cy="3236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28" cy="32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1000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3.7pt;margin-top:38.3pt;width:39.4pt;height:25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1000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Adobe Arabic Regular" w:cs="Adobe Arabic Regular" w:hAnsi="Adobe Arabic Regular" w:eastAsia="Adobe Arabic Regular"/>
          <w:sz w:val="38"/>
          <w:szCs w:val="3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2233987</wp:posOffset>
                </wp:positionH>
                <wp:positionV relativeFrom="line">
                  <wp:posOffset>486492</wp:posOffset>
                </wp:positionV>
                <wp:extent cx="500728" cy="3236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28" cy="32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0100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5.9pt;margin-top:38.3pt;width:39.4pt;height:25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0100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Adobe Arabic Regular" w:cs="Adobe Arabic Regular" w:hAnsi="Adobe Arabic Regular" w:eastAsia="Adobe Arabic Regular"/>
          <w:sz w:val="38"/>
          <w:szCs w:val="38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3404004</wp:posOffset>
                </wp:positionH>
                <wp:positionV relativeFrom="line">
                  <wp:posOffset>486492</wp:posOffset>
                </wp:positionV>
                <wp:extent cx="500728" cy="3236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28" cy="32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0010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68.0pt;margin-top:38.3pt;width:39.4pt;height:25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0010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Adobe Arabic Regular" w:cs="Adobe Arabic Regular" w:hAnsi="Adobe Arabic Regular" w:eastAsia="Adobe Arabic Regular"/>
          <w:sz w:val="38"/>
          <w:szCs w:val="38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4658706</wp:posOffset>
                </wp:positionH>
                <wp:positionV relativeFrom="line">
                  <wp:posOffset>486492</wp:posOffset>
                </wp:positionV>
                <wp:extent cx="500728" cy="3236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28" cy="32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0001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66.8pt;margin-top:38.3pt;width:39.4pt;height:25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0001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            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Par somme des chiffre on peut cr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er toutes les combinaisons de murs possible.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numPr>
          <w:ilvl w:val="0"/>
          <w:numId w:val="2"/>
        </w:numPr>
        <w:jc w:val="both"/>
        <w:rPr>
          <w:rFonts w:ascii="Adobe Arabic Bold" w:cs="Adobe Arabic Bold" w:hAnsi="Adobe Arabic Bold" w:eastAsia="Adobe Arabic Bold"/>
          <w:sz w:val="38"/>
          <w:szCs w:val="38"/>
          <w:lang w:val="fr-FR"/>
        </w:rPr>
      </w:pPr>
      <w:r>
        <w:rPr>
          <w:rFonts w:ascii="Adobe Arabic Bold" w:hAnsi="Adobe Arabic Bold"/>
          <w:sz w:val="38"/>
          <w:szCs w:val="38"/>
          <w:rtl w:val="0"/>
          <w:lang w:val="fr-FR"/>
        </w:rPr>
        <w:t>Cr</w:t>
      </w:r>
      <w:r>
        <w:rPr>
          <w:rFonts w:ascii="Adobe Arabic Bold" w:hAnsi="Adobe Arabic Bold" w:hint="default"/>
          <w:sz w:val="38"/>
          <w:szCs w:val="38"/>
          <w:rtl w:val="0"/>
          <w:lang w:val="fr-FR"/>
        </w:rPr>
        <w:t>é</w:t>
      </w:r>
      <w:r>
        <w:rPr>
          <w:rFonts w:ascii="Adobe Arabic Bold" w:hAnsi="Adobe Arabic Bold"/>
          <w:sz w:val="38"/>
          <w:szCs w:val="38"/>
          <w:rtl w:val="0"/>
          <w:lang w:val="fr-FR"/>
        </w:rPr>
        <w:t xml:space="preserve">ation :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Par m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thode al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atoire, on cr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e un arbre, on choisie au hasard un chiffre entre 0 et la taille de la matrice, puis au hasard un cot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 xml:space="preserve">é 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de la case,s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il n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y pas de mur on refait un choix au hasard, si les cases sont li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es dans l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arbre ( la plus grande sous la plus petite par exemple ) alors on ne supprime pas le mur, sinon on supprime le mur et on place la case de plus grand chiffre dans le sous arbre de la plus petite.</w:t>
      </w:r>
      <w:r>
        <w:rPr>
          <w:rFonts w:ascii="Adobe Arabic Regular" w:cs="Adobe Arabic Regular" w:hAnsi="Adobe Arabic Regular" w:eastAsia="Adobe Arabic Regular"/>
          <w:sz w:val="38"/>
          <w:szCs w:val="3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-108478</wp:posOffset>
            </wp:positionH>
            <wp:positionV relativeFrom="line">
              <wp:posOffset>348289</wp:posOffset>
            </wp:positionV>
            <wp:extent cx="4340962" cy="1112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62" cy="1112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numPr>
          <w:ilvl w:val="0"/>
          <w:numId w:val="2"/>
        </w:numPr>
        <w:jc w:val="both"/>
        <w:rPr>
          <w:rFonts w:ascii="Adobe Arabic Regular" w:cs="Adobe Arabic Regular" w:hAnsi="Adobe Arabic Regular" w:eastAsia="Adobe Arabic Regular"/>
          <w:sz w:val="38"/>
          <w:szCs w:val="38"/>
          <w:lang w:val="fr-FR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-</w:t>
      </w:r>
    </w:p>
    <w:p>
      <w:pPr>
        <w:pStyle w:val="Corps"/>
        <w:numPr>
          <w:ilvl w:val="0"/>
          <w:numId w:val="3"/>
        </w:numPr>
        <w:jc w:val="both"/>
        <w:rPr>
          <w:rFonts w:ascii="Adobe Arabic Bold" w:cs="Adobe Arabic Bold" w:hAnsi="Adobe Arabic Bold" w:eastAsia="Adobe Arabic Bold"/>
          <w:sz w:val="38"/>
          <w:szCs w:val="38"/>
        </w:rPr>
      </w:pPr>
      <w:r>
        <w:rPr>
          <w:rFonts w:ascii="Adobe Arabic Bold" w:hAnsi="Adobe Arabic Bold"/>
          <w:sz w:val="38"/>
          <w:szCs w:val="38"/>
          <w:rtl w:val="0"/>
          <w:lang w:val="fr-FR"/>
        </w:rPr>
        <w:t>Travail pour vendredi :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Trouver des informations sur les interfaces graphiques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Travailler sur l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arbre de cr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ation de labyrinthe 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  <w:r>
        <w:rPr>
          <w:rFonts w:ascii="Adobe Arabic Regular" w:hAnsi="Adobe Arabic Regular"/>
          <w:sz w:val="38"/>
          <w:szCs w:val="38"/>
          <w:rtl w:val="0"/>
          <w:lang w:val="fr-FR"/>
        </w:rPr>
        <w:t>Travailler sur la repr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>sentation du parcours de l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’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arbre , les 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é</w:t>
      </w:r>
      <w:r>
        <w:rPr>
          <w:rFonts w:ascii="Adobe Arabic Regular" w:hAnsi="Adobe Arabic Regular"/>
          <w:sz w:val="38"/>
          <w:szCs w:val="38"/>
          <w:rtl w:val="0"/>
          <w:lang w:val="fr-FR"/>
        </w:rPr>
        <w:t xml:space="preserve">tats des cases etc </w:t>
      </w:r>
      <w:r>
        <w:rPr>
          <w:rFonts w:ascii="Adobe Arabic Regular" w:hAnsi="Adobe Arabic Regular" w:hint="default"/>
          <w:sz w:val="38"/>
          <w:szCs w:val="38"/>
          <w:rtl w:val="0"/>
          <w:lang w:val="fr-FR"/>
        </w:rPr>
        <w:t>…</w:t>
      </w: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  <w:rPr>
          <w:rFonts w:ascii="Adobe Arabic Regular" w:cs="Adobe Arabic Regular" w:hAnsi="Adobe Arabic Regular" w:eastAsia="Adobe Arabic Regular"/>
          <w:sz w:val="38"/>
          <w:szCs w:val="38"/>
        </w:rPr>
      </w:pPr>
    </w:p>
    <w:p>
      <w:pPr>
        <w:pStyle w:val="Corps"/>
        <w:jc w:val="both"/>
      </w:pPr>
      <w:r>
        <w:rPr>
          <w:rFonts w:ascii="Adobe Arabic Regular" w:cs="Adobe Arabic Regular" w:hAnsi="Adobe Arabic Regular" w:eastAsia="Adobe Arabic Regular"/>
          <w:sz w:val="38"/>
          <w:szCs w:val="3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Arabic Regular">
    <w:charset w:val="00"/>
    <w:family w:val="roman"/>
    <w:pitch w:val="default"/>
  </w:font>
  <w:font w:name="Adobe Arabi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41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5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9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3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7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1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5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9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3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6"/>
        <w:szCs w:val="4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41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65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9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13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7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61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5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9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335" w:hanging="4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