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8D6A" w14:textId="77777777" w:rsidR="00A35E85" w:rsidRDefault="00000000">
      <w:pPr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  <w:bookmarkStart w:id="0" w:name="_Hlk181774677"/>
      <w:r>
        <w:rPr>
          <w:rFonts w:ascii="Times New Roman" w:eastAsia="微软雅黑" w:hAnsi="Times New Roman" w:cs="Times New Roman"/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37A794ED" wp14:editId="33090A69">
            <wp:simplePos x="0" y="0"/>
            <wp:positionH relativeFrom="column">
              <wp:posOffset>-997585</wp:posOffset>
            </wp:positionH>
            <wp:positionV relativeFrom="paragraph">
              <wp:posOffset>-1296035</wp:posOffset>
            </wp:positionV>
            <wp:extent cx="8086725" cy="11436985"/>
            <wp:effectExtent l="0" t="0" r="0" b="0"/>
            <wp:wrapNone/>
            <wp:docPr id="994906819" name="图片 99490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06819" name="图片 99490681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5436" cy="1144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4DF81" w14:textId="77777777" w:rsidR="00A35E85" w:rsidRDefault="00A35E85">
      <w:pPr>
        <w:jc w:val="center"/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</w:p>
    <w:p w14:paraId="45AF3EB4" w14:textId="77777777" w:rsidR="00A35E85" w:rsidRDefault="00A35E85">
      <w:pPr>
        <w:jc w:val="center"/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</w:p>
    <w:p w14:paraId="6F0551A9" w14:textId="77777777" w:rsidR="00A35E85" w:rsidRDefault="00A35E85">
      <w:pPr>
        <w:jc w:val="center"/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</w:p>
    <w:p w14:paraId="3A1AAB2B" w14:textId="77777777" w:rsidR="00A35E85" w:rsidRDefault="00A35E85">
      <w:pPr>
        <w:jc w:val="center"/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</w:p>
    <w:p w14:paraId="2C256451" w14:textId="77777777" w:rsidR="00A35E85" w:rsidRDefault="00A35E85">
      <w:pPr>
        <w:jc w:val="center"/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</w:p>
    <w:p w14:paraId="31864D25" w14:textId="77777777" w:rsidR="00A35E85" w:rsidRDefault="00000000">
      <w:pPr>
        <w:jc w:val="center"/>
        <w:rPr>
          <w:b/>
          <w:bCs/>
          <w:color w:val="4472C4" w:themeColor="accent5"/>
          <w:sz w:val="96"/>
          <w:szCs w:val="160"/>
        </w:rPr>
      </w:pPr>
      <w:r>
        <w:rPr>
          <w:b/>
          <w:bCs/>
          <w:color w:val="4472C4" w:themeColor="accent5"/>
          <w:sz w:val="96"/>
          <w:szCs w:val="160"/>
        </w:rPr>
        <w:t>供试品信息表</w:t>
      </w:r>
    </w:p>
    <w:p w14:paraId="084A567E" w14:textId="77777777" w:rsidR="00A35E85" w:rsidRDefault="00A35E85">
      <w:pPr>
        <w:jc w:val="center"/>
        <w:rPr>
          <w:b/>
          <w:bCs/>
          <w:color w:val="4472C4" w:themeColor="accent5"/>
          <w:sz w:val="96"/>
          <w:szCs w:val="160"/>
        </w:rPr>
      </w:pPr>
    </w:p>
    <w:p w14:paraId="26E4CF48" w14:textId="77777777" w:rsidR="00A35E85" w:rsidRDefault="00000000">
      <w:pPr>
        <w:jc w:val="center"/>
        <w:rPr>
          <w:b/>
          <w:bCs/>
          <w:color w:val="4472C4" w:themeColor="accent5"/>
          <w:sz w:val="96"/>
          <w:szCs w:val="160"/>
        </w:rPr>
      </w:pPr>
      <w:r>
        <w:rPr>
          <w:b/>
          <w:bCs/>
          <w:color w:val="4472C4" w:themeColor="accent5"/>
          <w:sz w:val="96"/>
          <w:szCs w:val="160"/>
        </w:rPr>
        <w:t>Test Article Information</w:t>
      </w:r>
    </w:p>
    <w:p w14:paraId="32F0B6C7" w14:textId="77777777" w:rsidR="00A35E85" w:rsidRDefault="00A35E85">
      <w:pPr>
        <w:jc w:val="center"/>
        <w:rPr>
          <w:b/>
          <w:bCs/>
          <w:color w:val="4472C4" w:themeColor="accent5"/>
          <w:sz w:val="96"/>
          <w:szCs w:val="160"/>
        </w:rPr>
      </w:pPr>
    </w:p>
    <w:p w14:paraId="57A0BDEB" w14:textId="77777777" w:rsidR="00A35E85" w:rsidRDefault="00A35E85">
      <w:pPr>
        <w:jc w:val="center"/>
        <w:rPr>
          <w:rFonts w:ascii="Times New Roman" w:eastAsia="微软雅黑" w:hAnsi="Times New Roman" w:cs="Times New Roman"/>
          <w:b/>
          <w:color w:val="007BC7"/>
          <w:sz w:val="16"/>
          <w:szCs w:val="16"/>
        </w:rPr>
      </w:pPr>
    </w:p>
    <w:p w14:paraId="4CA2C11A" w14:textId="77777777" w:rsidR="00A35E85" w:rsidRDefault="00A35E85">
      <w:pPr>
        <w:jc w:val="center"/>
        <w:rPr>
          <w:rFonts w:ascii="Times New Roman" w:eastAsia="微软雅黑" w:hAnsi="Times New Roman" w:cs="Times New Roman"/>
          <w:sz w:val="16"/>
          <w:szCs w:val="16"/>
        </w:rPr>
      </w:pPr>
    </w:p>
    <w:p w14:paraId="1AD6EF65" w14:textId="77777777" w:rsidR="00A35E85" w:rsidRDefault="00000000">
      <w:pPr>
        <w:rPr>
          <w:rFonts w:ascii="Times New Roman" w:eastAsia="微软雅黑" w:hAnsi="Times New Roman" w:cs="Times New Roman"/>
          <w:sz w:val="16"/>
          <w:szCs w:val="16"/>
        </w:rPr>
      </w:pPr>
      <w:r>
        <w:rPr>
          <w:rFonts w:ascii="Times New Roman" w:eastAsia="微软雅黑" w:hAnsi="Times New Roman" w:cs="Times New Roman"/>
          <w:sz w:val="16"/>
          <w:szCs w:val="16"/>
        </w:rPr>
        <w:br w:type="page"/>
      </w:r>
    </w:p>
    <w:tbl>
      <w:tblPr>
        <w:tblW w:w="496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736"/>
        <w:gridCol w:w="1416"/>
        <w:gridCol w:w="2066"/>
        <w:gridCol w:w="1258"/>
        <w:gridCol w:w="3906"/>
      </w:tblGrid>
      <w:tr w:rsidR="00A35E85" w14:paraId="7DA774BA" w14:textId="77777777">
        <w:trPr>
          <w:trHeight w:val="10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2AAAD37" w14:textId="77777777" w:rsidR="00A35E85" w:rsidRDefault="00000000">
            <w:pPr>
              <w:widowControl/>
              <w:jc w:val="center"/>
              <w:textAlignment w:val="center"/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</w:pPr>
            <w:r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</w:rPr>
              <w:lastRenderedPageBreak/>
              <w:t>非临床</w:t>
            </w:r>
            <w:r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-</w:t>
            </w:r>
            <w:r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供试品信息采集表（</w:t>
            </w:r>
            <w:r>
              <w:rPr>
                <w:rStyle w:val="font5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*</w:t>
            </w:r>
            <w:r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为必填项）</w:t>
            </w:r>
          </w:p>
          <w:p w14:paraId="28C3E150" w14:textId="77777777" w:rsidR="00A35E85" w:rsidRDefault="00000000">
            <w:pPr>
              <w:widowControl/>
              <w:jc w:val="center"/>
              <w:textAlignment w:val="center"/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</w:pPr>
            <w:r>
              <w:rPr>
                <w:rStyle w:val="font61"/>
                <w:rFonts w:ascii="Times New Roman" w:eastAsia="微软雅黑" w:hAnsi="Times New Roman" w:cs="Times New Roman" w:hint="default"/>
                <w:b w:val="0"/>
                <w:bCs w:val="0"/>
                <w:sz w:val="18"/>
                <w:szCs w:val="18"/>
                <w:lang w:bidi="ar"/>
              </w:rPr>
              <w:t>Non-clinical - Te</w:t>
            </w:r>
            <w:r>
              <w:rPr>
                <w:rStyle w:val="font6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 xml:space="preserve">st Article </w:t>
            </w:r>
            <w:r>
              <w:rPr>
                <w:rStyle w:val="font61"/>
                <w:rFonts w:ascii="Times New Roman" w:eastAsia="微软雅黑" w:hAnsi="Times New Roman" w:cs="Times New Roman" w:hint="default"/>
                <w:b w:val="0"/>
                <w:bCs w:val="0"/>
                <w:sz w:val="18"/>
                <w:szCs w:val="18"/>
                <w:lang w:bidi="ar"/>
              </w:rPr>
              <w:t xml:space="preserve"> Information Collection Form (*required fields)</w:t>
            </w:r>
          </w:p>
        </w:tc>
      </w:tr>
      <w:tr w:rsidR="00A35E85" w14:paraId="608625E1" w14:textId="77777777">
        <w:trPr>
          <w:trHeight w:val="38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4472C4"/>
            <w:vAlign w:val="center"/>
          </w:tcPr>
          <w:p w14:paraId="1C360C64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一、委托方信息</w:t>
            </w:r>
            <w:r>
              <w:rPr>
                <w:rFonts w:ascii="Times New Roman" w:eastAsia="微软雅黑" w:hAnsi="Times New Roman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 xml:space="preserve"> Client Information</w:t>
            </w:r>
          </w:p>
        </w:tc>
      </w:tr>
      <w:tr w:rsidR="00A35E85" w14:paraId="0FE8984B" w14:textId="77777777">
        <w:trPr>
          <w:trHeight w:val="480"/>
        </w:trPr>
        <w:tc>
          <w:tcPr>
            <w:tcW w:w="83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5680281" w14:textId="77777777" w:rsidR="00A35E85" w:rsidRDefault="00000000">
            <w:pPr>
              <w:widowControl/>
              <w:jc w:val="left"/>
              <w:textAlignment w:val="center"/>
              <w:rPr>
                <w:rStyle w:val="font1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</w:pPr>
            <w:r>
              <w:rPr>
                <w:rStyle w:val="font8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*</w:t>
            </w:r>
            <w:r>
              <w:rPr>
                <w:rStyle w:val="font1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单位名称</w:t>
            </w:r>
            <w:r>
              <w:rPr>
                <w:rStyle w:val="font1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:</w:t>
            </w:r>
          </w:p>
          <w:p w14:paraId="5234D991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aa"/>
                <w:color w:val="4D71FF"/>
                <w:sz w:val="18"/>
                <w:szCs w:val="18"/>
                <w:u w:val="none"/>
              </w:rPr>
              <w:t>Company Name</w:t>
            </w:r>
          </w:p>
        </w:tc>
        <w:tc>
          <w:tcPr>
            <w:tcW w:w="416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8B6D30" w14:textId="77777777" w:rsidR="00A35E85" w:rsidRDefault="00A35E85">
            <w:pPr>
              <w:jc w:val="left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35E85" w14:paraId="3E2DE747" w14:textId="77777777">
        <w:trPr>
          <w:trHeight w:val="420"/>
        </w:trPr>
        <w:tc>
          <w:tcPr>
            <w:tcW w:w="836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9271E28" w14:textId="77777777" w:rsidR="00A35E85" w:rsidRDefault="00000000">
            <w:pPr>
              <w:widowControl/>
              <w:jc w:val="left"/>
              <w:textAlignment w:val="center"/>
              <w:rPr>
                <w:rStyle w:val="font1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</w:pPr>
            <w:r>
              <w:rPr>
                <w:rStyle w:val="font8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*</w:t>
            </w:r>
            <w:r>
              <w:rPr>
                <w:rStyle w:val="font1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联系人信息</w:t>
            </w:r>
            <w:r>
              <w:rPr>
                <w:rStyle w:val="font1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:</w:t>
            </w:r>
          </w:p>
          <w:p w14:paraId="1CBCC51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aa"/>
                <w:color w:val="4D71FF"/>
                <w:sz w:val="18"/>
                <w:szCs w:val="18"/>
                <w:u w:val="none"/>
              </w:rPr>
              <w:t>Contact Information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E2C88C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姓名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</w:p>
          <w:p w14:paraId="6734629F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Name</w:t>
            </w:r>
          </w:p>
        </w:tc>
        <w:tc>
          <w:tcPr>
            <w:tcW w:w="9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B85DB4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EEFAA77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职位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</w:p>
          <w:p w14:paraId="0B6B7C89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Job Title</w:t>
            </w:r>
          </w:p>
        </w:tc>
        <w:tc>
          <w:tcPr>
            <w:tcW w:w="1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5955D6D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35E85" w14:paraId="694B3970" w14:textId="77777777">
        <w:trPr>
          <w:trHeight w:val="420"/>
        </w:trPr>
        <w:tc>
          <w:tcPr>
            <w:tcW w:w="836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20E6FFB" w14:textId="77777777" w:rsidR="00A35E85" w:rsidRDefault="00A35E85">
            <w:pPr>
              <w:jc w:val="left"/>
              <w:rPr>
                <w:rFonts w:ascii="Times New Roman" w:eastAsia="微软雅黑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EA93D9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手机号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</w:p>
          <w:p w14:paraId="0836D75C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Phone</w:t>
            </w:r>
            <w:r>
              <w:rPr>
                <w:rFonts w:ascii="Times New Roman" w:eastAsia="微软雅黑" w:hAnsi="Times New Roman" w:cs="Times New Roman"/>
                <w:color w:val="0070C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Number</w:t>
            </w:r>
          </w:p>
        </w:tc>
        <w:tc>
          <w:tcPr>
            <w:tcW w:w="9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F0A1A4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C75D36A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邮箱：</w:t>
            </w:r>
          </w:p>
          <w:p w14:paraId="0F3C644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Email</w:t>
            </w:r>
          </w:p>
        </w:tc>
        <w:tc>
          <w:tcPr>
            <w:tcW w:w="18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DE9D74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35E85" w14:paraId="2EC8E5C9" w14:textId="77777777">
        <w:trPr>
          <w:trHeight w:val="288"/>
        </w:trPr>
        <w:tc>
          <w:tcPr>
            <w:tcW w:w="836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E776C7" w14:textId="77777777" w:rsidR="00A35E85" w:rsidRDefault="00A35E85">
            <w:pPr>
              <w:jc w:val="left"/>
              <w:rPr>
                <w:rFonts w:ascii="Times New Roman" w:eastAsia="微软雅黑" w:hAnsi="Times New Roman" w:cs="Times New Roman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C451CA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地址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</w:p>
          <w:p w14:paraId="55826D47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Address</w:t>
            </w:r>
          </w:p>
        </w:tc>
        <w:tc>
          <w:tcPr>
            <w:tcW w:w="348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A70DCB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35E85" w14:paraId="407844D7" w14:textId="77777777">
        <w:trPr>
          <w:trHeight w:val="38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4472C4"/>
            <w:vAlign w:val="center"/>
          </w:tcPr>
          <w:p w14:paraId="6C241CF8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>二、供试品信息</w:t>
            </w:r>
            <w:r>
              <w:rPr>
                <w:rFonts w:ascii="Times New Roman" w:eastAsia="微软雅黑" w:hAnsi="Times New Roman" w:cs="Times New Roman"/>
                <w:b/>
                <w:bCs/>
                <w:color w:val="FFFFFF"/>
                <w:kern w:val="0"/>
                <w:sz w:val="18"/>
                <w:szCs w:val="18"/>
                <w:lang w:bidi="ar"/>
              </w:rPr>
              <w:t xml:space="preserve"> Test Article Information</w:t>
            </w:r>
          </w:p>
        </w:tc>
      </w:tr>
      <w:tr w:rsidR="00A35E85" w14:paraId="3AFFF22D" w14:textId="77777777">
        <w:trPr>
          <w:trHeight w:val="400"/>
        </w:trPr>
        <w:tc>
          <w:tcPr>
            <w:tcW w:w="1518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 w14:paraId="60F5B19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FF0000"/>
                <w:kern w:val="0"/>
                <w:sz w:val="18"/>
                <w:szCs w:val="18"/>
                <w:lang w:bidi="ar"/>
              </w:rPr>
              <w:t>*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2.1.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供试品名称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/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代码</w:t>
            </w:r>
          </w:p>
          <w:p w14:paraId="4CA9C9C3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Test</w:t>
            </w:r>
            <w:r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</w:rPr>
              <w:t xml:space="preserve"> </w:t>
            </w: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Artical</w:t>
            </w:r>
            <w:r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  <w:lang w:bidi="ar"/>
              </w:rPr>
              <w:t xml:space="preserve"> </w:t>
            </w: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Name/Code</w:t>
            </w:r>
            <w:r>
              <w:rPr>
                <w:rStyle w:val="aa"/>
                <w:rFonts w:hint="eastAsia"/>
                <w:color w:val="4D71FF"/>
                <w:sz w:val="18"/>
                <w:szCs w:val="18"/>
                <w:u w:val="none"/>
              </w:rPr>
              <w:t>：</w:t>
            </w:r>
          </w:p>
        </w:tc>
        <w:tc>
          <w:tcPr>
            <w:tcW w:w="3482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AE1F9F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  <w:bookmarkEnd w:id="0"/>
    </w:tbl>
    <w:p w14:paraId="07FA72E8" w14:textId="77777777" w:rsidR="00A35E85" w:rsidRDefault="00A35E85">
      <w:pPr>
        <w:rPr>
          <w:rFonts w:ascii="Times New Roman" w:eastAsia="微软雅黑" w:hAnsi="Times New Roman" w:cs="Times New Roman"/>
          <w:sz w:val="18"/>
          <w:szCs w:val="18"/>
        </w:rPr>
      </w:pPr>
    </w:p>
    <w:tbl>
      <w:tblPr>
        <w:tblW w:w="4963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014"/>
        <w:gridCol w:w="1843"/>
        <w:gridCol w:w="1984"/>
        <w:gridCol w:w="2126"/>
        <w:gridCol w:w="2412"/>
      </w:tblGrid>
      <w:tr w:rsidR="00A35E85" w14:paraId="3D55D2DE" w14:textId="77777777">
        <w:trPr>
          <w:trHeight w:val="400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2E16D77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FF0000"/>
                <w:kern w:val="0"/>
                <w:sz w:val="18"/>
                <w:szCs w:val="18"/>
                <w:lang w:bidi="ar"/>
              </w:rPr>
              <w:t>*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2.2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药物类型：下拉选择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Drug type: drop-down selection</w:t>
            </w:r>
          </w:p>
        </w:tc>
      </w:tr>
      <w:tr w:rsidR="00A35E85" w14:paraId="791805DA" w14:textId="77777777">
        <w:trPr>
          <w:trHeight w:val="640"/>
        </w:trPr>
        <w:tc>
          <w:tcPr>
            <w:tcW w:w="97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0875D2D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一、中药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</w:t>
            </w:r>
            <w:hyperlink r:id="rId9" w:history="1">
              <w:r w:rsidR="00A35E85">
                <w:rPr>
                  <w:rStyle w:val="aa"/>
                  <w:rFonts w:ascii="Times New Roman" w:eastAsia="微软雅黑" w:hAnsi="Times New Roman" w:cs="Times New Roman"/>
                  <w:b/>
                  <w:bCs/>
                  <w:color w:val="4D71FF"/>
                  <w:sz w:val="18"/>
                  <w:szCs w:val="18"/>
                  <w:u w:val="none"/>
                  <w:shd w:val="clear" w:color="auto" w:fill="FFFFFF"/>
                </w:rPr>
                <w:t>Traditional Chinese Medicine</w:t>
              </w:r>
            </w:hyperlink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)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40E489D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二、化药</w:t>
            </w:r>
            <w:hyperlink r:id="rId10" w:history="1">
              <w:r>
                <w:rPr>
                  <w:rStyle w:val="aa"/>
                  <w:rFonts w:ascii="Times New Roman" w:eastAsia="微软雅黑" w:hAnsi="Times New Roman" w:cs="Times New Roman"/>
                  <w:b/>
                  <w:bCs/>
                  <w:color w:val="4D71FF"/>
                  <w:sz w:val="18"/>
                  <w:szCs w:val="18"/>
                  <w:u w:val="none"/>
                  <w:shd w:val="clear" w:color="auto" w:fill="FFFFFF"/>
                </w:rPr>
                <w:t>Chemical Drug</w:t>
              </w:r>
            </w:hyperlink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)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046A88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三、疫苗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</w:t>
            </w:r>
            <w:hyperlink r:id="rId11" w:history="1">
              <w:r w:rsidR="00A35E85">
                <w:rPr>
                  <w:rStyle w:val="aa"/>
                  <w:rFonts w:ascii="Times New Roman" w:eastAsia="微软雅黑" w:hAnsi="Times New Roman" w:cs="Times New Roman"/>
                  <w:b/>
                  <w:bCs/>
                  <w:color w:val="4D71FF"/>
                  <w:sz w:val="18"/>
                  <w:szCs w:val="18"/>
                  <w:u w:val="none"/>
                  <w:shd w:val="clear" w:color="auto" w:fill="FFFFFF"/>
                </w:rPr>
                <w:t>Vaccine</w:t>
              </w:r>
            </w:hyperlink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)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779F6C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四、生物制品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(Biological Product)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72BDF08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五、细胞治疗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_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免疫细胞产品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(Cell therapy_Immune cell product)</w:t>
            </w:r>
          </w:p>
        </w:tc>
      </w:tr>
      <w:tr w:rsidR="00A35E85" w14:paraId="04C15C40" w14:textId="77777777">
        <w:trPr>
          <w:trHeight w:val="1211"/>
        </w:trPr>
        <w:bookmarkStart w:id="1" w:name="中药" w:displacedByCustomXml="next"/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-411466848"/>
            <w:placeholder>
              <w:docPart w:val="89E497551A1546DF918392310ADF05E8"/>
            </w:placeholder>
            <w:showingPlcHdr/>
            <w15:color w:val="99CCFF"/>
            <w:dropDownList>
              <w:listItem w:displayText="1-1、中药创新药Traditional Chinese medicine: Innovative drug" w:value="1-1、中药创新药Traditional Chinese medicine: Innovative drug"/>
              <w:listItem w:displayText="1-2、中药改良型新药Traditional Chinese medicine:  Modified New Drug" w:value="1-2、中药改良型新药Traditional Chinese medicine:  Modified New Drug"/>
              <w:listItem w:displayText="1-3、古代经典名方中药复方制剂Traditional Chinese Medicine: Compound Preparation Based on Ancient Classical Prescriptions" w:value="1-3、古代经典名方中药复方制剂Traditional Chinese Medicine: Compound Preparation Based on Ancient Classical Prescriptions"/>
              <w:listItem w:displayText="1-4、同名同方药Drugs with the same name and prescription" w:value="1-4、同名同方药Drugs with the same name and prescription"/>
            </w:dropDownList>
          </w:sdtPr>
          <w:sdtContent>
            <w:tc>
              <w:tcPr>
                <w:tcW w:w="970" w:type="pct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29A57522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kern w:val="0"/>
                    <w:sz w:val="18"/>
                    <w:szCs w:val="18"/>
                  </w:rPr>
                  <w:t>S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elect one option</w:t>
                </w:r>
              </w:p>
            </w:tc>
          </w:sdtContent>
        </w:sdt>
        <w:bookmarkStart w:id="2" w:name="化药" w:displacedByCustomXml="next"/>
        <w:bookmarkEnd w:id="2" w:displacedByCustomXml="next"/>
        <w:bookmarkEnd w:id="1" w:displacedByCustomXml="next"/>
        <w:sdt>
          <w:sdtP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id w:val="506640996"/>
            <w:placeholder>
              <w:docPart w:val="21FBE910F4064371995672B601C41E50"/>
            </w:placeholder>
            <w15:color w:val="99CCFF"/>
            <w:dropDownList>
              <w:listItem w:displayText="2-1、单分子Single Molecule" w:value="2-1、单分子Single Molecule"/>
              <w:listItem w:displayText="2-2、特殊制剂Special Formulations (e.g., liposomes, microspheres, liquid crystals, micelles, etc.) " w:value="2-2、特殊制剂Special Formulations (e.g., liposomes, microspheres, liquid crystals, micelles, etc.) "/>
              <w:listItem w:displayText="2-3、复方制剂Compound Preparations" w:value="2-3、复方制剂Compound Preparations"/>
              <w:listItem w:displayText="2-4、分子胶Molecular Glue" w:value="2-4、分子胶Molecular Glue"/>
              <w:listItem w:displayText="2-5、PROTAC" w:value="2-5、PROTAC"/>
              <w:listItem w:displayText="2-6、异构体Isomers" w:value="2-6、异构体Isomers"/>
              <w:listItem w:displayText="2-7、多肽（化学制备）Peptides (Chemically Prepared) " w:value="2-7、多肽（化学制备）Peptides (Chemically Prepared) "/>
              <w:listItem w:displayText="2-8、其他（请备注）Others (Please note)" w:value="2-8、其他（请备注）Others (Please note)"/>
            </w:dropDownList>
          </w:sdtPr>
          <w:sdtContent>
            <w:tc>
              <w:tcPr>
                <w:tcW w:w="8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4B8B536C" w14:textId="3B598AD4" w:rsidR="00A35E85" w:rsidRDefault="008F7802">
                <w:pPr>
                  <w:widowControl/>
                  <w:jc w:val="left"/>
                  <w:textAlignment w:val="center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 w:rsidRPr="00C647F1"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C647F1"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Select one option</w:t>
                </w:r>
              </w:p>
            </w:tc>
          </w:sdtContent>
        </w:sdt>
        <w:bookmarkStart w:id="3" w:name="疫苗" w:displacedByCustomXml="next"/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-302694111"/>
            <w:placeholder>
              <w:docPart w:val="1642C427C3214C70897A1C7AF005D21D"/>
            </w:placeholder>
            <w:showingPlcHdr/>
            <w15:color w:val="99CCFF"/>
            <w:dropDownList>
              <w:listItem w:displayText="3-1、预防用疫苗Preventive Vaccines" w:value="3-1、预防用疫苗Preventive Vaccines"/>
              <w:listItem w:displayText="3-2、治疗用疫苗-mRNA疫苗（PCV）Therapeutic Vaccines - mRNA Vaccines (PCV)" w:value="3-2、治疗用疫苗-mRNA疫苗（PCV）Therapeutic Vaccines - mRNA Vaccines (PCV)"/>
              <w:listItem w:displayText="3-3、治疗用疫苗-mRNA疫苗（通用型）Therapeutic Vaccines - mRNA Vaccines (Universal) " w:value="3-3、治疗用疫苗-mRNA疫苗（通用型）Therapeutic Vaccines - mRNA Vaccines (Universal) "/>
              <w:listItem w:displayText="3-4、治疗用疫苗-mRNA疫苗（TAA）Therapeutic Vaccines - mRNA Vaccines (TAA) " w:value="3-4、治疗用疫苗-mRNA疫苗（TAA）Therapeutic Vaccines - mRNA Vaccines (TAA) "/>
              <w:listItem w:displayText="3-5、治疗用疫苗-mRNA疫苗（TSA）Therapeutic Vaccines - mRNA Vaccines (TSA)" w:value="3-5、治疗用疫苗-mRNA疫苗（TSA）Therapeutic Vaccines - mRNA Vaccines (TSA)"/>
              <w:listItem w:displayText="3-6、治疗用疫苗-DNA疫苗Therapeutic Vaccines - DNA Vaccines" w:value="3-6、治疗用疫苗-DNA疫苗Therapeutic Vaccines - DNA Vaccines"/>
              <w:listItem w:displayText="3-7、其他（请备注）Others (Please note)" w:value="3-7、其他（请备注）Others (Please note)"/>
            </w:dropDownList>
          </w:sdtPr>
          <w:sdtContent>
            <w:tc>
              <w:tcPr>
                <w:tcW w:w="956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3B0C274F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bookmarkEnd w:id="3" w:displacedByCustomXml="next"/>
        <w:bookmarkStart w:id="4" w:name="生物制品" w:displacedByCustomXml="next"/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1136372258"/>
            <w:placeholder>
              <w:docPart w:val="2A968316BB5C4B9E900BA0C4C0AC0C58"/>
            </w:placeholder>
            <w:showingPlcHdr/>
            <w15:color w:val="99CCFF"/>
            <w:comboBox>
              <w:listItem w:displayText="4-1、偶联类ADC-新分子ADC Conjugates - New Molecule" w:value="4-1、偶联类ADC-新分子ADC Conjugates - New Molecule"/>
              <w:listItem w:displayText="4-2、偶联类ADC-老分子ADC Conjugates - Old Molecule" w:value="4-2、偶联类ADC-老分子ADC Conjugates - Old Molecule"/>
              <w:listItem w:displayText="4-3、偶联类ApDC-新分子ApDC Conjugates - New Molecule" w:value="4-3、偶联类ApDC-新分子ApDC Conjugates - New Molecule"/>
              <w:listItem w:displayText="4-4、偶联类ApDC-老分子ApDC Conjugates - Old Molecule" w:value="4-4、偶联类ApDC-老分子ApDC Conjugates - Old Molecule"/>
              <w:listItem w:displayText="4-5、偶联类PDC-新分子 PDC Conjugates - New Molecule" w:value="4-5、偶联类PDC-新分子 PDC Conjugates - New Molecule"/>
              <w:listItem w:displayText="4-6、偶联类PDC-老分子PDC Conjugates - Old Molecule" w:value="4-6、偶联类PDC-老分子PDC Conjugates - Old Molecule"/>
              <w:listItem w:displayText="4-7、生物制品复方Compound Biological Products" w:value="4-7、生物制品复方Compound Biological Products"/>
              <w:listItem w:displayText="4-8、单抗 monoclonal antibody" w:value="4-8、单抗 monoclonal antibody"/>
              <w:listItem w:displayText="4-9、双/多特异性抗体Bispecific/Multispecific antibody" w:value="4-9、双/多特异性抗体Bispecific/Multispecific antibody"/>
              <w:listItem w:displayText="4-10、生物类似药Biosimilar drug" w:value="4-10、生物类似药Biosimilar drug"/>
              <w:listItem w:displayText="4-11、多肽（生物制备）Polypeptide (biologically prepared)" w:value="4-11、多肽（生物制备）Polypeptide (biologically prepared)"/>
              <w:listItem w:displayText="4-12、融合蛋白Fusion protein" w:value="4-12、融合蛋白Fusion protein"/>
              <w:listItem w:displayText="4-13、活菌类药物Live Bacterial Drug" w:value="4-13、活菌类药物Live Bacterial Drug"/>
              <w:listItem w:displayText="4-14、载体递送药物Carrier-delivered drug" w:value="4-14、载体递送药物Carrier-delivered drug"/>
              <w:listItem w:displayText="4-15、蛋白药物Protein Drugs" w:value="4-15、蛋白药物Protein Drugs"/>
              <w:listItem w:displayText="4-16、其他（请备注）Others (Please note)" w:value="4-16、其他（请备注）Others (Please note)"/>
            </w:comboBox>
          </w:sdtPr>
          <w:sdtContent>
            <w:tc>
              <w:tcPr>
                <w:tcW w:w="1024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5C4CC9B4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bookmarkEnd w:id="4" w:displacedByCustomXml="next"/>
        <w:bookmarkStart w:id="5" w:name="免疫细胞产品" w:displacedByCustomXml="next"/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-522793372"/>
            <w:placeholder>
              <w:docPart w:val="1E3CDECC957F4DEFB9832B5759921150"/>
            </w:placeholder>
            <w:showingPlcHdr/>
            <w15:color w:val="99CCFF"/>
            <w:dropDownList>
              <w:listItem w:displayText="5-1、TII细胞疗法TIL cell therapy" w:value="5-1、TII细胞疗法TIL cell therapy"/>
              <w:listItem w:displayText="5-2、NK（除CAR-NK以外的NK，含天然的和基因修饰的NK）NK (excluding CAR-NK, including natural and genetically modified NK) " w:value="5-2、NK（除CAR-NK以外的NK，含天然的和基因修饰的NK）NK (excluding CAR-NK, including natural and genetically modified NK) "/>
              <w:listItem w:displayText="5-3、DC细胞疗法DC cell therapy" w:value="5-3、DC细胞疗法DC cell therapy"/>
              <w:listItem w:displayText="5-4、Treg细胞疗法Treg cell therapy " w:value="5-4、Treg细胞疗法Treg cell therapy "/>
              <w:listItem w:displayText="5-5、CAR-M（M巨噬细胞）" w:value="5-5、CAR-M（M巨噬细胞）"/>
              <w:listItem w:displayText="5-6、CAR-T" w:value="5-6、CAR-T"/>
              <w:listItem w:displayText="5-7、CAR-NK（NK自然杀伤细胞）" w:value="5-7、CAR-NK（NK自然杀伤细胞）"/>
              <w:listItem w:displayText="5-8、CAR-Treg（Treg调节性T细胞）" w:value="5-8、CAR-Treg（Treg调节性T细胞）"/>
              <w:listItem w:displayText="5-9、TCR-T" w:value="5-9、TCR-T"/>
              <w:listItem w:displayText="5-10、γδT" w:value="5-10、γδT"/>
              <w:listItem w:displayText="5-11、Zrak" w:value="5-11、Zrak"/>
              <w:listItem w:displayText="5-12、其他免疫细胞治疗产品（请备注）other immunotherapy products (please note)" w:value="5-12、其他免疫细胞治疗产品（请备注）other immunotherapy products (please note)"/>
              <w:listItem w:displayText="5-13、其他（请备注）Others (Please note)" w:value="5-13、其他（请备注）Others (Please note)"/>
            </w:dropDownList>
          </w:sdtPr>
          <w:sdtContent>
            <w:tc>
              <w:tcPr>
                <w:tcW w:w="1162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8E2ED97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bookmarkEnd w:id="5"/>
      </w:tr>
      <w:tr w:rsidR="00A35E85" w14:paraId="3639A255" w14:textId="77777777">
        <w:trPr>
          <w:trHeight w:val="640"/>
        </w:trPr>
        <w:tc>
          <w:tcPr>
            <w:tcW w:w="97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FCC50A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6" w:name="中药其他"/>
            <w:bookmarkEnd w:id="6"/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六、细胞治疗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_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干细胞产品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(Cell therapy_ Stem cell product)</w:t>
            </w:r>
          </w:p>
        </w:tc>
        <w:tc>
          <w:tcPr>
            <w:tcW w:w="8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41FD68A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七、基因治疗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</w:t>
            </w:r>
            <w:hyperlink r:id="rId12" w:history="1">
              <w:r w:rsidR="00A35E85">
                <w:rPr>
                  <w:rStyle w:val="aa"/>
                  <w:rFonts w:ascii="Times New Roman" w:eastAsia="微软雅黑" w:hAnsi="Times New Roman" w:cs="Times New Roman"/>
                  <w:b/>
                  <w:bCs/>
                  <w:color w:val="4D71FF"/>
                  <w:sz w:val="18"/>
                  <w:szCs w:val="18"/>
                  <w:u w:val="none"/>
                  <w:shd w:val="clear" w:color="auto" w:fill="FFFFFF"/>
                </w:rPr>
                <w:t>Gene therapy</w:t>
              </w:r>
            </w:hyperlink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)</w:t>
            </w:r>
          </w:p>
        </w:tc>
        <w:tc>
          <w:tcPr>
            <w:tcW w:w="9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765808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  <w:t>八、核酸药物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(Nucleic Acid Medicines)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1BF3F6" w14:textId="77777777" w:rsidR="00A35E85" w:rsidRDefault="00000000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九、放射性药物</w:t>
            </w:r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(</w:t>
            </w:r>
            <w:hyperlink r:id="rId13" w:history="1">
              <w:r w:rsidR="00A35E85">
                <w:rPr>
                  <w:rStyle w:val="aa"/>
                  <w:rFonts w:ascii="Times New Roman" w:eastAsia="微软雅黑" w:hAnsi="Times New Roman" w:cs="Times New Roman"/>
                  <w:b/>
                  <w:bCs/>
                  <w:color w:val="4D71FF"/>
                  <w:sz w:val="18"/>
                  <w:szCs w:val="18"/>
                  <w:u w:val="none"/>
                  <w:shd w:val="clear" w:color="auto" w:fill="FFFFFF"/>
                </w:rPr>
                <w:t>Radiopharmaceuticals</w:t>
              </w:r>
            </w:hyperlink>
            <w:r>
              <w:rPr>
                <w:rStyle w:val="aa"/>
                <w:rFonts w:ascii="Times New Roman" w:eastAsia="微软雅黑" w:hAnsi="Times New Roman" w:cs="Times New Roman"/>
                <w:b/>
                <w:bCs/>
                <w:color w:val="4D71FF"/>
                <w:sz w:val="18"/>
                <w:szCs w:val="18"/>
                <w:u w:val="none"/>
                <w:shd w:val="clear" w:color="auto" w:fill="FFFFFF"/>
              </w:rPr>
              <w:t>)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A6B0207" w14:textId="77777777" w:rsidR="00A35E85" w:rsidRDefault="00A35E85">
            <w:pPr>
              <w:widowControl/>
              <w:jc w:val="center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A35E85" w14:paraId="34C8D5D5" w14:textId="77777777">
        <w:trPr>
          <w:trHeight w:val="1211"/>
        </w:trPr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454292711"/>
            <w:placeholder>
              <w:docPart w:val="8C12DC0832B1465F9879A93C49C43B61"/>
            </w:placeholder>
            <w:showingPlcHdr/>
            <w15:color w:val="99CCFF"/>
            <w:dropDownList>
              <w:listItem w:displayText="6-1、ESC-胚胎干细胞衍生产品ESC - Embryonic Stem Cell-Derived Products" w:value="6-1、ESC-胚胎干细胞衍生产品ESC - Embryonic Stem Cell-Derived Products"/>
              <w:listItem w:displayText="6-2、iPSC-诱导多能干细胞衍生产品iPSC - Induced Pluripotent Stem Cell-Derived Products " w:value="6-2、iPSC-诱导多能干细胞衍生产品iPSC - Induced Pluripotent Stem Cell-Derived Products "/>
              <w:listItem w:displayText="6-3、MSC-间充质干细胞-骨髓MSC - Mesenchymal Stem Cells - Bone Marrow" w:value="6-3、MSC-间充质干细胞-骨髓MSC - Mesenchymal Stem Cells - Bone Marrow"/>
              <w:listItem w:displayText="6-4、MSC-间充质干细胞-脐带 MSC - Mesenchymal Stem Cells - Umbilical Cord" w:value="6-4、MSC-间充质干细胞-脐带 MSC - Mesenchymal Stem Cells - Umbilical Cord"/>
              <w:listItem w:displayText="6-5、MSC-间充质干细胞-毛囊MSC - Mesenchymal Stem Cells - Hair Follicle" w:value="6-5、MSC-间充质干细胞-毛囊MSC - Mesenchymal Stem Cells - Hair Follicle"/>
              <w:listItem w:displayText="6-6、MSC-间充质干细胞-脂肪ADSCsMSC - Mesenchymal Stem Cells - Adipose-Derived Stem Cells (ADSCs)" w:value="6-6、MSC-间充质干细胞-脂肪ADSCsMSC - Mesenchymal Stem Cells - Adipose-Derived Stem Cells (ADSCs)"/>
              <w:listItem w:displayText="6-7、MSC-间充质干细胞-其他MSC - Mesenchymal Stem Cells - Other" w:value="6-7、MSC-间充质干细胞-其他MSC - Mesenchymal Stem Cells - Other"/>
              <w:listItem w:displayText="6-8、HSCs-造血干细胞HSCs - Hematopoietic Stem Cells" w:value="6-8、HSCs-造血干细胞HSCs - Hematopoietic Stem Cells"/>
              <w:listItem w:displayText="6-9、NSC-神经干细胞NSC - Neural Stem Cells" w:value="6-9、NSC-神经干细胞NSC - Neural Stem Cells"/>
              <w:listItem w:displayText="6-10、胎盘造血干细胞Placental Hematopoietic Stem Cells" w:value="6-10、胎盘造血干细胞Placental Hematopoietic Stem Cells"/>
              <w:listItem w:displayText="6-11、胎盘亚全能干细胞Placental Partial Pluripotent Stem Cells " w:value="6-11、胎盘亚全能干细胞Placental Partial Pluripotent Stem Cells "/>
              <w:listItem w:displayText="6-12、羊膜干细胞Amniotic Stem Cells" w:value="6-12、羊膜干细胞Amniotic Stem Cells"/>
              <w:listItem w:displayText="6-13、外泌体Exosomes" w:value="6-13、外泌体Exosomes"/>
              <w:listItem w:displayText="6-14、其他（请备注）" w:value="6-14、其他（请备注）"/>
              <w:listItem w:displayText="6-15、MSC-间充质干细胞-羊膜MSC - Mesenchymal Stem Cells - Amniotic Membrane" w:value="6-15、MSC-间充质干细胞-羊膜MSC - Mesenchymal Stem Cells - Amniotic Membrane"/>
            </w:dropDownList>
          </w:sdtPr>
          <w:sdtContent>
            <w:tc>
              <w:tcPr>
                <w:tcW w:w="970" w:type="pct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5C155DE9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-1131931744"/>
            <w:placeholder>
              <w:docPart w:val="79B64B4BF410472ABCC1E44B81EE9ACD"/>
            </w:placeholder>
            <w:showingPlcHdr/>
            <w15:color w:val="99CCFF"/>
            <w:dropDownList>
              <w:listItem w:displayText="7-1、AAV载体AAV Vectors" w:value="7-1、AAV载体AAV Vectors"/>
              <w:listItem w:displayText="7-2、其他病毒载体Other Viral Vectors " w:value="7-2、其他病毒载体Other Viral Vectors "/>
              <w:listItem w:displayText="7-3、非病毒载体Non-Viral Vectors" w:value="7-3、非病毒载体Non-Viral Vectors"/>
              <w:listItem w:displayText="7-4、溶瘤病毒Oncolytic Viruses" w:value="7-4、溶瘤病毒Oncolytic Viruses"/>
              <w:listItem w:displayText="7-5、溶瘤细菌Oncolytic Bacteria" w:value="7-5、溶瘤细菌Oncolytic Bacteria"/>
              <w:listItem w:displayText="7-6、其他（请备注）Others (Please note)" w:value="7-6、其他（请备注）Others (Please note)"/>
            </w:dropDownList>
          </w:sdtPr>
          <w:sdtContent>
            <w:tc>
              <w:tcPr>
                <w:tcW w:w="888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3AC094FA" w14:textId="77777777" w:rsidR="00A35E85" w:rsidRDefault="00000000">
                <w:pPr>
                  <w:widowControl/>
                  <w:jc w:val="left"/>
                  <w:textAlignment w:val="center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kern w:val="0"/>
                    <w:sz w:val="18"/>
                    <w:szCs w:val="18"/>
                  </w:rPr>
                  <w:t>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-468893695"/>
            <w:placeholder>
              <w:docPart w:val="456B843E91B9413EBECFD690331B5D2B"/>
            </w:placeholder>
            <w:showingPlcHdr/>
            <w15:color w:val="99CCFF"/>
            <w:dropDownList>
              <w:listItem w:displayText="8-1、反义寡核苷酸 (ASO)Antisense Oligonucleotides (ASO) " w:value="8-1、反义寡核苷酸 (ASO)Antisense Oligonucleotides (ASO) "/>
              <w:listItem w:displayText="8-2、小干扰RNA (siRNA)Small Interfering RNA (siRNA)" w:value="8-2、小干扰RNA (siRNA)Small Interfering RNA (siRNA)"/>
              <w:listItem w:displayText="8-3、微小RNA (miRNA) MicroRNA (miRNA) " w:value="8-3、微小RNA (miRNA) MicroRNA (miRNA) "/>
              <w:listItem w:displayText="8-4、小激活RNA (saRNA)Small Activating RNA (saRNA) " w:value="8-4、小激活RNA (saRNA)Small Activating RNA (saRNA) "/>
              <w:listItem w:displayText="8-5、信使RNA (mRNA)药物Messenger RNA (mRNA)Medicines" w:value="8-5、信使RNA (mRNA)药物Messenger RNA (mRNA)Medicines"/>
              <w:listItem w:displayText="8-6、RNA适配 (Aptamer) RNA Aptamers" w:value="8-6、RNA适配 (Aptamer) RNA Aptamers"/>
              <w:listItem w:displayText="8-7、环状RNA(circRNA)Circular RNA (circRNA)" w:value="8-7、环状RNA(circRNA)Circular RNA (circRNA)"/>
              <w:listItem w:displayText="8-8、DNA药物DNA  " w:value="8-8、DNA药物DNA  "/>
              <w:listItem w:displayText="8-9、其他（请备注）Others (Please note)" w:value="8-9、其他（请备注）Others (Please note)"/>
            </w:dropDownList>
          </w:sdtPr>
          <w:sdtContent>
            <w:tc>
              <w:tcPr>
                <w:tcW w:w="956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092012CA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-1379847538"/>
            <w:placeholder>
              <w:docPart w:val="ED66A88B15654B87B55A818501B8072C"/>
            </w:placeholder>
            <w:showingPlcHdr/>
            <w:dropDownList>
              <w:listItem w:displayText="9-1、诊断用放射性药物 Diagnostic radioactive drugs" w:value="9-1、诊断用放射性药物 Diagnostic radioactive drugs"/>
              <w:listItem w:displayText="9-2、治疗用放射性药物Therapeutic radioactive drugs" w:value="9-2、治疗用放射性药物Therapeutic radioactive drugs"/>
              <w:listItem w:displayText="9-3、其他（请备注）Others (Please specify)" w:value="9-3、其他（请备注）Others (Please specify)"/>
            </w:dropDownList>
          </w:sdtPr>
          <w:sdtContent>
            <w:tc>
              <w:tcPr>
                <w:tcW w:w="1024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2E7D8C4D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 w:rsidRPr="008F7802">
                  <w:rPr>
                    <w:rFonts w:ascii="Times New Roman" w:eastAsia="微软雅黑" w:hAnsi="Times New Roman" w:cs="Times New Roman"/>
                    <w:color w:val="7F7F7F" w:themeColor="text1" w:themeTint="80"/>
                    <w:sz w:val="18"/>
                    <w:szCs w:val="18"/>
                  </w:rPr>
                  <w:t>Select one option</w:t>
                </w:r>
              </w:p>
            </w:tc>
          </w:sdtContent>
        </w:sdt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7C334D" w14:textId="77777777" w:rsidR="00A35E85" w:rsidRDefault="00A35E85">
            <w:pPr>
              <w:jc w:val="left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7C02373" w14:textId="77777777" w:rsidR="00A35E85" w:rsidRDefault="00A35E85">
      <w:pPr>
        <w:rPr>
          <w:rFonts w:ascii="Times New Roman" w:eastAsia="微软雅黑" w:hAnsi="Times New Roman" w:cs="Times New Roman"/>
          <w:sz w:val="18"/>
          <w:szCs w:val="18"/>
        </w:rPr>
      </w:pPr>
    </w:p>
    <w:tbl>
      <w:tblPr>
        <w:tblW w:w="4962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293"/>
        <w:gridCol w:w="1268"/>
        <w:gridCol w:w="710"/>
        <w:gridCol w:w="2190"/>
        <w:gridCol w:w="1648"/>
        <w:gridCol w:w="2268"/>
      </w:tblGrid>
      <w:tr w:rsidR="00A35E85" w14:paraId="038498E4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411CA8CD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01"/>
                <w:rFonts w:ascii="Times New Roman" w:eastAsia="微软雅黑" w:hAnsi="Times New Roman" w:cs="Times New Roman" w:hint="default"/>
                <w:b/>
                <w:bCs/>
                <w:color w:val="FF0000"/>
                <w:sz w:val="18"/>
                <w:szCs w:val="18"/>
                <w:lang w:bidi="ar"/>
              </w:rPr>
              <w:t>*</w:t>
            </w:r>
            <w:r>
              <w:rPr>
                <w:rStyle w:val="font01"/>
                <w:rFonts w:ascii="Times New Roman" w:eastAsia="微软雅黑" w:hAnsi="Times New Roman" w:cs="Times New Roman" w:hint="default"/>
                <w:b/>
                <w:bCs/>
                <w:sz w:val="18"/>
                <w:szCs w:val="18"/>
                <w:lang w:bidi="ar"/>
              </w:rPr>
              <w:t>2.3</w:t>
            </w:r>
            <w:r>
              <w:rPr>
                <w:rStyle w:val="font01"/>
                <w:rFonts w:ascii="Times New Roman" w:eastAsia="微软雅黑" w:hAnsi="Times New Roman" w:cs="Times New Roman" w:hint="default"/>
                <w:b/>
                <w:bCs/>
                <w:sz w:val="18"/>
                <w:szCs w:val="18"/>
                <w:lang w:bidi="ar"/>
              </w:rPr>
              <w:t>申报机构</w:t>
            </w:r>
            <w:r>
              <w:rPr>
                <w:rStyle w:val="aa"/>
                <w:b/>
                <w:bCs/>
                <w:color w:val="4D71FF"/>
                <w:sz w:val="18"/>
                <w:szCs w:val="18"/>
                <w:u w:val="none"/>
              </w:rPr>
              <w:t>Reporting Authority</w:t>
            </w:r>
            <w:r>
              <w:rPr>
                <w:rStyle w:val="aa"/>
                <w:b/>
                <w:bCs/>
                <w:color w:val="4D71FF"/>
                <w:sz w:val="18"/>
                <w:szCs w:val="18"/>
                <w:u w:val="none"/>
              </w:rPr>
              <w:t>：</w:t>
            </w:r>
          </w:p>
        </w:tc>
      </w:tr>
      <w:bookmarkStart w:id="7" w:name="申报机构"/>
      <w:tr w:rsidR="00A35E85" w14:paraId="4DBC7E00" w14:textId="77777777">
        <w:trPr>
          <w:trHeight w:val="720"/>
        </w:trPr>
        <w:tc>
          <w:tcPr>
            <w:tcW w:w="3907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EA2332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015503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NMPA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2583632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NMPA&amp;FDA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20585101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FDA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2075367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non GLP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</w:p>
          <w:p w14:paraId="0154E9C5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2737625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NMPA&amp;FDA&amp;OECD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8915593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OECD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2374316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FDA&amp;OECD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2526508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IIT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bookmarkEnd w:id="7"/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98CB5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bookmarkStart w:id="8" w:name="申报机构备注"/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  <w:bookmarkEnd w:id="8"/>
          </w:p>
        </w:tc>
      </w:tr>
      <w:tr w:rsidR="00A35E85" w14:paraId="0BE61350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533AA558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FF0000"/>
                <w:sz w:val="18"/>
                <w:szCs w:val="18"/>
                <w:lang w:bidi="ar"/>
              </w:rPr>
              <w:t>*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2.4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其他要求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 xml:space="preserve"> </w:t>
            </w:r>
            <w:r>
              <w:rPr>
                <w:rStyle w:val="aa"/>
                <w:b/>
                <w:bCs/>
                <w:color w:val="4D71FF"/>
                <w:sz w:val="18"/>
                <w:szCs w:val="18"/>
                <w:u w:val="none"/>
              </w:rPr>
              <w:t>Addiitional Requirments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（可多选</w:t>
            </w:r>
            <w:r>
              <w:rPr>
                <w:rStyle w:val="aa"/>
                <w:b/>
                <w:bCs/>
                <w:color w:val="4D71FF"/>
                <w:sz w:val="18"/>
                <w:szCs w:val="18"/>
                <w:u w:val="none"/>
              </w:rPr>
              <w:t>Multiple selections allowed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）：</w:t>
            </w:r>
          </w:p>
        </w:tc>
      </w:tr>
      <w:bookmarkStart w:id="9" w:name="其他要求"/>
      <w:tr w:rsidR="00A35E85" w14:paraId="7FD2746D" w14:textId="77777777">
        <w:trPr>
          <w:trHeight w:val="500"/>
        </w:trPr>
        <w:tc>
          <w:tcPr>
            <w:tcW w:w="3907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F9E9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6670860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SEND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数据集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SEND dataset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21214463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翻译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(Translation)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（中文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→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英文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 xml:space="preserve"> Chinese-&gt;English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）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6506383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翻译（英文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→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中文）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Translation (English → Chinese)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3302577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同行评议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国内病理学家资质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(Peer Review - Domestic Pathologist Qualifications)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20758132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同行评议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日本病理学家资质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(Peer Review-Japanese Pathologist Qualification)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</w:p>
          <w:p w14:paraId="7EF38EA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22645152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同行评议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(Peer Review-Other)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6462507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其他要求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>Other Request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bookmarkEnd w:id="9"/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B44BF2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18639303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47C980EB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FF0000"/>
                <w:sz w:val="18"/>
                <w:szCs w:val="18"/>
                <w:lang w:bidi="ar"/>
              </w:rPr>
              <w:t>*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2.5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申报类别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 xml:space="preserve">Declaration 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Type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：</w:t>
            </w:r>
          </w:p>
        </w:tc>
      </w:tr>
      <w:bookmarkStart w:id="10" w:name="申报类别"/>
      <w:tr w:rsidR="00A35E85" w14:paraId="203AC686" w14:textId="77777777">
        <w:trPr>
          <w:trHeight w:val="480"/>
        </w:trPr>
        <w:tc>
          <w:tcPr>
            <w:tcW w:w="3907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0B933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7223716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IND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94924317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NDA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967157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IND+NDA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39694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研究者发起临床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(Investigator-Initiated Clinical Trial)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5084123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(Other)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bookmarkEnd w:id="10"/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A5BA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427751C0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09DEC6A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FF0000"/>
                <w:sz w:val="18"/>
                <w:szCs w:val="18"/>
                <w:lang w:bidi="ar"/>
              </w:rPr>
              <w:t>*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2.6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适应症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>(Indications)</w:t>
            </w:r>
          </w:p>
        </w:tc>
      </w:tr>
      <w:tr w:rsidR="00A35E85" w14:paraId="66A0BECC" w14:textId="77777777">
        <w:trPr>
          <w:trHeight w:val="55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6881A39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疾病类型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:</w:t>
            </w:r>
          </w:p>
          <w:p w14:paraId="5E62F6FD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(Disease Type)</w:t>
            </w:r>
          </w:p>
        </w:tc>
        <w:bookmarkStart w:id="11" w:name="疾病类型" w:displacedByCustomXml="next"/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1715933748"/>
            <w:placeholder>
              <w:docPart w:val="8829D33C58664F3794AE58E44618B6B7"/>
            </w:placeholder>
            <w:showingPlcHdr/>
            <w:dropDownList>
              <w:listItem w:displayText="抗肿瘤药物Anticancer medications" w:value="抗肿瘤药物Anticancer medications"/>
              <w:listItem w:displayText="皮肤及五官科药物 Dermatological and otorhinolaryngological medications" w:value="皮肤及五官科药物 Dermatological and otorhinolaryngological medications"/>
              <w:listItem w:displayText="抗感染药物 Antibiotics and antiseptic medications" w:value="抗感染药物 Antibiotics and antiseptic medications"/>
              <w:listItem w:displayText="风湿类疾病及免疫药物 Rheumatoid diseases and immunological medications" w:value="风湿类疾病及免疫药物 Rheumatoid diseases and immunological medications"/>
              <w:listItem w:displayText="消化系统疾病药物 Digestive system disease medications" w:value="消化系统疾病药物 Digestive system disease medications"/>
              <w:listItem w:displayText="呼吸系统疾病及抗过敏药物 Respiratory system diseases and antiallergy medications" w:value="呼吸系统疾病及抗过敏药物 Respiratory system diseases and antiallergy medications"/>
              <w:listItem w:displayText="循环系统疾病药物 Cardiovascular system disease medications" w:value="循环系统疾病药物 Cardiovascular system disease medications"/>
              <w:listItem w:displayText="内分泌系统药物 Endocrine system medications" w:value="内分泌系统药物 Endocrine system medications"/>
              <w:listItem w:displayText="肾脏/泌尿系统疾病药物 Kidney/urinary system disease medications" w:value="肾脏/泌尿系统疾病药物 Kidney/urinary system disease medications"/>
              <w:listItem w:displayText="神经系统疾病药物 Nervous system disease medications" w:value="神经系统疾病药物 Nervous system disease medications"/>
              <w:listItem w:displayText="精神障碍类疾病药物 Psychiatric disorder medications" w:value="精神障碍类疾病药物 Psychiatric disorder medications"/>
              <w:listItem w:displayText="镇痛药及麻醉科药物 Analgesics and anesthesiology medications" w:value="镇痛药及麻醉科药物 Analgesics and anesthesiology medications"/>
              <w:listItem w:displayText="生殖系统疾病药物 Reproductive system disease medications" w:value="生殖系统疾病药物 Reproductive system disease medications"/>
              <w:listItem w:displayText="血液系统疾病药物 Hematological system disease medications" w:value="血液系统疾病药物 Hematological system disease medications"/>
              <w:listItem w:displayText="电解质、酸碱平衡及营养药、扩容药 Electrolytes/ acid-base balance and nutritional supplements volume expanders" w:value="电解质、酸碱平衡及营养药、扩容药 Electrolytes/ acid-base balance and nutritional supplements volume expanders"/>
              <w:listItem w:displayText="预防性疫苗 Prophylactic vaccines" w:value="预防性疫苗 Prophylactic vaccines"/>
              <w:listItem w:displayText="医学影像学药物 Medical imaging medications" w:value="医学影像学药物 Medical imaging medications"/>
              <w:listItem w:displayText="外科及其他药物 Surgical and other medications" w:value="外科及其他药物 Surgical and other medications"/>
              <w:listItem w:displayText="体外诊断试剂 In vitro diagnostic reagents" w:value="体外诊断试剂 In vitro diagnostic reagents"/>
            </w:dropDownList>
          </w:sdtPr>
          <w:sdtContent>
            <w:tc>
              <w:tcPr>
                <w:tcW w:w="953" w:type="pct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15AA3289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</w:p>
            </w:tc>
          </w:sdtContent>
        </w:sdt>
        <w:bookmarkEnd w:id="11"/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D617774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是否抗肿瘤药物</w:t>
            </w:r>
          </w:p>
          <w:p w14:paraId="5F307421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Whether anti-tumor drugs</w:t>
            </w:r>
          </w:p>
        </w:tc>
        <w:tc>
          <w:tcPr>
            <w:tcW w:w="7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bookmarkStart w:id="12" w:name="是否抗肿瘤药物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-993787404"/>
              <w:placeholder>
                <w:docPart w:val="EB8A6D6DC6104D4F830D9B7EA198FADB"/>
              </w:placeholder>
              <w:showingPlcHdr/>
              <w:dropDownList>
                <w:listItem w:displayText="是Y" w:value="是Y"/>
                <w:listItem w:displayText="否N" w:value="否N"/>
              </w:dropDownList>
            </w:sdtPr>
            <w:sdtContent>
              <w:p w14:paraId="60E411C5" w14:textId="77777777" w:rsidR="00A35E85" w:rsidRDefault="00000000">
                <w:pPr>
                  <w:widowControl/>
                  <w:jc w:val="left"/>
                  <w:textAlignment w:val="center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</w:p>
            </w:sdtContent>
          </w:sdt>
        </w:tc>
        <w:bookmarkEnd w:id="12"/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8A8F1B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29CDB9FF" w14:textId="77777777">
        <w:trPr>
          <w:trHeight w:val="55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C47698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靶点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d</w:t>
            </w: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</w:rPr>
              <w:t xml:space="preserve">rug  </w:t>
            </w: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target</w:t>
            </w:r>
          </w:p>
          <w:p w14:paraId="6F0680E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（选填</w:t>
            </w: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optional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3895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8D10E3" w14:textId="77777777" w:rsidR="00A35E85" w:rsidRDefault="00A35E85">
            <w:pPr>
              <w:jc w:val="left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35E85" w14:paraId="471C850F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546523D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FF0000"/>
                <w:sz w:val="18"/>
                <w:szCs w:val="18"/>
                <w:lang w:bidi="ar"/>
              </w:rPr>
              <w:t>*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2.7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药理药代毒理关键信息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 xml:space="preserve"> 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Pharmacology Pharmacogenetics Toxicology Key Information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：</w:t>
            </w:r>
          </w:p>
        </w:tc>
      </w:tr>
      <w:tr w:rsidR="00A35E85" w14:paraId="273152F2" w14:textId="77777777">
        <w:trPr>
          <w:trHeight w:val="95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C2972C2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2.7.1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拟定动物种属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Pr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oposed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 xml:space="preserve"> animal species</w:t>
            </w:r>
          </w:p>
        </w:tc>
        <w:bookmarkStart w:id="13" w:name="拟定动物种属"/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243BF1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211385622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大鼠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Rats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6787678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小鼠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Mouse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7597977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豚鼠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Guinea pig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21091601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犬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Dog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</w:p>
          <w:p w14:paraId="021C60A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2430687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兔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Rabbit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5270955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猴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Monkey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7277001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猪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Pig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15B385F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9098808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人源化小鼠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Humanized Mouse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5149603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N/A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bookmarkEnd w:id="13"/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26EBD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58D9A251" w14:textId="77777777">
        <w:trPr>
          <w:trHeight w:val="97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A47D339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2.7.2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拟定生物分析方法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P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roposed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 xml:space="preserve"> bio-analytical methods</w:t>
            </w:r>
          </w:p>
        </w:tc>
        <w:bookmarkStart w:id="14" w:name="拟定生物分析方法"/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F0C39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3390426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LC-MS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5750469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ELISA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8545705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MSD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316905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活性法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Biological activities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4504AA5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7129276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空斑法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Plaque Assay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53970664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PCR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306794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qPCR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法；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2746399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ddPCR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法；</w:t>
            </w:r>
          </w:p>
          <w:p w14:paraId="5F08B2CF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6555329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流式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FlowCytometry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3249336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other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bookmarkEnd w:id="14"/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BC0A728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629F3BBA" w14:textId="77777777">
        <w:trPr>
          <w:trHeight w:val="58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34CFC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2.7.3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目标待测物数量：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Quantity of alalytes tested</w:t>
            </w:r>
          </w:p>
        </w:tc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13AA4E" w14:textId="77777777" w:rsidR="00A35E85" w:rsidRDefault="00A35E85">
            <w:pPr>
              <w:jc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E796834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06E97635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11C3283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FF0000"/>
                <w:sz w:val="18"/>
                <w:szCs w:val="18"/>
                <w:lang w:bidi="ar"/>
              </w:rPr>
              <w:t>*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2.8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临床用法（拟用）途径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/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频率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/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周期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 xml:space="preserve"> Clinical Use (Proposed)Route/Frequency/Cycle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：</w:t>
            </w:r>
          </w:p>
        </w:tc>
      </w:tr>
      <w:tr w:rsidR="00A35E85" w14:paraId="2D84B297" w14:textId="77777777">
        <w:trPr>
          <w:trHeight w:val="100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5688EA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2.8.1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途径</w:t>
            </w:r>
          </w:p>
          <w:p w14:paraId="57351D0B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Route of Use</w:t>
            </w:r>
          </w:p>
        </w:tc>
        <w:bookmarkStart w:id="15" w:name="途径"/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80551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7733145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口服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Oral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2908959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静脉输注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intravenous infusion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</w:p>
          <w:p w14:paraId="67E0B17D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51734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静脉滴注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intravenous drip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450055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皮下注射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subcutaneous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32060A0A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12806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肌肉注射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intramuscular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8169789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颅内注射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intracranial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2CBBDE40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9303419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关节腔注射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articular cavity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2000827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心肌注射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myocardial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3E4A1511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74721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脾内注射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intrasplenic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2700488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瘤内注射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 xml:space="preserve"> intratumoral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</w:p>
          <w:p w14:paraId="3B170285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148358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视网膜下注射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subretinal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207562276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蛛网膜下腔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subarachnoid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7CC87DE2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7509349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玻璃体注射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vitreous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749318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 xml:space="preserve"> other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bookmarkEnd w:id="15"/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2923193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3C43F542" w14:textId="77777777">
        <w:trPr>
          <w:trHeight w:val="56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C40AB1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2.8.2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频率</w:t>
            </w:r>
          </w:p>
          <w:p w14:paraId="39DB1F3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Frequency of use</w:t>
            </w:r>
          </w:p>
        </w:tc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93E93" w14:textId="77777777" w:rsidR="00A35E85" w:rsidRDefault="00000000">
            <w:pPr>
              <w:jc w:val="left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2501244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每天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次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(Once per day)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6638965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每周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次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(Once per week)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62F24CB7" w14:textId="77777777" w:rsidR="00A35E85" w:rsidRDefault="00000000">
            <w:pPr>
              <w:jc w:val="left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5549197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每月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次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(Once per Month)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1257667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(Other)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475F4FB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0200CDA8" w14:textId="77777777">
        <w:trPr>
          <w:trHeight w:val="56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24C809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2.8.3</w:t>
            </w:r>
            <w:r>
              <w:rPr>
                <w:rFonts w:ascii="Times New Roman" w:eastAsia="微软雅黑" w:hAnsi="Times New Roman" w:cs="Times New Roman"/>
                <w:b/>
                <w:bCs/>
                <w:kern w:val="0"/>
                <w:sz w:val="18"/>
                <w:szCs w:val="18"/>
                <w:lang w:bidi="ar"/>
              </w:rPr>
              <w:t>周期</w:t>
            </w:r>
          </w:p>
          <w:p w14:paraId="1C1AB9B1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Cycle of Use</w:t>
            </w:r>
          </w:p>
        </w:tc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528C86" w14:textId="77777777" w:rsidR="00A35E85" w:rsidRDefault="00000000">
            <w:pPr>
              <w:jc w:val="left"/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2923369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≤2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周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 xml:space="preserve"> (Under 2 weeks)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-116146223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周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~1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个月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(2 to 4 weeks)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21E5C6A0" w14:textId="27991F6C" w:rsidR="00A35E85" w:rsidRDefault="00000000">
            <w:pPr>
              <w:jc w:val="left"/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18071429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个月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~3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个月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(1 to 3 months)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77659882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＞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3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个月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(</w:t>
            </w:r>
            <w:bookmarkStart w:id="16" w:name="OLE_LINK3"/>
            <w:r w:rsidR="00CB0172" w:rsidRPr="00CB0172"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 xml:space="preserve">More than 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3 months)</w:t>
            </w:r>
            <w:bookmarkEnd w:id="16"/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  <w:p w14:paraId="0701A8B8" w14:textId="309FA01F" w:rsidR="00A35E85" w:rsidRDefault="00000000">
            <w:pPr>
              <w:jc w:val="left"/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-10077392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周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~6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个月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(2 weeks to 6 months)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1746379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＞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6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个月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(</w:t>
            </w:r>
            <w:r w:rsidR="00CB0172" w:rsidRPr="00CB0172"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 xml:space="preserve">More than </w:t>
            </w:r>
            <w:r w:rsidR="00CB0172">
              <w:rPr>
                <w:rFonts w:ascii="Times New Roman" w:eastAsia="微软雅黑" w:hAnsi="Times New Roman" w:cs="Times New Roman" w:hint="eastAsia"/>
                <w:color w:val="0066FF"/>
                <w:sz w:val="18"/>
                <w:szCs w:val="18"/>
              </w:rPr>
              <w:t>6m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onths)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5B23DFC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FF0000"/>
                <w:kern w:val="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  <w:tr w:rsidR="00A35E85" w14:paraId="36728700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73DE6917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  <w:t>*2.9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  <w:t>赋形剂（除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  <w:t>API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  <w:t>以外的辅料）提供方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Excipient provider (Excipients other than API)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0066FF"/>
                <w:sz w:val="18"/>
                <w:szCs w:val="18"/>
                <w:lang w:bidi="ar"/>
              </w:rPr>
              <w:t>：</w:t>
            </w:r>
          </w:p>
        </w:tc>
      </w:tr>
      <w:tr w:rsidR="00A35E85" w14:paraId="382CA3B8" w14:textId="77777777">
        <w:trPr>
          <w:trHeight w:val="56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2B1EE47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  <w:lang w:bidi="ar"/>
              </w:rPr>
              <w:t>2.9.1</w:t>
            </w:r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  <w:lang w:bidi="ar"/>
              </w:rPr>
              <w:t>委托方提供</w:t>
            </w:r>
          </w:p>
          <w:p w14:paraId="5F0F0D7B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FF000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sz w:val="18"/>
                <w:szCs w:val="18"/>
                <w:lang w:bidi="ar"/>
              </w:rPr>
              <w:t>(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  <w:lang w:bidi="ar"/>
              </w:rPr>
              <w:t>Provided by the client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sz w:val="18"/>
                <w:szCs w:val="18"/>
                <w:lang w:bidi="ar"/>
              </w:rPr>
              <w:t>)</w:t>
            </w:r>
          </w:p>
        </w:tc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512E8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</w:pPr>
            <w:sdt>
              <w:sdtPr>
                <w:rPr>
                  <w:rFonts w:ascii="Times New Roman" w:eastAsia="微软雅黑" w:hAnsi="Times New Roman" w:cs="Times New Roman" w:hint="eastAsia"/>
                  <w:b/>
                  <w:bCs/>
                  <w:color w:val="000000"/>
                  <w:sz w:val="18"/>
                  <w:szCs w:val="18"/>
                </w:rPr>
                <w:id w:val="-214534436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是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(Y)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1941327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否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(N)</w:t>
            </w: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33255A" w14:textId="77777777" w:rsidR="00A35E85" w:rsidRDefault="00A35E85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color w:val="FF0000"/>
                <w:sz w:val="18"/>
                <w:szCs w:val="18"/>
                <w:lang w:bidi="ar"/>
              </w:rPr>
            </w:pPr>
          </w:p>
        </w:tc>
      </w:tr>
      <w:tr w:rsidR="00A35E85" w14:paraId="2E79322B" w14:textId="77777777">
        <w:trPr>
          <w:trHeight w:val="56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391A243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FF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</w:rPr>
              <w:t>2.9.2</w:t>
            </w:r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</w:rPr>
              <w:t>由益诺思负责采购</w:t>
            </w:r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Procurement by InnoStar</w:t>
            </w:r>
          </w:p>
        </w:tc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0AA4B5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</w:pPr>
            <w:sdt>
              <w:sdtPr>
                <w:rPr>
                  <w:rFonts w:ascii="Times New Roman" w:eastAsia="微软雅黑" w:hAnsi="Times New Roman" w:cs="Times New Roman" w:hint="eastAsia"/>
                  <w:b/>
                  <w:bCs/>
                  <w:color w:val="000000"/>
                  <w:sz w:val="18"/>
                  <w:szCs w:val="18"/>
                </w:rPr>
                <w:id w:val="-91208721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是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(Y)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-10250879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否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(N)</w:t>
            </w:r>
          </w:p>
        </w:tc>
        <w:tc>
          <w:tcPr>
            <w:tcW w:w="328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5D685B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具体辅料内容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  <w:lang w:bidi="ar"/>
              </w:rPr>
              <w:t>Please specify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  <w:lang w:bidi="ar"/>
              </w:rPr>
              <w:t>：</w:t>
            </w:r>
          </w:p>
        </w:tc>
      </w:tr>
      <w:tr w:rsidR="00A35E85" w14:paraId="222C4C4D" w14:textId="77777777">
        <w:trPr>
          <w:trHeight w:val="56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A865D8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0000"/>
                <w:sz w:val="18"/>
                <w:szCs w:val="18"/>
                <w:lang w:bidi="ar"/>
              </w:rPr>
            </w:pPr>
            <w:sdt>
              <w:sdtPr>
                <w:rPr>
                  <w:rFonts w:ascii="Times New Roman" w:eastAsia="微软雅黑" w:hAnsi="Times New Roman" w:cs="Times New Roman"/>
                  <w:b/>
                  <w:bCs/>
                  <w:sz w:val="18"/>
                  <w:szCs w:val="18"/>
                </w:rPr>
                <w:id w:val="16345188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  <w:lang w:bidi="ar"/>
              </w:rPr>
              <w:t>指定供应商</w:t>
            </w:r>
          </w:p>
          <w:p w14:paraId="0FC00ACC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  <w:lang w:bidi="ar"/>
              </w:rPr>
              <w:t>Designated Supplier</w:t>
            </w:r>
          </w:p>
        </w:tc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6AF17A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供应商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>Supplier Name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>：</w:t>
            </w:r>
          </w:p>
          <w:p w14:paraId="02BEA619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>货号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auto"/>
                <w:sz w:val="18"/>
                <w:szCs w:val="18"/>
                <w:lang w:bidi="ar"/>
              </w:rPr>
              <w:t xml:space="preserve"> 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>Product Number</w:t>
            </w:r>
            <w:r>
              <w:rPr>
                <w:rStyle w:val="font112"/>
                <w:rFonts w:ascii="Times New Roman" w:eastAsia="微软雅黑" w:hAnsi="Times New Roman" w:cs="Times New Roman" w:hint="default"/>
                <w:b w:val="0"/>
                <w:bCs w:val="0"/>
                <w:color w:val="0066FF"/>
                <w:sz w:val="18"/>
                <w:szCs w:val="18"/>
                <w:lang w:bidi="ar"/>
              </w:rPr>
              <w:t>：</w:t>
            </w: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F6B936" w14:textId="77777777" w:rsidR="00A35E85" w:rsidRDefault="00A35E85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  <w:lang w:bidi="ar"/>
              </w:rPr>
            </w:pPr>
          </w:p>
        </w:tc>
      </w:tr>
      <w:tr w:rsidR="00A35E85" w14:paraId="36BF03D2" w14:textId="77777777">
        <w:trPr>
          <w:trHeight w:val="560"/>
        </w:trPr>
        <w:tc>
          <w:tcPr>
            <w:tcW w:w="11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877DDDF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  <w:lang w:bidi="ar"/>
              </w:rPr>
            </w:pPr>
            <w:sdt>
              <w:sdtPr>
                <w:rPr>
                  <w:rFonts w:ascii="Times New Roman" w:eastAsia="微软雅黑" w:hAnsi="Times New Roman" w:cs="Times New Roman"/>
                  <w:b/>
                  <w:bCs/>
                  <w:sz w:val="18"/>
                  <w:szCs w:val="18"/>
                </w:rPr>
                <w:id w:val="-423691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b/>
                    <w:bCs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b/>
                <w:bCs/>
                <w:sz w:val="18"/>
                <w:szCs w:val="18"/>
                <w:lang w:bidi="ar"/>
              </w:rPr>
              <w:t>未指定供应商</w:t>
            </w:r>
          </w:p>
          <w:p w14:paraId="49877AD2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  <w:lang w:bidi="ar"/>
              </w:rPr>
              <w:t>No Designated Supplier</w:t>
            </w:r>
          </w:p>
        </w:tc>
        <w:tc>
          <w:tcPr>
            <w:tcW w:w="2801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7F96B7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  <w:lang w:bidi="ar"/>
              </w:rPr>
              <w:t>默认国产品牌（如国药试剂的甲基纤维素）</w:t>
            </w:r>
          </w:p>
          <w:p w14:paraId="52C5CECF" w14:textId="77777777" w:rsidR="00A35E85" w:rsidRDefault="00000000">
            <w:pPr>
              <w:widowControl/>
              <w:jc w:val="left"/>
              <w:textAlignment w:val="center"/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 w:hint="eastAsia"/>
                <w:color w:val="0066FF"/>
                <w:sz w:val="18"/>
                <w:szCs w:val="18"/>
                <w:lang w:bidi="ar"/>
              </w:rPr>
              <w:t>D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  <w:lang w:bidi="ar"/>
              </w:rPr>
              <w:t>efault to national brands (e.g., methylcellulose from National Drug Reagent)</w:t>
            </w: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99BBD6F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  <w:lang w:bidi="ar"/>
              </w:rPr>
              <w:t xml:space="preserve"> </w:t>
            </w:r>
          </w:p>
        </w:tc>
      </w:tr>
      <w:tr w:rsidR="00A35E85" w14:paraId="4C48AB81" w14:textId="77777777">
        <w:trPr>
          <w:trHeight w:val="40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5902677A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  <w:t>*2.1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</w:rPr>
              <w:t>0</w:t>
            </w:r>
            <w:r>
              <w:rPr>
                <w:rStyle w:val="font112"/>
                <w:rFonts w:ascii="Times New Roman" w:eastAsia="微软雅黑" w:hAnsi="Times New Roman" w:cs="Times New Roman" w:hint="default"/>
                <w:color w:val="auto"/>
                <w:sz w:val="18"/>
                <w:szCs w:val="18"/>
                <w:lang w:bidi="ar"/>
              </w:rPr>
              <w:t>总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体委托内容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General commissioning content</w:t>
            </w:r>
            <w:r>
              <w:rPr>
                <w:rStyle w:val="font11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：</w:t>
            </w:r>
          </w:p>
        </w:tc>
      </w:tr>
      <w:bookmarkStart w:id="17" w:name="总体委托内容"/>
      <w:tr w:rsidR="00A35E85" w14:paraId="28D69912" w14:textId="77777777">
        <w:trPr>
          <w:trHeight w:val="560"/>
        </w:trPr>
        <w:tc>
          <w:tcPr>
            <w:tcW w:w="3907" w:type="pct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E85B31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0383951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毒理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Toxicology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-21250647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药代动力学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Pharmacokinetics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11262039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药效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Efficacy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；</w:t>
            </w:r>
            <w:bookmarkEnd w:id="17"/>
          </w:p>
          <w:p w14:paraId="5EFF2CC8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FF0000"/>
                <w:sz w:val="18"/>
                <w:szCs w:val="18"/>
              </w:rPr>
            </w:pPr>
            <w:sdt>
              <w:sdtPr>
                <w:rPr>
                  <w:rFonts w:ascii="Times New Roman" w:eastAsia="微软雅黑" w:hAnsi="Times New Roman" w:cs="Times New Roman"/>
                  <w:sz w:val="18"/>
                  <w:szCs w:val="18"/>
                </w:rPr>
                <w:id w:val="170151863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2.4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和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2.6</w:t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t>药理毒理综述撰写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Pharmacotoxicology Review Writing (Sections 2.4 &amp; 2.6)</w:t>
            </w:r>
            <w:r>
              <w:rPr>
                <w:rFonts w:ascii="Times New Roman" w:eastAsia="微软雅黑" w:hAnsi="Times New Roman" w:cs="Times New Roman" w:hint="eastAsia"/>
                <w:color w:val="0066FF"/>
                <w:sz w:val="18"/>
                <w:szCs w:val="18"/>
              </w:rPr>
              <w:t xml:space="preserve">  </w:t>
            </w:r>
            <w:r>
              <w:rPr>
                <w:rFonts w:ascii="Times New Roman" w:eastAsia="微软雅黑" w:hAnsi="Times New Roman" w:cs="Times New Roman" w:hint="eastAsia"/>
                <w:color w:val="FF0000"/>
                <w:sz w:val="18"/>
                <w:szCs w:val="18"/>
              </w:rPr>
              <w:t xml:space="preserve">  </w:t>
            </w:r>
          </w:p>
          <w:p w14:paraId="7E65E785" w14:textId="77777777" w:rsidR="00A35E85" w:rsidRDefault="00000000">
            <w:pPr>
              <w:widowControl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color w:val="FF0000"/>
                <w:sz w:val="18"/>
                <w:szCs w:val="18"/>
              </w:rPr>
              <w:t xml:space="preserve"> </w:t>
            </w:r>
            <w:sdt>
              <w:sdtPr>
                <w:rPr>
                  <w:rFonts w:ascii="Times New Roman" w:eastAsia="微软雅黑" w:hAnsi="Times New Roman" w:cs="Times New Roman"/>
                  <w:color w:val="000000"/>
                  <w:sz w:val="18"/>
                  <w:szCs w:val="18"/>
                </w:rPr>
                <w:id w:val="84875351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微软雅黑" w:hAnsi="Segoe UI Symbol" w:cs="Segoe UI Symbol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其他</w:t>
            </w:r>
            <w:r>
              <w:rPr>
                <w:rFonts w:ascii="Times New Roman" w:eastAsia="微软雅黑" w:hAnsi="Times New Roman" w:cs="Times New Roman"/>
                <w:color w:val="0066FF"/>
                <w:sz w:val="18"/>
                <w:szCs w:val="18"/>
              </w:rPr>
              <w:t>Other</w:t>
            </w:r>
            <w: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t>；</w:t>
            </w:r>
          </w:p>
        </w:tc>
        <w:tc>
          <w:tcPr>
            <w:tcW w:w="10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66FC49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kern w:val="0"/>
                <w:sz w:val="18"/>
                <w:szCs w:val="18"/>
              </w:rPr>
              <w:t>备注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</w:rPr>
              <w:t>Memo: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u w:val="single"/>
              </w:rPr>
              <w:t>      </w:t>
            </w:r>
          </w:p>
        </w:tc>
      </w:tr>
    </w:tbl>
    <w:p w14:paraId="4BBB1FCE" w14:textId="77777777" w:rsidR="00A35E85" w:rsidRDefault="00000000">
      <w:pPr>
        <w:rPr>
          <w:rFonts w:ascii="Times New Roman" w:eastAsia="微软雅黑" w:hAnsi="Times New Roman" w:cs="Times New Roman"/>
          <w:sz w:val="18"/>
          <w:szCs w:val="18"/>
        </w:rPr>
      </w:pPr>
      <w:r>
        <w:rPr>
          <w:rFonts w:ascii="Times New Roman" w:eastAsia="微软雅黑" w:hAnsi="Times New Roman" w:cs="Times New Roman"/>
          <w:sz w:val="18"/>
          <w:szCs w:val="18"/>
        </w:rPr>
        <w:tab/>
      </w:r>
    </w:p>
    <w:tbl>
      <w:tblPr>
        <w:tblW w:w="4962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2806"/>
        <w:gridCol w:w="2405"/>
        <w:gridCol w:w="2756"/>
        <w:gridCol w:w="2410"/>
      </w:tblGrid>
      <w:tr w:rsidR="00A35E85" w14:paraId="33FEAF55" w14:textId="77777777">
        <w:trPr>
          <w:trHeight w:val="38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4472C4"/>
            <w:vAlign w:val="center"/>
          </w:tcPr>
          <w:p w14:paraId="64BFFAA0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lastRenderedPageBreak/>
              <w:br w:type="page"/>
            </w:r>
            <w:r>
              <w:rPr>
                <w:rFonts w:ascii="Times New Roman" w:eastAsia="微软雅黑" w:hAnsi="Times New Roman" w:cs="Times New Roman"/>
                <w:sz w:val="18"/>
                <w:szCs w:val="18"/>
              </w:rPr>
              <w:br w:type="page"/>
            </w:r>
            <w:r>
              <w:rPr>
                <w:rStyle w:val="font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三、交接信息补充</w:t>
            </w:r>
            <w:r>
              <w:rPr>
                <w:rStyle w:val="font71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Additional information on handover</w:t>
            </w:r>
            <w:r>
              <w:rPr>
                <w:rStyle w:val="font22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（以下信息在创建供试品表的时候非必填，项目交接时必填）；</w:t>
            </w:r>
            <w:r>
              <w:rPr>
                <w:rStyle w:val="font222"/>
                <w:rFonts w:ascii="Times New Roman" w:eastAsia="微软雅黑" w:hAnsi="Times New Roman" w:cs="Times New Roman" w:hint="default"/>
                <w:sz w:val="18"/>
                <w:szCs w:val="18"/>
                <w:lang w:bidi="ar"/>
              </w:rPr>
              <w:t>Information below is mandatory during project handover</w:t>
            </w:r>
          </w:p>
        </w:tc>
      </w:tr>
      <w:tr w:rsidR="00A35E85" w14:paraId="6432730E" w14:textId="77777777">
        <w:trPr>
          <w:trHeight w:val="600"/>
        </w:trPr>
        <w:tc>
          <w:tcPr>
            <w:tcW w:w="13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C99163C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3.1 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项目启动日期（交接必填）</w:t>
            </w: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Project start date (handover mandatory)</w:t>
            </w:r>
            <w:r>
              <w:rPr>
                <w:rFonts w:ascii="Times New Roman" w:eastAsia="微软雅黑" w:hAnsi="Times New Roman" w:cs="Times New Roman"/>
                <w:b/>
                <w:bCs/>
                <w:color w:val="0066FF"/>
                <w:kern w:val="0"/>
                <w:sz w:val="18"/>
                <w:szCs w:val="18"/>
                <w:lang w:bidi="ar"/>
              </w:rPr>
              <w:t>；</w:t>
            </w: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bookmarkStart w:id="18" w:name="项目启动日期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1515879420"/>
              <w:placeholder>
                <w:docPart w:val="98CDCCCD8C3748A7B5151D4DB07E9385"/>
              </w:placeholder>
              <w:showingPlcHdr/>
              <w:date w:fullDate="2023-12-02T00:00:00Z">
                <w:dateFormat w:val="yyyy/M/d"/>
                <w:lid w:val="zh-CN"/>
                <w:storeMappedDataAs w:val="dateTime"/>
                <w:calendar w:val="gregorian"/>
              </w:date>
            </w:sdtPr>
            <w:sdtContent>
              <w:p w14:paraId="27F6EB24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点击此处输入日期</w:t>
                </w:r>
                <w:r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DATE</w:t>
                </w:r>
              </w:p>
            </w:sdtContent>
          </w:sdt>
        </w:tc>
        <w:bookmarkEnd w:id="18"/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6A79AC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3.2 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是否使用科技券</w:t>
            </w:r>
          </w:p>
          <w:p w14:paraId="26E9577A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-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非必填</w:t>
            </w:r>
          </w:p>
          <w:p w14:paraId="60CDA9FA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Use of Technology Vouchers (not required): Select one option-Not required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bookmarkStart w:id="19" w:name="是否使用科技券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2143471710"/>
              <w:placeholder>
                <w:docPart w:val="40912D4A57C944E5B0EE0865462CCD41"/>
              </w:placeholder>
              <w:showingPlcHdr/>
              <w:dropDownList>
                <w:listItem w:displayText="是" w:value="是"/>
                <w:listItem w:displayText="否" w:value="否"/>
              </w:dropDownList>
            </w:sdtPr>
            <w:sdtContent>
              <w:p w14:paraId="4CFEC0AC" w14:textId="77777777" w:rsidR="00A35E85" w:rsidRDefault="00000000">
                <w:pPr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Select one option</w:t>
                </w:r>
              </w:p>
            </w:sdtContent>
          </w:sdt>
        </w:tc>
        <w:bookmarkEnd w:id="19"/>
      </w:tr>
      <w:tr w:rsidR="00A35E85" w14:paraId="663B675B" w14:textId="77777777">
        <w:trPr>
          <w:trHeight w:val="600"/>
        </w:trPr>
        <w:tc>
          <w:tcPr>
            <w:tcW w:w="13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E74C17D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3.3 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毒理试验开展地点</w:t>
            </w:r>
          </w:p>
          <w:p w14:paraId="602FDDB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Location of toxicology testing</w:t>
            </w:r>
          </w:p>
        </w:tc>
        <w:bookmarkStart w:id="20" w:name="毒理试验开展地点" w:displacedByCustomXml="next"/>
        <w:sdt>
          <w:sdtPr>
            <w:rPr>
              <w:rFonts w:ascii="Times New Roman" w:eastAsia="微软雅黑" w:hAnsi="Times New Roman" w:cs="Times New Roman"/>
              <w:color w:val="000000"/>
              <w:sz w:val="18"/>
              <w:szCs w:val="18"/>
            </w:rPr>
            <w:id w:val="543942514"/>
            <w:placeholder>
              <w:docPart w:val="4BF4A9BA16C5407A82DFA068FCE192D7"/>
            </w:placeholder>
            <w:showingPlcHdr/>
            <w:dropDownList>
              <w:listItem w:displayText="上海ShangHai" w:value="上海ShangHai"/>
              <w:listItem w:displayText="南通NanTong" w:value="南通NanTong"/>
              <w:listItem w:displayText="深圳ShenZhen" w:value="深圳ShenZhen"/>
            </w:dropDownList>
          </w:sdtPr>
          <w:sdtContent>
            <w:tc>
              <w:tcPr>
                <w:tcW w:w="1159" w:type="pct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vAlign w:val="center"/>
              </w:tcPr>
              <w:p w14:paraId="275947FD" w14:textId="77777777" w:rsidR="00A35E85" w:rsidRDefault="00000000">
                <w:pPr>
                  <w:widowControl/>
                  <w:jc w:val="left"/>
                  <w:textAlignment w:val="center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选择一项</w:t>
                </w: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Select one option</w:t>
                </w:r>
              </w:p>
            </w:tc>
          </w:sdtContent>
        </w:sdt>
        <w:bookmarkEnd w:id="20"/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72B899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3.4 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法定报告日期（必填）</w:t>
            </w:r>
          </w:p>
          <w:p w14:paraId="4C49D658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Statutory Reporting Date (required)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bookmarkStart w:id="21" w:name="法定报告日期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1295281559"/>
              <w:placeholder>
                <w:docPart w:val="22E00D4A63404A50A3EFF9D127E2461C"/>
              </w:placeholder>
              <w:showingPlcHdr/>
              <w:date w:fullDate="2023-12-02T00:00:00Z">
                <w:dateFormat w:val="yyyy/M/d"/>
                <w:lid w:val="zh-CN"/>
                <w:storeMappedDataAs w:val="dateTime"/>
                <w:calendar w:val="gregorian"/>
              </w:date>
            </w:sdtPr>
            <w:sdtContent>
              <w:p w14:paraId="47B0D72B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点击此处输入日期</w:t>
                </w:r>
                <w:r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DATE</w:t>
                </w:r>
              </w:p>
            </w:sdtContent>
          </w:sdt>
        </w:tc>
        <w:bookmarkEnd w:id="21"/>
      </w:tr>
      <w:tr w:rsidR="00A35E85" w14:paraId="7326EB9F" w14:textId="77777777">
        <w:trPr>
          <w:trHeight w:val="600"/>
        </w:trPr>
        <w:tc>
          <w:tcPr>
            <w:tcW w:w="13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FF90CFE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3.5 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翻译报告日期（有翻译必填）</w:t>
            </w: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Translation Report Date (if translation is required): Click or tap to enter a date</w:t>
            </w: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bookmarkStart w:id="22" w:name="翻译报告日期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265264049"/>
              <w:placeholder>
                <w:docPart w:val="F631A91EC8BE453880B2BBA6ECE85CDF"/>
              </w:placeholder>
              <w:showingPlcHdr/>
              <w:date w:fullDate="2023-12-02T00:00:00Z">
                <w:dateFormat w:val="yyyy/M/d"/>
                <w:lid w:val="zh-CN"/>
                <w:storeMappedDataAs w:val="dateTime"/>
                <w:calendar w:val="gregorian"/>
              </w:date>
            </w:sdtPr>
            <w:sdtContent>
              <w:p w14:paraId="60741435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点击此处输入日期</w:t>
                </w:r>
                <w:r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DATE</w:t>
                </w:r>
              </w:p>
            </w:sdtContent>
          </w:sdt>
        </w:tc>
        <w:bookmarkEnd w:id="22"/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382E5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3.6 SEND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日期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  <w:p w14:paraId="66568776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>SEND Date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bookmarkStart w:id="23" w:name="SEND日期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523099768"/>
              <w:placeholder>
                <w:docPart w:val="1CC7E18D894B402CBE2FA510B824CE66"/>
              </w:placeholder>
              <w:showingPlcHdr/>
              <w:date w:fullDate="2023-12-02T00:00:00Z">
                <w:dateFormat w:val="yyyy/M/d"/>
                <w:lid w:val="zh-CN"/>
                <w:storeMappedDataAs w:val="dateTime"/>
                <w:calendar w:val="gregorian"/>
              </w:date>
            </w:sdtPr>
            <w:sdtContent>
              <w:p w14:paraId="20979B20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点击此处输入日期</w:t>
                </w:r>
                <w:r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DATE</w:t>
                </w:r>
              </w:p>
            </w:sdtContent>
          </w:sdt>
        </w:tc>
        <w:bookmarkEnd w:id="23"/>
      </w:tr>
      <w:tr w:rsidR="00A35E85" w14:paraId="2B8405A4" w14:textId="77777777">
        <w:trPr>
          <w:trHeight w:val="600"/>
        </w:trPr>
        <w:tc>
          <w:tcPr>
            <w:tcW w:w="1352" w:type="pc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372A1A2A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3.7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供试品送达日期</w:t>
            </w:r>
            <w:r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</w:t>
            </w:r>
          </w:p>
          <w:p w14:paraId="653A8A35" w14:textId="77777777" w:rsidR="00A35E85" w:rsidRDefault="00000000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Times New Roman" w:eastAsia="微软雅黑" w:hAnsi="Times New Roman" w:cs="Times New Roman"/>
                <w:color w:val="0066FF"/>
                <w:kern w:val="0"/>
                <w:sz w:val="18"/>
                <w:szCs w:val="18"/>
                <w:lang w:bidi="ar"/>
              </w:rPr>
              <w:t xml:space="preserve">Delivery date of the test article </w:t>
            </w:r>
          </w:p>
        </w:tc>
        <w:tc>
          <w:tcPr>
            <w:tcW w:w="115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bookmarkStart w:id="24" w:name="供试品送达日期" w:displacedByCustomXml="next"/>
          <w:sdt>
            <w:sdtPr>
              <w:rPr>
                <w:rFonts w:ascii="Times New Roman" w:eastAsia="微软雅黑" w:hAnsi="Times New Roman" w:cs="Times New Roman"/>
                <w:color w:val="000000"/>
                <w:sz w:val="18"/>
                <w:szCs w:val="18"/>
              </w:rPr>
              <w:id w:val="362227259"/>
              <w:placeholder>
                <w:docPart w:val="F95BC52ED1D64F129E45321721390264"/>
              </w:placeholder>
              <w:showingPlcHdr/>
              <w:date w:fullDate="2023-12-02T00:00:00Z">
                <w:dateFormat w:val="yyyy/M/d"/>
                <w:lid w:val="zh-CN"/>
                <w:storeMappedDataAs w:val="dateTime"/>
                <w:calendar w:val="gregorian"/>
              </w:date>
            </w:sdtPr>
            <w:sdtContent>
              <w:p w14:paraId="11D50200" w14:textId="77777777" w:rsidR="00A35E85" w:rsidRDefault="00000000">
                <w:pPr>
                  <w:jc w:val="left"/>
                  <w:rPr>
                    <w:rFonts w:ascii="Times New Roman" w:eastAsia="微软雅黑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eastAsia="微软雅黑" w:hAnsi="Times New Roman" w:cs="Times New Roman"/>
                    <w:color w:val="787878"/>
                    <w:kern w:val="0"/>
                    <w:sz w:val="18"/>
                    <w:szCs w:val="18"/>
                  </w:rPr>
                  <w:t>点击此处输入日期</w:t>
                </w:r>
                <w:r>
                  <w:rPr>
                    <w:rFonts w:ascii="Times New Roman" w:eastAsia="微软雅黑" w:hAnsi="Times New Roman" w:cs="Times New Roman" w:hint="eastAsia"/>
                    <w:color w:val="787878"/>
                    <w:kern w:val="0"/>
                    <w:sz w:val="18"/>
                    <w:szCs w:val="18"/>
                  </w:rPr>
                  <w:t>DATE</w:t>
                </w:r>
              </w:p>
            </w:sdtContent>
          </w:sdt>
        </w:tc>
        <w:bookmarkEnd w:id="24"/>
        <w:tc>
          <w:tcPr>
            <w:tcW w:w="132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2F2F2"/>
            <w:vAlign w:val="center"/>
          </w:tcPr>
          <w:p w14:paraId="33BA7F4F" w14:textId="77777777" w:rsidR="00A35E85" w:rsidRDefault="00A35E85">
            <w:pPr>
              <w:widowControl/>
              <w:jc w:val="left"/>
              <w:textAlignment w:val="center"/>
              <w:rPr>
                <w:rFonts w:ascii="Times New Roman" w:eastAsia="微软雅黑" w:hAnsi="Times New Roman" w:cs="Times New Roman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2D437" w14:textId="77777777" w:rsidR="00A35E85" w:rsidRDefault="00A35E85">
            <w:pPr>
              <w:jc w:val="left"/>
              <w:rPr>
                <w:rFonts w:ascii="Times New Roman" w:eastAsia="微软雅黑" w:hAnsi="Times New Roman" w:cs="Times New Roman"/>
                <w:sz w:val="18"/>
                <w:szCs w:val="18"/>
              </w:rPr>
            </w:pPr>
          </w:p>
        </w:tc>
      </w:tr>
    </w:tbl>
    <w:p w14:paraId="02D93F3F" w14:textId="77777777" w:rsidR="00A35E85" w:rsidRDefault="00000000">
      <w:pPr>
        <w:rPr>
          <w:rFonts w:ascii="Times New Roman" w:eastAsia="微软雅黑" w:hAnsi="Times New Roman" w:cs="Times New Roman"/>
          <w:sz w:val="16"/>
          <w:szCs w:val="16"/>
        </w:rPr>
      </w:pPr>
      <w:r>
        <w:rPr>
          <w:rFonts w:ascii="Times New Roman" w:eastAsia="微软雅黑" w:hAnsi="Times New Roman" w:cs="Times New Roman"/>
          <w:noProof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7CE12E77" wp14:editId="65C080A4">
            <wp:simplePos x="0" y="0"/>
            <wp:positionH relativeFrom="column">
              <wp:posOffset>1431290</wp:posOffset>
            </wp:positionH>
            <wp:positionV relativeFrom="paragraph">
              <wp:posOffset>6200775</wp:posOffset>
            </wp:positionV>
            <wp:extent cx="5614670" cy="972185"/>
            <wp:effectExtent l="0" t="0" r="5080" b="8890"/>
            <wp:wrapTopAndBottom/>
            <wp:docPr id="4" name="图片 4" descr="bade66f395156ad686fff789af3e4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ade66f395156ad686fff789af3e4c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BFF1E" w14:textId="77777777" w:rsidR="00A35E85" w:rsidRDefault="00A35E85">
      <w:pPr>
        <w:rPr>
          <w:rFonts w:ascii="Times New Roman" w:eastAsia="微软雅黑" w:hAnsi="Times New Roman" w:cs="Times New Roman"/>
          <w:sz w:val="16"/>
          <w:szCs w:val="16"/>
        </w:rPr>
      </w:pPr>
    </w:p>
    <w:p w14:paraId="5B571AAF" w14:textId="77777777" w:rsidR="00A35E85" w:rsidRDefault="00A35E85">
      <w:pPr>
        <w:tabs>
          <w:tab w:val="left" w:pos="5804"/>
        </w:tabs>
        <w:rPr>
          <w:rFonts w:ascii="Times New Roman" w:eastAsia="微软雅黑" w:hAnsi="Times New Roman" w:cs="Times New Roman"/>
          <w:sz w:val="16"/>
          <w:szCs w:val="16"/>
        </w:rPr>
      </w:pPr>
    </w:p>
    <w:sectPr w:rsidR="00A35E85">
      <w:headerReference w:type="default" r:id="rId15"/>
      <w:pgSz w:w="11906" w:h="16838"/>
      <w:pgMar w:top="1134" w:right="720" w:bottom="1134" w:left="720" w:header="454" w:footer="141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F011B" w14:textId="77777777" w:rsidR="00A87A38" w:rsidRDefault="00A87A38">
      <w:r>
        <w:separator/>
      </w:r>
    </w:p>
  </w:endnote>
  <w:endnote w:type="continuationSeparator" w:id="0">
    <w:p w14:paraId="47E22E90" w14:textId="77777777" w:rsidR="00A87A38" w:rsidRDefault="00A87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77920" w14:textId="77777777" w:rsidR="00A87A38" w:rsidRDefault="00A87A38">
      <w:r>
        <w:separator/>
      </w:r>
    </w:p>
  </w:footnote>
  <w:footnote w:type="continuationSeparator" w:id="0">
    <w:p w14:paraId="6E315FC6" w14:textId="77777777" w:rsidR="00A87A38" w:rsidRDefault="00A87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156C2" w14:textId="77777777" w:rsidR="00A35E85" w:rsidRDefault="00000000">
    <w:pPr>
      <w:pStyle w:val="a6"/>
      <w:jc w:val="right"/>
      <w:rPr>
        <w:color w:val="595959" w:themeColor="text1" w:themeTint="A6"/>
        <w:sz w:val="15"/>
        <w:szCs w:val="15"/>
      </w:rPr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73C2532E" wp14:editId="00FE00E7">
          <wp:simplePos x="0" y="0"/>
          <wp:positionH relativeFrom="column">
            <wp:posOffset>-128270</wp:posOffset>
          </wp:positionH>
          <wp:positionV relativeFrom="paragraph">
            <wp:posOffset>-117475</wp:posOffset>
          </wp:positionV>
          <wp:extent cx="1701165" cy="510540"/>
          <wp:effectExtent l="0" t="0" r="0" b="0"/>
          <wp:wrapSquare wrapText="bothSides"/>
          <wp:docPr id="28" name="图片 28" descr="主logo 透明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 descr="主logo 透明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1165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</w:t>
    </w:r>
    <w:r>
      <w:rPr>
        <w:rFonts w:ascii="微软雅黑" w:eastAsia="微软雅黑" w:hAnsi="微软雅黑" w:cs="微软雅黑" w:hint="eastAsia"/>
        <w:color w:val="595959" w:themeColor="text1" w:themeTint="A6"/>
        <w:sz w:val="15"/>
        <w:szCs w:val="15"/>
      </w:rPr>
      <w:t>专注研发服务 赋能健康事业</w:t>
    </w:r>
  </w:p>
  <w:p w14:paraId="0A6A3A94" w14:textId="77777777" w:rsidR="00A35E85" w:rsidRDefault="00000000">
    <w:pPr>
      <w:pStyle w:val="a5"/>
      <w:jc w:val="right"/>
      <w:rPr>
        <w:rFonts w:ascii="微软雅黑" w:eastAsia="微软雅黑" w:hAnsi="微软雅黑" w:cs="微软雅黑" w:hint="eastAsia"/>
        <w:color w:val="595959" w:themeColor="text1" w:themeTint="A6"/>
        <w:sz w:val="15"/>
        <w:szCs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7554B1" wp14:editId="4F3EDBAC">
              <wp:simplePos x="0" y="0"/>
              <wp:positionH relativeFrom="column">
                <wp:posOffset>13335</wp:posOffset>
              </wp:positionH>
              <wp:positionV relativeFrom="paragraph">
                <wp:posOffset>201930</wp:posOffset>
              </wp:positionV>
              <wp:extent cx="6659880" cy="0"/>
              <wp:effectExtent l="0" t="0" r="26670" b="3810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25400">
                        <a:gradFill rotWithShape="1">
                          <a:gsLst>
                            <a:gs pos="0">
                              <a:schemeClr val="accent5"/>
                            </a:gs>
                            <a:gs pos="100000">
                              <a:schemeClr val="accent6"/>
                            </a:gs>
                          </a:gsLst>
                          <a:lin ang="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1.05pt;margin-top:15.9pt;height:0pt;width:524.4pt;z-index:251660288;mso-width-relative:page;mso-height-relative:page;" filled="f" stroked="t" coordsize="21600,21600" o:gfxdata="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7o3UodYA&#10;AAAIAQAADwAAAAAAAAABACAAAAAiAAAAZHJzL2Rvd25yZXYueG1sUEsBAhQAFAAAAAgAh07iQENS&#10;dS8hAgAANwQAAA4AAAAAAAAAAQAgAAAAJQEAAGRycy9lMm9Eb2MueG1sUEsFBgAAAAAGAAYAWQEA&#10;ALgFAAAAAA==&#10;">
              <v:fill on="f" focussize="0,0"/>
              <v:stroke weight="2pt" color="#000000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微软雅黑" w:eastAsia="微软雅黑" w:hAnsi="微软雅黑" w:cs="微软雅黑" w:hint="eastAsia"/>
        <w:color w:val="595959" w:themeColor="text1" w:themeTint="A6"/>
        <w:sz w:val="15"/>
        <w:szCs w:val="15"/>
      </w:rPr>
      <w:t>Specialized in R&amp;D and empowered healthcare industry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NhYzNjZjFmMzBiMWUyODAxYTBlNGI3MDdjZDBkMjMifQ=="/>
  </w:docVars>
  <w:rsids>
    <w:rsidRoot w:val="00666B4F"/>
    <w:rsid w:val="00002934"/>
    <w:rsid w:val="00003FAC"/>
    <w:rsid w:val="00007983"/>
    <w:rsid w:val="00020B69"/>
    <w:rsid w:val="0002510D"/>
    <w:rsid w:val="00047812"/>
    <w:rsid w:val="00052C8F"/>
    <w:rsid w:val="00057414"/>
    <w:rsid w:val="000601FD"/>
    <w:rsid w:val="0006517E"/>
    <w:rsid w:val="000940BC"/>
    <w:rsid w:val="000A088D"/>
    <w:rsid w:val="000C0770"/>
    <w:rsid w:val="000D6490"/>
    <w:rsid w:val="000D73AA"/>
    <w:rsid w:val="000E680D"/>
    <w:rsid w:val="000E6E4B"/>
    <w:rsid w:val="001117E6"/>
    <w:rsid w:val="00116109"/>
    <w:rsid w:val="001221F1"/>
    <w:rsid w:val="00130A5C"/>
    <w:rsid w:val="00131CF8"/>
    <w:rsid w:val="001335D2"/>
    <w:rsid w:val="00136072"/>
    <w:rsid w:val="00142EAB"/>
    <w:rsid w:val="00194C39"/>
    <w:rsid w:val="001C1196"/>
    <w:rsid w:val="001D3B3F"/>
    <w:rsid w:val="001E76C4"/>
    <w:rsid w:val="00207145"/>
    <w:rsid w:val="002239A4"/>
    <w:rsid w:val="0023228B"/>
    <w:rsid w:val="002338E2"/>
    <w:rsid w:val="002C42C9"/>
    <w:rsid w:val="002C47D9"/>
    <w:rsid w:val="002C6FCF"/>
    <w:rsid w:val="00303B01"/>
    <w:rsid w:val="00304B37"/>
    <w:rsid w:val="00381806"/>
    <w:rsid w:val="0038476E"/>
    <w:rsid w:val="00387477"/>
    <w:rsid w:val="00396C94"/>
    <w:rsid w:val="003C7C90"/>
    <w:rsid w:val="0048239B"/>
    <w:rsid w:val="004D7CBB"/>
    <w:rsid w:val="005650F4"/>
    <w:rsid w:val="00570C7B"/>
    <w:rsid w:val="006011C0"/>
    <w:rsid w:val="00633BA8"/>
    <w:rsid w:val="006501F2"/>
    <w:rsid w:val="00652260"/>
    <w:rsid w:val="006571FB"/>
    <w:rsid w:val="00666B4F"/>
    <w:rsid w:val="006A5D2F"/>
    <w:rsid w:val="006C108B"/>
    <w:rsid w:val="00704F87"/>
    <w:rsid w:val="007204BC"/>
    <w:rsid w:val="0075535B"/>
    <w:rsid w:val="00764E99"/>
    <w:rsid w:val="00781EF1"/>
    <w:rsid w:val="007C28BD"/>
    <w:rsid w:val="007F1A34"/>
    <w:rsid w:val="0085679B"/>
    <w:rsid w:val="00861644"/>
    <w:rsid w:val="008B4D79"/>
    <w:rsid w:val="008C6E85"/>
    <w:rsid w:val="008E3C51"/>
    <w:rsid w:val="008F7802"/>
    <w:rsid w:val="00903891"/>
    <w:rsid w:val="00974BD7"/>
    <w:rsid w:val="009B5690"/>
    <w:rsid w:val="009F6D3B"/>
    <w:rsid w:val="00A171F7"/>
    <w:rsid w:val="00A25229"/>
    <w:rsid w:val="00A35E85"/>
    <w:rsid w:val="00A87A38"/>
    <w:rsid w:val="00AD5387"/>
    <w:rsid w:val="00AE7DB7"/>
    <w:rsid w:val="00B2047E"/>
    <w:rsid w:val="00B4502B"/>
    <w:rsid w:val="00B64A61"/>
    <w:rsid w:val="00B758CE"/>
    <w:rsid w:val="00B85E70"/>
    <w:rsid w:val="00B92F2D"/>
    <w:rsid w:val="00BA6E9D"/>
    <w:rsid w:val="00BD6166"/>
    <w:rsid w:val="00C02C13"/>
    <w:rsid w:val="00C139AA"/>
    <w:rsid w:val="00C56AF5"/>
    <w:rsid w:val="00C67D6B"/>
    <w:rsid w:val="00C92920"/>
    <w:rsid w:val="00CA1E98"/>
    <w:rsid w:val="00CB0172"/>
    <w:rsid w:val="00CE73C6"/>
    <w:rsid w:val="00D41D13"/>
    <w:rsid w:val="00D63886"/>
    <w:rsid w:val="00D63FF9"/>
    <w:rsid w:val="00DE64A9"/>
    <w:rsid w:val="00E143C0"/>
    <w:rsid w:val="00E23AC4"/>
    <w:rsid w:val="00E42A54"/>
    <w:rsid w:val="00E46A1B"/>
    <w:rsid w:val="00E85F1D"/>
    <w:rsid w:val="00EA71E0"/>
    <w:rsid w:val="00EC672A"/>
    <w:rsid w:val="00EF79A1"/>
    <w:rsid w:val="00F56F3F"/>
    <w:rsid w:val="00FD087C"/>
    <w:rsid w:val="00FF056A"/>
    <w:rsid w:val="01985B76"/>
    <w:rsid w:val="02CA1EB1"/>
    <w:rsid w:val="03E5014F"/>
    <w:rsid w:val="05746676"/>
    <w:rsid w:val="058F7D90"/>
    <w:rsid w:val="05A97B5B"/>
    <w:rsid w:val="07E6315D"/>
    <w:rsid w:val="09E472DD"/>
    <w:rsid w:val="0B3D7FD7"/>
    <w:rsid w:val="0BFF4F47"/>
    <w:rsid w:val="0D7B2328"/>
    <w:rsid w:val="0DD332FA"/>
    <w:rsid w:val="0DF91E0E"/>
    <w:rsid w:val="0F8628DD"/>
    <w:rsid w:val="0FDD306A"/>
    <w:rsid w:val="10AF48AE"/>
    <w:rsid w:val="138E56EF"/>
    <w:rsid w:val="13D27E4E"/>
    <w:rsid w:val="145D3B02"/>
    <w:rsid w:val="189C64F9"/>
    <w:rsid w:val="192326B6"/>
    <w:rsid w:val="1BA02EBA"/>
    <w:rsid w:val="1BB13D28"/>
    <w:rsid w:val="1BC52351"/>
    <w:rsid w:val="1C63313E"/>
    <w:rsid w:val="1D933D59"/>
    <w:rsid w:val="1E4F5428"/>
    <w:rsid w:val="1E680AB9"/>
    <w:rsid w:val="1E753012"/>
    <w:rsid w:val="1E794172"/>
    <w:rsid w:val="222A0600"/>
    <w:rsid w:val="23EA5E60"/>
    <w:rsid w:val="24E32D17"/>
    <w:rsid w:val="25C903E1"/>
    <w:rsid w:val="276A055F"/>
    <w:rsid w:val="27B31352"/>
    <w:rsid w:val="28423FA1"/>
    <w:rsid w:val="28600DED"/>
    <w:rsid w:val="29585691"/>
    <w:rsid w:val="2AB535A2"/>
    <w:rsid w:val="2B266061"/>
    <w:rsid w:val="2BA5214F"/>
    <w:rsid w:val="2D260DA7"/>
    <w:rsid w:val="2F034443"/>
    <w:rsid w:val="2FE25BF9"/>
    <w:rsid w:val="312C71CB"/>
    <w:rsid w:val="361E2AEF"/>
    <w:rsid w:val="3A3F654C"/>
    <w:rsid w:val="3E39655E"/>
    <w:rsid w:val="44433CFC"/>
    <w:rsid w:val="44A46B50"/>
    <w:rsid w:val="459E72CA"/>
    <w:rsid w:val="477517FF"/>
    <w:rsid w:val="485F5EDD"/>
    <w:rsid w:val="4D6F58D0"/>
    <w:rsid w:val="4EE63D45"/>
    <w:rsid w:val="52554706"/>
    <w:rsid w:val="52EA2E7E"/>
    <w:rsid w:val="533D7674"/>
    <w:rsid w:val="53794425"/>
    <w:rsid w:val="54AC0F4B"/>
    <w:rsid w:val="555D78E7"/>
    <w:rsid w:val="55B72D2C"/>
    <w:rsid w:val="56A760AE"/>
    <w:rsid w:val="57534657"/>
    <w:rsid w:val="57B02002"/>
    <w:rsid w:val="59A63A1B"/>
    <w:rsid w:val="5A0337F0"/>
    <w:rsid w:val="5A9C1D5C"/>
    <w:rsid w:val="5CF75420"/>
    <w:rsid w:val="5D530D5F"/>
    <w:rsid w:val="5DB941C5"/>
    <w:rsid w:val="5EB34C8F"/>
    <w:rsid w:val="610244CF"/>
    <w:rsid w:val="648D1AF3"/>
    <w:rsid w:val="656A50F4"/>
    <w:rsid w:val="65F84902"/>
    <w:rsid w:val="66246637"/>
    <w:rsid w:val="690C6D55"/>
    <w:rsid w:val="69B016A1"/>
    <w:rsid w:val="6B62156F"/>
    <w:rsid w:val="6D63001E"/>
    <w:rsid w:val="6E041063"/>
    <w:rsid w:val="731548FF"/>
    <w:rsid w:val="74793E2D"/>
    <w:rsid w:val="76BD44A5"/>
    <w:rsid w:val="780C5026"/>
    <w:rsid w:val="78934FE1"/>
    <w:rsid w:val="79A1421E"/>
    <w:rsid w:val="7B1E74DC"/>
    <w:rsid w:val="7B794893"/>
    <w:rsid w:val="7BC776F6"/>
    <w:rsid w:val="7BF777D9"/>
    <w:rsid w:val="7CC33A64"/>
    <w:rsid w:val="7DD3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C24BFAE"/>
  <w15:docId w15:val="{D01E844A-C025-461C-84E4-8412E4BA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Pr>
      <w:sz w:val="20"/>
      <w:szCs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8">
    <w:name w:val="annotation subject"/>
    <w:basedOn w:val="a3"/>
    <w:next w:val="a3"/>
    <w:link w:val="a9"/>
    <w:qFormat/>
    <w:rPr>
      <w:b/>
      <w:bCs/>
    </w:rPr>
  </w:style>
  <w:style w:type="character" w:styleId="aa">
    <w:name w:val="Hyperlink"/>
    <w:basedOn w:val="a0"/>
    <w:rPr>
      <w:color w:val="0000FF"/>
      <w:u w:val="single"/>
    </w:rPr>
  </w:style>
  <w:style w:type="character" w:styleId="ab">
    <w:name w:val="annotation reference"/>
    <w:basedOn w:val="a0"/>
    <w:qFormat/>
    <w:rPr>
      <w:sz w:val="16"/>
      <w:szCs w:val="16"/>
    </w:r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b/>
      <w:bCs/>
      <w:color w:val="FF0000"/>
      <w:sz w:val="36"/>
      <w:szCs w:val="36"/>
      <w:u w:val="none"/>
    </w:rPr>
  </w:style>
  <w:style w:type="character" w:customStyle="1" w:styleId="font61">
    <w:name w:val="font61"/>
    <w:basedOn w:val="a0"/>
    <w:qFormat/>
    <w:rPr>
      <w:rFonts w:ascii="宋体" w:eastAsia="宋体" w:hAnsi="宋体" w:cs="宋体" w:hint="eastAsia"/>
      <w:b/>
      <w:bCs/>
      <w:color w:val="000000"/>
      <w:sz w:val="36"/>
      <w:szCs w:val="36"/>
      <w:u w:val="none"/>
    </w:rPr>
  </w:style>
  <w:style w:type="character" w:customStyle="1" w:styleId="font81">
    <w:name w:val="font81"/>
    <w:basedOn w:val="a0"/>
    <w:qFormat/>
    <w:rPr>
      <w:rFonts w:ascii="宋体" w:eastAsia="宋体" w:hAnsi="宋体" w:cs="宋体" w:hint="eastAsia"/>
      <w:b/>
      <w:bCs/>
      <w:color w:val="FF0000"/>
      <w:sz w:val="32"/>
      <w:szCs w:val="32"/>
      <w:u w:val="none"/>
    </w:rPr>
  </w:style>
  <w:style w:type="character" w:customStyle="1" w:styleId="font171">
    <w:name w:val="font17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161">
    <w:name w:val="font16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211">
    <w:name w:val="font211"/>
    <w:basedOn w:val="a0"/>
    <w:qFormat/>
    <w:rPr>
      <w:rFonts w:ascii="宋体" w:eastAsia="宋体" w:hAnsi="宋体" w:cs="宋体" w:hint="eastAsia"/>
      <w:color w:val="000000"/>
      <w:sz w:val="20"/>
      <w:szCs w:val="20"/>
      <w:u w:val="single"/>
    </w:rPr>
  </w:style>
  <w:style w:type="character" w:customStyle="1" w:styleId="font112">
    <w:name w:val="font112"/>
    <w:basedOn w:val="a0"/>
    <w:qFormat/>
    <w:rPr>
      <w:rFonts w:ascii="宋体" w:eastAsia="宋体" w:hAnsi="宋体" w:cs="宋体" w:hint="eastAsia"/>
      <w:b/>
      <w:bCs/>
      <w:color w:val="000000"/>
      <w:sz w:val="24"/>
      <w:szCs w:val="24"/>
      <w:u w:val="none"/>
    </w:rPr>
  </w:style>
  <w:style w:type="character" w:customStyle="1" w:styleId="font71">
    <w:name w:val="font71"/>
    <w:basedOn w:val="a0"/>
    <w:qFormat/>
    <w:rPr>
      <w:rFonts w:ascii="宋体" w:eastAsia="宋体" w:hAnsi="宋体" w:cs="宋体" w:hint="eastAsia"/>
      <w:b/>
      <w:bCs/>
      <w:color w:val="FFFFFF"/>
      <w:sz w:val="28"/>
      <w:szCs w:val="28"/>
      <w:u w:val="none"/>
    </w:rPr>
  </w:style>
  <w:style w:type="character" w:customStyle="1" w:styleId="font222">
    <w:name w:val="font222"/>
    <w:basedOn w:val="a0"/>
    <w:qFormat/>
    <w:rPr>
      <w:rFonts w:ascii="宋体" w:eastAsia="宋体" w:hAnsi="宋体" w:cs="宋体" w:hint="eastAsia"/>
      <w:b/>
      <w:bCs/>
      <w:i/>
      <w:iCs/>
      <w:color w:val="FFFFFF"/>
      <w:sz w:val="22"/>
      <w:szCs w:val="22"/>
      <w:u w:val="none"/>
    </w:rPr>
  </w:style>
  <w:style w:type="character" w:styleId="ac">
    <w:name w:val="Placeholder Text"/>
    <w:basedOn w:val="a0"/>
    <w:uiPriority w:val="99"/>
    <w:unhideWhenUsed/>
    <w:qFormat/>
    <w:rPr>
      <w:color w:val="666666"/>
    </w:rPr>
  </w:style>
  <w:style w:type="paragraph" w:styleId="ad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</w:rPr>
  </w:style>
  <w:style w:type="character" w:customStyle="1" w:styleId="a9">
    <w:name w:val="批注主题 字符"/>
    <w:basedOn w:val="a4"/>
    <w:link w:val="a8"/>
    <w:qFormat/>
    <w:rPr>
      <w:rFonts w:asciiTheme="minorHAnsi" w:eastAsiaTheme="minorEastAsia" w:hAnsiTheme="minorHAnsi" w:cstheme="minorBidi"/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javascript:;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javascript:;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;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javascript:;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;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E497551A1546DF918392310ADF05E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3D42B22-C843-4587-9A18-33CBF5FBAAB0}"/>
      </w:docPartPr>
      <w:docPartBody>
        <w:p w:rsidR="00EB42BD" w:rsidRDefault="00EB42BD" w:rsidP="00EB42BD">
          <w:pPr>
            <w:pStyle w:val="89E497551A1546DF918392310ADF05E8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kern w:val="0"/>
              <w:sz w:val="18"/>
              <w:szCs w:val="18"/>
            </w:rPr>
            <w:t>S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elect one option</w:t>
          </w:r>
        </w:p>
      </w:docPartBody>
    </w:docPart>
    <w:docPart>
      <w:docPartPr>
        <w:name w:val="21FBE910F4064371995672B601C41E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592EEFD-02D0-4329-AE88-335C331A3CED}"/>
      </w:docPartPr>
      <w:docPartBody>
        <w:p w:rsidR="00EB42BD" w:rsidRDefault="00000000">
          <w:pPr>
            <w:pStyle w:val="21FBE910F4064371995672B601C41E501"/>
            <w:rPr>
              <w:rFonts w:hint="eastAsia"/>
            </w:rPr>
          </w:pPr>
          <w:r>
            <w:rPr>
              <w:rFonts w:ascii="宋体" w:eastAsia="宋体" w:hAnsi="宋体" w:cs="宋体"/>
              <w:color w:val="787878"/>
              <w:kern w:val="0"/>
              <w:sz w:val="18"/>
              <w:szCs w:val="18"/>
            </w:rPr>
            <w:t>选择一项</w:t>
          </w:r>
          <w:r>
            <w:rPr>
              <w:rFonts w:ascii="宋体" w:eastAsia="宋体" w:hAnsi="宋体" w:cs="宋体"/>
              <w:color w:val="000000" w:themeColor="text1"/>
              <w:sz w:val="18"/>
              <w:szCs w:val="18"/>
            </w:rPr>
            <w:t>S</w:t>
          </w:r>
          <w:r>
            <w:rPr>
              <w:rFonts w:ascii="宋体" w:eastAsia="宋体" w:hAnsi="宋体" w:cs="宋体" w:hint="eastAsia"/>
              <w:color w:val="000000" w:themeColor="text1"/>
              <w:sz w:val="18"/>
              <w:szCs w:val="18"/>
            </w:rPr>
            <w:t>elect  one option</w:t>
          </w:r>
        </w:p>
      </w:docPartBody>
    </w:docPart>
    <w:docPart>
      <w:docPartPr>
        <w:name w:val="1642C427C3214C70897A1C7AF005D21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6DC5924-6CBC-47C3-B7C3-7E5DAAE9D2FF}"/>
      </w:docPartPr>
      <w:docPartBody>
        <w:p w:rsidR="00EB42BD" w:rsidRDefault="00EB42BD" w:rsidP="00EB42BD">
          <w:pPr>
            <w:pStyle w:val="1642C427C3214C70897A1C7AF005D21D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2A968316BB5C4B9E900BA0C4C0AC0C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83F766-FE69-4A69-BE31-F62D3AF7414A}"/>
      </w:docPartPr>
      <w:docPartBody>
        <w:p w:rsidR="00EB42BD" w:rsidRDefault="00EB42BD" w:rsidP="00EB42BD">
          <w:pPr>
            <w:pStyle w:val="2A968316BB5C4B9E900BA0C4C0AC0C58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1E3CDECC957F4DEFB9832B575992115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B69EBE-3119-4DDF-A41D-F762AFB722E6}"/>
      </w:docPartPr>
      <w:docPartBody>
        <w:p w:rsidR="00EB42BD" w:rsidRDefault="00EB42BD" w:rsidP="00EB42BD">
          <w:pPr>
            <w:pStyle w:val="1E3CDECC957F4DEFB9832B5759921150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8829D33C58664F3794AE58E44618B6B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300C175-1B57-456A-A3DB-73DC2937BCB4}"/>
      </w:docPartPr>
      <w:docPartBody>
        <w:p w:rsidR="00EB42BD" w:rsidRDefault="00EB42BD" w:rsidP="00EB42BD">
          <w:pPr>
            <w:pStyle w:val="8829D33C58664F3794AE58E44618B6B7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</w:p>
      </w:docPartBody>
    </w:docPart>
    <w:docPart>
      <w:docPartPr>
        <w:name w:val="EB8A6D6DC6104D4F830D9B7EA198FA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79C8219-2983-49EA-892A-8B078800B4B0}"/>
      </w:docPartPr>
      <w:docPartBody>
        <w:p w:rsidR="00EB42BD" w:rsidRDefault="00EB42BD" w:rsidP="00EB42BD">
          <w:pPr>
            <w:pStyle w:val="EB8A6D6DC6104D4F830D9B7EA198FADB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</w:p>
      </w:docPartBody>
    </w:docPart>
    <w:docPart>
      <w:docPartPr>
        <w:name w:val="8C12DC0832B1465F9879A93C49C43B6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152F53-603C-481D-9229-4778CCA424B4}"/>
      </w:docPartPr>
      <w:docPartBody>
        <w:p w:rsidR="00EB42BD" w:rsidRDefault="00EB42BD" w:rsidP="00EB42BD">
          <w:pPr>
            <w:pStyle w:val="8C12DC0832B1465F9879A93C49C43B61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79B64B4BF410472ABCC1E44B81EE9AC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DB58A0D-8064-4381-9E64-ADBCA2C06304}"/>
      </w:docPartPr>
      <w:docPartBody>
        <w:p w:rsidR="00EB42BD" w:rsidRDefault="00EB42BD" w:rsidP="00EB42BD">
          <w:pPr>
            <w:pStyle w:val="79B64B4BF410472ABCC1E44B81EE9ACD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kern w:val="0"/>
              <w:sz w:val="18"/>
              <w:szCs w:val="18"/>
            </w:rPr>
            <w:t>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ED66A88B15654B87B55A818501B8072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2F99535-A7D9-48AB-B5FF-A24FB3676357}"/>
      </w:docPartPr>
      <w:docPartBody>
        <w:p w:rsidR="00EB42BD" w:rsidRDefault="00EB42BD" w:rsidP="00EB42BD">
          <w:pPr>
            <w:pStyle w:val="ED66A88B15654B87B55A818501B8072C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456B843E91B9413EBECFD690331B5D2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2DA9CD-19D8-49AF-870A-7482E26F9B0B}"/>
      </w:docPartPr>
      <w:docPartBody>
        <w:p w:rsidR="00EB42BD" w:rsidRDefault="00EB42BD" w:rsidP="00EB42BD">
          <w:pPr>
            <w:pStyle w:val="456B843E91B9413EBECFD690331B5D2B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 w:rsidRPr="008F7802">
            <w:rPr>
              <w:rFonts w:ascii="Times New Roman" w:eastAsia="微软雅黑" w:hAnsi="Times New Roman" w:cs="Times New Roman"/>
              <w:color w:val="7F7F7F" w:themeColor="text1" w:themeTint="80"/>
              <w:sz w:val="18"/>
              <w:szCs w:val="18"/>
            </w:rPr>
            <w:t>Select one option</w:t>
          </w:r>
        </w:p>
      </w:docPartBody>
    </w:docPart>
    <w:docPart>
      <w:docPartPr>
        <w:name w:val="98CDCCCD8C3748A7B5151D4DB07E938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256F2B0-6A2E-475D-92BF-F4A4BB707F88}"/>
      </w:docPartPr>
      <w:docPartBody>
        <w:p w:rsidR="00EB42BD" w:rsidRDefault="00EB42BD" w:rsidP="00EB42BD">
          <w:pPr>
            <w:pStyle w:val="98CDCCCD8C3748A7B5151D4DB07E9385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点击此处输入日期</w:t>
          </w:r>
          <w:r>
            <w:rPr>
              <w:rFonts w:ascii="Times New Roman" w:eastAsia="微软雅黑" w:hAnsi="Times New Roman" w:cs="Times New Roman" w:hint="eastAsia"/>
              <w:color w:val="787878"/>
              <w:kern w:val="0"/>
              <w:sz w:val="18"/>
              <w:szCs w:val="18"/>
            </w:rPr>
            <w:t>DATE</w:t>
          </w:r>
        </w:p>
      </w:docPartBody>
    </w:docPart>
    <w:docPart>
      <w:docPartPr>
        <w:name w:val="40912D4A57C944E5B0EE0865462CCD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2D7D43-F51F-4636-BA85-40D33DF22A6D}"/>
      </w:docPartPr>
      <w:docPartBody>
        <w:p w:rsidR="00EB42BD" w:rsidRDefault="00EB42BD" w:rsidP="00EB42BD">
          <w:pPr>
            <w:pStyle w:val="40912D4A57C944E5B0EE0865462CCD41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Select one option</w:t>
          </w:r>
        </w:p>
      </w:docPartBody>
    </w:docPart>
    <w:docPart>
      <w:docPartPr>
        <w:name w:val="4BF4A9BA16C5407A82DFA068FCE192D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D08CFA0-8F66-4E43-AA9E-C32A0048108B}"/>
      </w:docPartPr>
      <w:docPartBody>
        <w:p w:rsidR="00EB42BD" w:rsidRDefault="00EB42BD" w:rsidP="00EB42BD">
          <w:pPr>
            <w:pStyle w:val="4BF4A9BA16C5407A82DFA068FCE192D7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选择一项</w:t>
          </w: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Select one option</w:t>
          </w:r>
        </w:p>
      </w:docPartBody>
    </w:docPart>
    <w:docPart>
      <w:docPartPr>
        <w:name w:val="22E00D4A63404A50A3EFF9D127E246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AFA76ED-84D5-4AB5-B837-744A874C058E}"/>
      </w:docPartPr>
      <w:docPartBody>
        <w:p w:rsidR="00EB42BD" w:rsidRDefault="00EB42BD" w:rsidP="00EB42BD">
          <w:pPr>
            <w:pStyle w:val="22E00D4A63404A50A3EFF9D127E2461C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点击此处输入日期</w:t>
          </w:r>
          <w:r>
            <w:rPr>
              <w:rFonts w:ascii="Times New Roman" w:eastAsia="微软雅黑" w:hAnsi="Times New Roman" w:cs="Times New Roman" w:hint="eastAsia"/>
              <w:color w:val="787878"/>
              <w:kern w:val="0"/>
              <w:sz w:val="18"/>
              <w:szCs w:val="18"/>
            </w:rPr>
            <w:t>DATE</w:t>
          </w:r>
        </w:p>
      </w:docPartBody>
    </w:docPart>
    <w:docPart>
      <w:docPartPr>
        <w:name w:val="F631A91EC8BE453880B2BBA6ECE85C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19F7A10-E182-4E1C-9A1E-2A0E9BF48614}"/>
      </w:docPartPr>
      <w:docPartBody>
        <w:p w:rsidR="00EB42BD" w:rsidRDefault="00EB42BD" w:rsidP="00EB42BD">
          <w:pPr>
            <w:pStyle w:val="F631A91EC8BE453880B2BBA6ECE85CDF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点击此处输入日期</w:t>
          </w:r>
          <w:r>
            <w:rPr>
              <w:rFonts w:ascii="Times New Roman" w:eastAsia="微软雅黑" w:hAnsi="Times New Roman" w:cs="Times New Roman" w:hint="eastAsia"/>
              <w:color w:val="787878"/>
              <w:kern w:val="0"/>
              <w:sz w:val="18"/>
              <w:szCs w:val="18"/>
            </w:rPr>
            <w:t>DATE</w:t>
          </w:r>
        </w:p>
      </w:docPartBody>
    </w:docPart>
    <w:docPart>
      <w:docPartPr>
        <w:name w:val="1CC7E18D894B402CBE2FA510B824CE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19CE739-F4D2-48AF-B35D-CAC886FBDEA5}"/>
      </w:docPartPr>
      <w:docPartBody>
        <w:p w:rsidR="00EB42BD" w:rsidRDefault="00EB42BD" w:rsidP="00EB42BD">
          <w:pPr>
            <w:pStyle w:val="1CC7E18D894B402CBE2FA510B824CE66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点击此处输入日期</w:t>
          </w:r>
          <w:r>
            <w:rPr>
              <w:rFonts w:ascii="Times New Roman" w:eastAsia="微软雅黑" w:hAnsi="Times New Roman" w:cs="Times New Roman" w:hint="eastAsia"/>
              <w:color w:val="787878"/>
              <w:kern w:val="0"/>
              <w:sz w:val="18"/>
              <w:szCs w:val="18"/>
            </w:rPr>
            <w:t>DATE</w:t>
          </w:r>
        </w:p>
      </w:docPartBody>
    </w:docPart>
    <w:docPart>
      <w:docPartPr>
        <w:name w:val="F95BC52ED1D64F129E453217213902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0229E9-E758-4331-B0A1-C106EFCB4941}"/>
      </w:docPartPr>
      <w:docPartBody>
        <w:p w:rsidR="00EB42BD" w:rsidRDefault="00EB42BD" w:rsidP="00EB42BD">
          <w:pPr>
            <w:pStyle w:val="F95BC52ED1D64F129E45321721390264"/>
            <w:rPr>
              <w:rFonts w:hint="eastAsia"/>
            </w:rPr>
          </w:pPr>
          <w:r>
            <w:rPr>
              <w:rFonts w:ascii="Times New Roman" w:eastAsia="微软雅黑" w:hAnsi="Times New Roman" w:cs="Times New Roman"/>
              <w:color w:val="787878"/>
              <w:kern w:val="0"/>
              <w:sz w:val="18"/>
              <w:szCs w:val="18"/>
            </w:rPr>
            <w:t>点击此处输入日期</w:t>
          </w:r>
          <w:r>
            <w:rPr>
              <w:rFonts w:ascii="Times New Roman" w:eastAsia="微软雅黑" w:hAnsi="Times New Roman" w:cs="Times New Roman" w:hint="eastAsia"/>
              <w:color w:val="787878"/>
              <w:kern w:val="0"/>
              <w:sz w:val="18"/>
              <w:szCs w:val="18"/>
            </w:rPr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0FB"/>
    <w:rsid w:val="0006517E"/>
    <w:rsid w:val="00130A5C"/>
    <w:rsid w:val="00136072"/>
    <w:rsid w:val="00335892"/>
    <w:rsid w:val="003674E9"/>
    <w:rsid w:val="00382E58"/>
    <w:rsid w:val="003D2DE4"/>
    <w:rsid w:val="004930FB"/>
    <w:rsid w:val="00545E30"/>
    <w:rsid w:val="005D650A"/>
    <w:rsid w:val="006853BA"/>
    <w:rsid w:val="0072484C"/>
    <w:rsid w:val="00822993"/>
    <w:rsid w:val="00903891"/>
    <w:rsid w:val="00987A70"/>
    <w:rsid w:val="009A14D4"/>
    <w:rsid w:val="00A171F7"/>
    <w:rsid w:val="00AA771D"/>
    <w:rsid w:val="00B1544C"/>
    <w:rsid w:val="00D41D13"/>
    <w:rsid w:val="00D9059A"/>
    <w:rsid w:val="00DA7890"/>
    <w:rsid w:val="00DE64A9"/>
    <w:rsid w:val="00E051B9"/>
    <w:rsid w:val="00E073CF"/>
    <w:rsid w:val="00EB42BD"/>
    <w:rsid w:val="00EC672A"/>
    <w:rsid w:val="00E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nhideWhenUsed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qFormat/>
    <w:rsid w:val="00EB42BD"/>
    <w:rPr>
      <w:color w:val="666666"/>
    </w:rPr>
  </w:style>
  <w:style w:type="paragraph" w:customStyle="1" w:styleId="89E497551A1546DF918392310ADF05E8">
    <w:name w:val="89E497551A1546DF918392310ADF05E8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1642C427C3214C70897A1C7AF005D21D">
    <w:name w:val="1642C427C3214C70897A1C7AF005D21D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2A968316BB5C4B9E900BA0C4C0AC0C58">
    <w:name w:val="2A968316BB5C4B9E900BA0C4C0AC0C58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1E3CDECC957F4DEFB9832B5759921150">
    <w:name w:val="1E3CDECC957F4DEFB9832B5759921150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8C12DC0832B1465F9879A93C49C43B61">
    <w:name w:val="8C12DC0832B1465F9879A93C49C43B61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79B64B4BF410472ABCC1E44B81EE9ACD">
    <w:name w:val="79B64B4BF410472ABCC1E44B81EE9ACD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456B843E91B9413EBECFD690331B5D2B">
    <w:name w:val="456B843E91B9413EBECFD690331B5D2B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ED66A88B15654B87B55A818501B8072C">
    <w:name w:val="ED66A88B15654B87B55A818501B8072C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8829D33C58664F3794AE58E44618B6B7">
    <w:name w:val="8829D33C58664F3794AE58E44618B6B7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EB8A6D6DC6104D4F830D9B7EA198FADB">
    <w:name w:val="EB8A6D6DC6104D4F830D9B7EA198FADB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98CDCCCD8C3748A7B5151D4DB07E9385">
    <w:name w:val="98CDCCCD8C3748A7B5151D4DB07E9385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40912D4A57C944E5B0EE0865462CCD41">
    <w:name w:val="40912D4A57C944E5B0EE0865462CCD41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4BF4A9BA16C5407A82DFA068FCE192D7">
    <w:name w:val="4BF4A9BA16C5407A82DFA068FCE192D7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22E00D4A63404A50A3EFF9D127E2461C">
    <w:name w:val="22E00D4A63404A50A3EFF9D127E2461C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F631A91EC8BE453880B2BBA6ECE85CDF">
    <w:name w:val="F631A91EC8BE453880B2BBA6ECE85CDF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1CC7E18D894B402CBE2FA510B824CE66">
    <w:name w:val="1CC7E18D894B402CBE2FA510B824CE66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F95BC52ED1D64F129E45321721390264">
    <w:name w:val="F95BC52ED1D64F129E45321721390264"/>
    <w:rsid w:val="00EB42BD"/>
    <w:pPr>
      <w:widowControl w:val="0"/>
      <w:jc w:val="both"/>
    </w:pPr>
    <w:rPr>
      <w:kern w:val="2"/>
      <w:sz w:val="21"/>
      <w:szCs w:val="24"/>
    </w:rPr>
  </w:style>
  <w:style w:type="paragraph" w:customStyle="1" w:styleId="21FBE910F4064371995672B601C41E501">
    <w:name w:val="21FBE910F4064371995672B601C41E501"/>
    <w:qFormat/>
    <w:pPr>
      <w:widowControl w:val="0"/>
      <w:jc w:val="both"/>
    </w:pPr>
    <w:rPr>
      <w:kern w:val="2"/>
      <w:sz w:val="21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FC42B3-185E-4BAD-8564-E665C8903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lchen-9</dc:creator>
  <cp:lastModifiedBy>孟繁敏</cp:lastModifiedBy>
  <cp:revision>37</cp:revision>
  <cp:lastPrinted>2023-09-19T07:35:00Z</cp:lastPrinted>
  <dcterms:created xsi:type="dcterms:W3CDTF">2024-11-06T01:07:00Z</dcterms:created>
  <dcterms:modified xsi:type="dcterms:W3CDTF">2025-06-14T13:35:00Z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ICV">
    <vt:lpwstr>56A205FADEAA4E73847C67C197F5305D_13</vt:lpwstr>
  </op:property>
  <op:property fmtid="{D5CDD505-2E9C-101B-9397-08002B2CF9AE}" pid="3" name="KSOProductBuildVer">
    <vt:lpwstr>2052-12.1.0.18608</vt:lpwstr>
  </op:property>
  <op:property fmtid="{D5CDD505-2E9C-101B-9397-08002B2CF9AE}" pid="4" name="_IPGFID">
    <vt:lpwstr>[DocID]=DE2A8989-8212-48FB-9903-84C2230460B0</vt:lpwstr>
  </op:property>
  <op:property fmtid="{D5CDD505-2E9C-101B-9397-08002B2CF9AE}" pid="5" name="GrammarlyDocumentId">
    <vt:lpwstr>b52b8dd166d9b54318953ea350649a5540d046d8c36ce98c77df92095ea8e55c</vt:lpwstr>
  </op:property>
</op:Properties>
</file>