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15/10/2026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de Comércio Exterior</w:t>
            </w:r>
          </w:p>
        </w:tc>
        <w:tc>
          <w:tcPr>
            <w:tcW w:type="dxa" w:w="1728"/>
          </w:tcPr>
          <w:p>
            <w:r>
              <w:t xml:space="preserve">Portaria SECEX 546_2026 - Secao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THIAGO DE OL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15/10/2026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Tornar Sem Efe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3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5/10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