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09/10/2026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09/10/2026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Afastamento - 07.10.2026 - extra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09/10/2026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09/10/2026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MICHELE DE S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09/10/2026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Serviços/Gabinete do Ministro</w:t>
            </w:r>
          </w:p>
        </w:tc>
        <w:tc>
          <w:tcPr>
            <w:tcW w:type="dxa" w:w="1728"/>
          </w:tcPr>
          <w:p>
            <w:r>
              <w:t>PORT DE PESSOAL GM-MDIC NA 466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09/10/2026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621 a 624-26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09/10/2026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PT 625-26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6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09/10/2026&amp;jornal=529&amp;pagina=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