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6"/>
          <w:szCs w:val="36"/>
          <w:u w:val="single"/>
        </w:rPr>
      </w:pPr>
      <w:bookmarkStart w:colFirst="0" w:colLast="0" w:name="_4l9t256k21j3" w:id="0"/>
      <w:bookmarkEnd w:id="0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Cenário de Testes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dgkxtcl2q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descreve os cenários de testes para validar a aplicação de acordo com os requisitos do projeto. Os testes a serem realizados são: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Testes Unitários</w:t>
      </w:r>
      <w:r w:rsidDel="00000000" w:rsidR="00000000" w:rsidRPr="00000000">
        <w:rPr>
          <w:rtl w:val="0"/>
        </w:rPr>
        <w:t xml:space="preserve">: Testar componentes individuais do sistema.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Testes de Usabilidade</w:t>
      </w:r>
      <w:r w:rsidDel="00000000" w:rsidR="00000000" w:rsidRPr="00000000">
        <w:rPr>
          <w:rtl w:val="0"/>
        </w:rPr>
        <w:t xml:space="preserve">: Avaliar a experiência do usuário e a facilidade de uso da aplicação.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Testes de Performance</w:t>
      </w:r>
      <w:r w:rsidDel="00000000" w:rsidR="00000000" w:rsidRPr="00000000">
        <w:rPr>
          <w:rtl w:val="0"/>
        </w:rPr>
        <w:t xml:space="preserve">: Avaliar o desempenho da aplicação sob condições de carga.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lntcl8q5r9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Testes Unitários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aqpvuem0m3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Testes Unitários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ff0000"/>
          <w:sz w:val="22"/>
          <w:szCs w:val="22"/>
        </w:rPr>
      </w:pPr>
      <w:bookmarkStart w:colFirst="0" w:colLast="0" w:name="_6fnc3kxp6f60" w:id="4"/>
      <w:bookmarkEnd w:id="4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Cenário de Teste 1: Verificação de Cadastro de Usuário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1280851281876"/>
        <w:gridCol w:w="7082.3837258954345"/>
        <w:tblGridChange w:id="0">
          <w:tblGrid>
            <w:gridCol w:w="1943.1280851281876"/>
            <w:gridCol w:w="7082.38372589543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Validar a função de cadastro de usuário para garantir que o sistema registre corretamente os dados do novo usuário.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Nome do usuário, e-mail, senha, data de nascimento.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Preencher o formulário de cadastro e submeter.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O usuário é cadastrado com sucesso, e um e-mail de confirmação é enviado.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Critérios de Validação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A conta do usuário deve ser criada com os dados fornecidos e o e-mail de confirmação deve ser enviado.</w:t>
            </w:r>
          </w:p>
        </w:tc>
      </w:tr>
    </w:tbl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ff0000"/>
          <w:sz w:val="22"/>
          <w:szCs w:val="22"/>
        </w:rPr>
      </w:pPr>
      <w:bookmarkStart w:colFirst="0" w:colLast="0" w:name="_82a4tenxiky4" w:id="5"/>
      <w:bookmarkEnd w:id="5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Cenário de Teste 2: Validação de Login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0.342972312843"/>
        <w:gridCol w:w="7185.16883871078"/>
        <w:tblGridChange w:id="0">
          <w:tblGrid>
            <w:gridCol w:w="1840.342972312843"/>
            <w:gridCol w:w="7185.1688387107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Validar a função de login, verificando que o sistema permite acesso a usuários com credenciais corretas e bloqueia tentativas inválidas.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E-mail e senha corretos e incorretos.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Inserir e-mail e senha válidos, e verificar se o login é realizado corretamente.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Inserir dados inválidos e verificar a mensagem de erro.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O sistema autentica usuários com dados válidos e retorna uma mensagem de erro para credenciais inválidas.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Critérios de Validação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O login deve ser realizado corretamente com dados válidos, e a mensagem de erro deve ser exibida para dados inválidos.</w:t>
            </w:r>
          </w:p>
        </w:tc>
      </w:tr>
    </w:tbl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ff0000"/>
          <w:sz w:val="22"/>
          <w:szCs w:val="22"/>
        </w:rPr>
      </w:pPr>
      <w:bookmarkStart w:colFirst="0" w:colLast="0" w:name="_h1llgogdqwr3" w:id="6"/>
      <w:bookmarkEnd w:id="6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Cenário de Teste 3: Cadastro de Transação Financeira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6.5460228534344"/>
        <w:gridCol w:w="7008.965788170189"/>
        <w:tblGridChange w:id="0">
          <w:tblGrid>
            <w:gridCol w:w="2016.5460228534344"/>
            <w:gridCol w:w="7008.96578817018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Validar que o usuário pode adicionar uma transação financeira, especificando valor, categoria e descrição.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Valor da transação, categoria, data e descrição.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Adicionar uma nova transação e verificar se a mesma aparece na lista de transações do usuário.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A transação deve ser registrada corretamente na lista de transações.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Critérios de Validação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A transação deve ser salva com os dados corretos e exibida na tela de transações.</w:t>
            </w:r>
          </w:p>
        </w:tc>
      </w:tr>
    </w:tbl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ff0000"/>
          <w:sz w:val="22"/>
          <w:szCs w:val="22"/>
        </w:rPr>
      </w:pPr>
      <w:bookmarkStart w:colFirst="0" w:colLast="0" w:name="_g6w60siv5b3d" w:id="7"/>
      <w:bookmarkEnd w:id="7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Cenário de Teste 4: Verificação de Categoria de Despesa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5.0265598578922"/>
        <w:gridCol w:w="7170.48525116573"/>
        <w:tblGridChange w:id="0">
          <w:tblGrid>
            <w:gridCol w:w="1855.0265598578922"/>
            <w:gridCol w:w="7170.485251165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Validar que o sistema permite categorizar corretamente as transações financeiras, como "Alimentação", "Lazer", "Transporte", etc.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Tipo de categoria para cada transação (ex.: Alimentação, Transporte).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Selecionar uma categoria ao registrar a transação e validar se a categoria aparece corretamente no histórico.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A categoria da transação deve ser visível corretamente na lista de transações.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Critérios de Validação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A transação deve ser atribuída corretamente à categoria selecionada.</w:t>
            </w:r>
          </w:p>
        </w:tc>
      </w:tr>
    </w:tbl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rvuo3zx5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Testes de Usabilidade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ff0000"/>
          <w:sz w:val="22"/>
          <w:szCs w:val="22"/>
        </w:rPr>
      </w:pPr>
      <w:bookmarkStart w:colFirst="0" w:colLast="0" w:name="_tmy5uuppefsx" w:id="9"/>
      <w:bookmarkEnd w:id="9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Cenário de Teste 5: Facilidade de Navegação no App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1.608622132646"/>
        <w:gridCol w:w="7243.903188890977"/>
        <w:tblGridChange w:id="0">
          <w:tblGrid>
            <w:gridCol w:w="1781.608622132646"/>
            <w:gridCol w:w="7243.90318889097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Avaliar a facilidade de navegação dentro do aplicativo, assegurando que o usuário consiga acessar as principais funcionalidades sem dificuldades.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Navegação entre telas: home, transações, extrato, configurações.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Testar a transição entre telas principais do app, como adicionar transação, ver extrato e acessar configurações.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O usuário deve conseguir navegar entre as telas sem dificuldades ou confusão.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Critérios de Validação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O fluxo de navegação deve ser intuitivo e fácil de entender para usuários iniciantes e experientes.</w:t>
            </w:r>
          </w:p>
        </w:tc>
      </w:tr>
    </w:tbl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ff0000"/>
          <w:sz w:val="22"/>
          <w:szCs w:val="22"/>
        </w:rPr>
      </w:pPr>
      <w:bookmarkStart w:colFirst="0" w:colLast="0" w:name="_7t47682f2db8" w:id="10"/>
      <w:bookmarkEnd w:id="10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Cenário de Teste 6: Compreensão das Mensagens de Erro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5.6593847677937"/>
        <w:gridCol w:w="7199.852426255829"/>
        <w:tblGridChange w:id="0">
          <w:tblGrid>
            <w:gridCol w:w="1825.6593847677937"/>
            <w:gridCol w:w="7199.85242625582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Validar se as mensagens de erro são claras e compreensíveis quando o usuário insere dados inválidos ou tenta realizar uma ação incorreta.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Dados incorretos ao tentar cadastrar transação (ex.: valor negativo ou campo obrigatório em branco).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Realizar tentativas de inserir dados inválidos e verificar se a mensagem de erro é clara.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Mensagens de erro devem ser informativas e orientativas.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Critérios de Validação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As mensagens de erro devem ser claras e orientar o usuário a corrigir os dados inseridos.</w:t>
            </w:r>
          </w:p>
        </w:tc>
      </w:tr>
    </w:tbl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ff0000"/>
          <w:sz w:val="22"/>
          <w:szCs w:val="22"/>
        </w:rPr>
      </w:pPr>
      <w:bookmarkStart w:colFirst="0" w:colLast="0" w:name="_ewn8ebafl8ez" w:id="11"/>
      <w:bookmarkEnd w:id="11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Cenário de Teste 7: Tempo de Resposta ao Adicionar Transação</w:t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9.07732249304"/>
        <w:gridCol w:w="7126.434488530584"/>
        <w:tblGridChange w:id="0">
          <w:tblGrid>
            <w:gridCol w:w="1899.07732249304"/>
            <w:gridCol w:w="7126.43448853058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Avaliar o tempo de resposta ao adicionar uma transação, assegurando que a aplicação não demore para registrar a operação.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Transação de valor médio, com categoria e descrição válidas.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Adicionar uma transação e medir o tempo até que ela apareça na lista de transações.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A transação deve ser registrada e visível para o usuário em menos de 2 segundos.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Critérios de Validação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O tempo de resposta deve ser rápido o suficiente para garantir a fluidez do uso do app.</w:t>
            </w:r>
          </w:p>
        </w:tc>
      </w:tr>
    </w:tbl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ff0000"/>
          <w:sz w:val="22"/>
          <w:szCs w:val="22"/>
        </w:rPr>
      </w:pPr>
      <w:bookmarkStart w:colFirst="0" w:colLast="0" w:name="_i627525mbkzw" w:id="12"/>
      <w:bookmarkEnd w:id="12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Cenário de Teste 8: Clareza das Categorias de Despesas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7.811672673237"/>
        <w:gridCol w:w="7067.700138350387"/>
        <w:tblGridChange w:id="0">
          <w:tblGrid>
            <w:gridCol w:w="1957.811672673237"/>
            <w:gridCol w:w="7067.70013835038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Avaliar a clareza das categorias de despesas no momento do registro de uma nova transação.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Selecione categorias ao adicionar transações como "Alimentação", "Lazer", "Transporte".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Verificar se as categorias são claras e o usuário consegue facilmente entender o que cada categoria representa.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O usuário deve ser capaz de identificar e selecionar facilmente a categoria de despesa correta.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Critérios de Validação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As categorias devem ser bem definidas e facilmente compreendidas pelos usuários.</w:t>
            </w:r>
          </w:p>
        </w:tc>
      </w:tr>
    </w:tbl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0fi6w6jnj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Testes de Performance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ff0000"/>
          <w:sz w:val="22"/>
          <w:szCs w:val="22"/>
        </w:rPr>
      </w:pPr>
      <w:bookmarkStart w:colFirst="0" w:colLast="0" w:name="_hj19ot59r1au" w:id="14"/>
      <w:bookmarkEnd w:id="14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Cenário de Teste 9: Teste de Carga com 1000 Usuários Simultâneos</w:t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1280851281876"/>
        <w:gridCol w:w="7082.3837258954345"/>
        <w:tblGridChange w:id="0">
          <w:tblGrid>
            <w:gridCol w:w="1943.1280851281876"/>
            <w:gridCol w:w="7082.38372589543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Validar o desempenho do aplicativo quando 1000 usuários estão acessando e realizando operações ao mesmo tempo.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Simulação de 1000 usuários simultâneos realizando ações no aplicativo.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Simular o uso simultâneo do app por 1000 usuários, incluindo o registro de transações e consulta de extratos.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O sistema deve suportar a carga de 1000 usuários sem falhas ou lentidão significativa.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Critérios de Validação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O app deve funcionar de forma estável com 1000 usuários simultâneos, sem quedas ou perda de desempenho.</w:t>
            </w:r>
          </w:p>
        </w:tc>
      </w:tr>
    </w:tbl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ff0000"/>
          <w:sz w:val="22"/>
          <w:szCs w:val="22"/>
        </w:rPr>
      </w:pPr>
      <w:bookmarkStart w:colFirst="0" w:colLast="0" w:name="_8k8yn6z1807h" w:id="15"/>
      <w:bookmarkEnd w:id="15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Cenário de Teste 10: Teste de Estresse ao Registrar Transações</w:t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7.1788477633356"/>
        <w:gridCol w:w="7038.332963260287"/>
        <w:tblGridChange w:id="0">
          <w:tblGrid>
            <w:gridCol w:w="1987.1788477633356"/>
            <w:gridCol w:w="7038.33296326028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o comportamento do sistema sob pressão, com um grande volume de transações sendo registradas.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Inserção de um grande número de transações financeiras (ex.: 10.000 transações simultâneas).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Realizar a inserção simultânea de múltiplas transações e medir o impacto no sistema.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O sistema deve ser capaz de registrar todas as transações sem erros ou lentidão excessiva.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Critérios de Validação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O sistema não deve travar ou apresentar erros, e o tempo de resposta deve permanecer adequado.</w:t>
            </w:r>
          </w:p>
        </w:tc>
      </w:tr>
    </w:tbl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ff0000"/>
          <w:sz w:val="22"/>
          <w:szCs w:val="22"/>
        </w:rPr>
      </w:pPr>
      <w:bookmarkStart w:colFirst="0" w:colLast="0" w:name="_h07267dejg8y" w:id="16"/>
      <w:bookmarkEnd w:id="16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Cenário de Teste 11: Tempo de Resposta no Extrato Financeiro</w:t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5.0265598578922"/>
        <w:gridCol w:w="7170.48525116573"/>
        <w:tblGridChange w:id="0">
          <w:tblGrid>
            <w:gridCol w:w="1855.0265598578922"/>
            <w:gridCol w:w="7170.485251165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Validar o tempo de resposta ao consultar o extrato financeiro, especialmente ao exibir muitas transações em um único carregamento.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Consultar o extrato com várias transações registradas.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Medir o tempo de carregamento do extrato ao acessar a tela com muitas transações.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O extrato deve ser carregado em menos de 3 segundos, mesmo com uma grande quantidade de transações.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Critérios de Validação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O tempo de resposta deve ser adequado, sem travamentos ou lentidão.</w:t>
            </w:r>
          </w:p>
        </w:tc>
      </w:tr>
    </w:tbl>
    <w:p w:rsidR="00000000" w:rsidDel="00000000" w:rsidP="00000000" w:rsidRDefault="00000000" w:rsidRPr="00000000" w14:paraId="0000009D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ff0000"/>
          <w:sz w:val="22"/>
          <w:szCs w:val="22"/>
        </w:rPr>
      </w:pPr>
      <w:bookmarkStart w:colFirst="0" w:colLast="0" w:name="_sgdryr23skzp" w:id="17"/>
      <w:bookmarkEnd w:id="17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Cenário de Teste 12: Teste de Conectividade com Banco de Dados</w:t>
      </w:r>
    </w:p>
    <w:tbl>
      <w:tblPr>
        <w:tblStyle w:val="Table1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0.342972312843"/>
        <w:gridCol w:w="7185.16883871078"/>
        <w:tblGridChange w:id="0">
          <w:tblGrid>
            <w:gridCol w:w="1840.342972312843"/>
            <w:gridCol w:w="7185.1688387107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a integridade da aplicação ao conectar-se ao banco de dados e realizar operações em diferentes condições de conectividade.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Conexão com o banco de dados em diferentes condições (ex.: conexão estável, instável, offline).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Testar as funcionalidades do app com conexão variada (conectado, com falhas na conexão, e desconectado).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O app deve realizar as operações com sucesso quando conectado, e tratar erros adequadamente quando sem conexão.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Critérios de Validação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2"/>
          <w:szCs w:val="32"/>
          <w:u w:val="single"/>
        </w:rPr>
      </w:pPr>
      <w:bookmarkStart w:colFirst="0" w:colLast="0" w:name="_1dy3n4wy9n2y" w:id="18"/>
      <w:bookmarkEnd w:id="18"/>
      <w:r w:rsidDel="00000000" w:rsidR="00000000" w:rsidRPr="00000000">
        <w:rPr>
          <w:b w:val="1"/>
          <w:color w:val="000000"/>
          <w:sz w:val="32"/>
          <w:szCs w:val="32"/>
          <w:u w:val="single"/>
          <w:rtl w:val="0"/>
        </w:rPr>
        <w:t xml:space="preserve">Conclusão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descreve as etapas essenciais para a execução e validação dos testes unitários, de usabilidade e de performance. O sucesso destes testes garantirá que a aplicação seja robusta, fácil de usar e eficiente sob condições de uso real.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