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85" w:rsidRDefault="00D15E85" w:rsidP="00C6306F">
      <w:pPr>
        <w:jc w:val="center"/>
        <w:rPr>
          <w:b/>
          <w:color w:val="1F497D" w:themeColor="text2"/>
          <w:sz w:val="36"/>
          <w:szCs w:val="44"/>
          <w:lang w:val="es-MX"/>
        </w:rPr>
      </w:pPr>
      <w:bookmarkStart w:id="0" w:name="_GoBack"/>
      <w:bookmarkEnd w:id="0"/>
    </w:p>
    <w:p w:rsidR="00F7541A" w:rsidRDefault="00F7541A" w:rsidP="00C6306F">
      <w:pPr>
        <w:jc w:val="center"/>
        <w:rPr>
          <w:b/>
          <w:color w:val="1F497D" w:themeColor="text2"/>
          <w:sz w:val="36"/>
          <w:szCs w:val="44"/>
          <w:lang w:val="es-MX"/>
        </w:rPr>
      </w:pPr>
    </w:p>
    <w:p w:rsidR="00F7541A" w:rsidRPr="00201057" w:rsidRDefault="00F7541A" w:rsidP="00C6306F">
      <w:pPr>
        <w:jc w:val="center"/>
        <w:rPr>
          <w:b/>
          <w:color w:val="1F497D" w:themeColor="text2"/>
          <w:sz w:val="36"/>
          <w:szCs w:val="44"/>
          <w:lang w:val="es-MX"/>
        </w:rPr>
      </w:pPr>
    </w:p>
    <w:p w:rsidR="00A079C7" w:rsidRPr="00681C0A" w:rsidRDefault="00CD25BF" w:rsidP="00CD25BF">
      <w:pPr>
        <w:jc w:val="center"/>
        <w:rPr>
          <w:b/>
          <w:color w:val="17365D" w:themeColor="text2" w:themeShade="BF"/>
          <w:sz w:val="44"/>
          <w:szCs w:val="44"/>
          <w:lang w:val="es-MX"/>
        </w:rPr>
      </w:pPr>
      <w:r>
        <w:rPr>
          <w:b/>
          <w:color w:val="17365D" w:themeColor="text2" w:themeShade="BF"/>
          <w:sz w:val="44"/>
          <w:szCs w:val="44"/>
          <w:lang w:val="es-MX"/>
        </w:rPr>
        <w:t xml:space="preserve">SISTEMA </w:t>
      </w:r>
      <w:r w:rsidR="00D525C4">
        <w:rPr>
          <w:b/>
          <w:color w:val="17365D" w:themeColor="text2" w:themeShade="BF"/>
          <w:sz w:val="44"/>
          <w:szCs w:val="44"/>
          <w:lang w:val="es-MX"/>
        </w:rPr>
        <w:t>INTEGRAL BANCARIO</w:t>
      </w:r>
    </w:p>
    <w:p w:rsidR="00681C0A" w:rsidRDefault="00681C0A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F7541A" w:rsidRPr="00EB14EC" w:rsidRDefault="00F7541A" w:rsidP="00C6306F">
      <w:pPr>
        <w:jc w:val="center"/>
        <w:rPr>
          <w:b/>
          <w:color w:val="17365D" w:themeColor="text2" w:themeShade="BF"/>
          <w:sz w:val="56"/>
          <w:szCs w:val="44"/>
          <w:lang w:val="es-MX"/>
        </w:rPr>
      </w:pPr>
    </w:p>
    <w:p w:rsidR="009E019E" w:rsidRPr="00F7541A" w:rsidRDefault="00800052" w:rsidP="00C6306F">
      <w:pPr>
        <w:jc w:val="center"/>
        <w:rPr>
          <w:b/>
          <w:color w:val="17365D" w:themeColor="text2" w:themeShade="BF"/>
          <w:sz w:val="72"/>
          <w:szCs w:val="44"/>
          <w:lang w:val="es-MX"/>
        </w:rPr>
      </w:pPr>
      <w:r>
        <w:rPr>
          <w:b/>
          <w:color w:val="17365D" w:themeColor="text2" w:themeShade="BF"/>
          <w:sz w:val="72"/>
          <w:szCs w:val="44"/>
          <w:lang w:val="es-MX"/>
        </w:rPr>
        <w:t xml:space="preserve">Manual </w:t>
      </w:r>
      <w:r w:rsidR="005E658A">
        <w:rPr>
          <w:b/>
          <w:color w:val="17365D" w:themeColor="text2" w:themeShade="BF"/>
          <w:sz w:val="72"/>
          <w:szCs w:val="44"/>
          <w:lang w:val="es-MX"/>
        </w:rPr>
        <w:t>Técnico</w:t>
      </w:r>
      <w:r w:rsidR="00C6306F" w:rsidRPr="00F7541A">
        <w:rPr>
          <w:b/>
          <w:color w:val="17365D" w:themeColor="text2" w:themeShade="BF"/>
          <w:sz w:val="72"/>
          <w:szCs w:val="44"/>
          <w:lang w:val="es-MX"/>
        </w:rPr>
        <w:t xml:space="preserve"> </w:t>
      </w:r>
    </w:p>
    <w:p w:rsidR="00C9525B" w:rsidRDefault="00C9525B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Default="00C9525B" w:rsidP="00C6306F">
      <w:pPr>
        <w:jc w:val="center"/>
        <w:rPr>
          <w:color w:val="17365D" w:themeColor="text2" w:themeShade="BF"/>
          <w:sz w:val="18"/>
          <w:szCs w:val="44"/>
          <w:lang w:val="es-MX"/>
        </w:rPr>
      </w:pPr>
    </w:p>
    <w:p w:rsidR="00CD25BF" w:rsidRDefault="00CD25BF" w:rsidP="00C6306F">
      <w:pPr>
        <w:jc w:val="center"/>
        <w:rPr>
          <w:color w:val="17365D" w:themeColor="text2" w:themeShade="BF"/>
          <w:sz w:val="18"/>
          <w:szCs w:val="44"/>
          <w:lang w:val="es-MX"/>
        </w:rPr>
      </w:pPr>
    </w:p>
    <w:p w:rsidR="00CD25BF" w:rsidRDefault="00CD25BF" w:rsidP="00C6306F">
      <w:pPr>
        <w:jc w:val="center"/>
        <w:rPr>
          <w:color w:val="17365D" w:themeColor="text2" w:themeShade="BF"/>
          <w:sz w:val="18"/>
          <w:szCs w:val="44"/>
          <w:lang w:val="es-MX"/>
        </w:rPr>
      </w:pPr>
    </w:p>
    <w:p w:rsidR="00CD25BF" w:rsidRDefault="00CD25BF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Default="00C9525B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Default="00C9525B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Default="00C9525B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Pr="00104645" w:rsidRDefault="00C9525B" w:rsidP="00C6306F">
      <w:pPr>
        <w:jc w:val="center"/>
        <w:rPr>
          <w:b/>
          <w:color w:val="17365D" w:themeColor="text2" w:themeShade="BF"/>
          <w:sz w:val="48"/>
          <w:szCs w:val="44"/>
          <w:lang w:val="es-MX"/>
        </w:rPr>
      </w:pPr>
    </w:p>
    <w:p w:rsidR="00C9525B" w:rsidRPr="00681C0A" w:rsidRDefault="00C9525B" w:rsidP="0047295A">
      <w:pPr>
        <w:pStyle w:val="TextoCBN"/>
        <w:ind w:left="0"/>
      </w:pPr>
    </w:p>
    <w:bookmarkStart w:id="1" w:name="_Toc534286421" w:displacedByCustomXml="next"/>
    <w:sdt>
      <w:sdtPr>
        <w:id w:val="1012106868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770B4F" w:rsidRPr="00770B4F" w:rsidRDefault="00770B4F" w:rsidP="00770B4F">
          <w:pPr>
            <w:rPr>
              <w:rStyle w:val="Ttulodellibro"/>
            </w:rPr>
          </w:pPr>
          <w:r w:rsidRPr="00770B4F">
            <w:rPr>
              <w:rStyle w:val="Ttulodellibro"/>
            </w:rPr>
            <w:t>CONTENIDO</w:t>
          </w:r>
        </w:p>
        <w:p w:rsidR="00456C91" w:rsidRDefault="001C299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382" w:history="1">
            <w:r w:rsidR="00456C91" w:rsidRPr="00B71516">
              <w:rPr>
                <w:rStyle w:val="Hipervnculo"/>
                <w:noProof/>
              </w:rPr>
              <w:t>1.</w:t>
            </w:r>
            <w:r w:rsidR="00456C91">
              <w:rPr>
                <w:rFonts w:asciiTheme="minorHAnsi" w:eastAsiaTheme="minorEastAsia" w:hAnsiTheme="minorHAnsi"/>
                <w:noProof/>
                <w:lang w:eastAsia="es-AR"/>
              </w:rPr>
              <w:tab/>
            </w:r>
            <w:r w:rsidR="00456C91" w:rsidRPr="00B71516">
              <w:rPr>
                <w:rStyle w:val="Hipervnculo"/>
                <w:noProof/>
              </w:rPr>
              <w:t>Introducción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_Toc4397382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3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3" w:history="1">
            <w:r w:rsidR="00456C91" w:rsidRPr="00B71516">
              <w:rPr>
                <w:rStyle w:val="Hipervnculo"/>
                <w:noProof/>
                <w:lang w:val="es-MX"/>
              </w:rPr>
              <w:t>Objetivos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_Toc4397383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3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397384" w:history="1">
            <w:r w:rsidR="00456C91" w:rsidRPr="00B71516">
              <w:rPr>
                <w:rStyle w:val="Hipervnculo"/>
                <w:noProof/>
              </w:rPr>
              <w:t>2.</w:t>
            </w:r>
            <w:r w:rsidR="00456C91">
              <w:rPr>
                <w:rFonts w:asciiTheme="minorHAnsi" w:eastAsiaTheme="minorEastAsia" w:hAnsiTheme="minorHAnsi"/>
                <w:noProof/>
                <w:lang w:eastAsia="es-AR"/>
              </w:rPr>
              <w:tab/>
            </w:r>
            <w:r w:rsidR="00456C91" w:rsidRPr="00B71516">
              <w:rPr>
                <w:rStyle w:val="Hipervnculo"/>
                <w:noProof/>
              </w:rPr>
              <w:t>Características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_Toc4397384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5" w:history="1">
            <w:r w:rsidR="00456C91" w:rsidRPr="00B71516">
              <w:rPr>
                <w:rStyle w:val="Hipervnculo"/>
                <w:noProof/>
              </w:rPr>
              <w:t>Tipo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_Toc4397385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6" w:history="1">
            <w:r w:rsidR="00456C91" w:rsidRPr="00B71516">
              <w:rPr>
                <w:rStyle w:val="Hipervnculo"/>
                <w:noProof/>
              </w:rPr>
              <w:t>Lenguaje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_Toc4397386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7" w:history="1">
            <w:r w:rsidR="00456C91" w:rsidRPr="00B71516">
              <w:rPr>
                <w:rStyle w:val="Hipervnculo"/>
                <w:noProof/>
              </w:rPr>
              <w:t>Seguridad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_Toc4397387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8" w:history="1">
            <w:r w:rsidR="00456C91" w:rsidRPr="00B71516">
              <w:rPr>
                <w:rStyle w:val="Hipervnculo"/>
                <w:noProof/>
              </w:rPr>
              <w:t>Bases de datos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_Toc4397388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89" w:history="1">
            <w:r w:rsidR="00456C91" w:rsidRPr="00B71516">
              <w:rPr>
                <w:rStyle w:val="Hipervnculo"/>
                <w:noProof/>
              </w:rPr>
              <w:t>Módulos iniciales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_Toc4397389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397390" w:history="1">
            <w:r w:rsidR="00456C91" w:rsidRPr="00B71516">
              <w:rPr>
                <w:rStyle w:val="Hipervnculo"/>
                <w:noProof/>
                <w:lang w:val="es-MX"/>
              </w:rPr>
              <w:t>3.</w:t>
            </w:r>
            <w:r w:rsidR="00456C91">
              <w:rPr>
                <w:rFonts w:asciiTheme="minorHAnsi" w:eastAsiaTheme="minorEastAsia" w:hAnsiTheme="minorHAnsi"/>
                <w:noProof/>
                <w:lang w:eastAsia="es-AR"/>
              </w:rPr>
              <w:tab/>
            </w:r>
            <w:r w:rsidR="00456C91" w:rsidRPr="00B71516">
              <w:rPr>
                <w:rStyle w:val="Hipervnculo"/>
                <w:noProof/>
                <w:lang w:val="es-MX"/>
              </w:rPr>
              <w:t>Aplicación WEB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_Toc4397390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5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1" w:history="1">
            <w:r w:rsidR="00456C91" w:rsidRPr="00B71516">
              <w:rPr>
                <w:rStyle w:val="Hipervnculo"/>
                <w:noProof/>
              </w:rPr>
              <w:t>Estructura del proyecto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_Toc4397391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5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2" w:history="1">
            <w:r w:rsidR="00456C91" w:rsidRPr="00B71516">
              <w:rPr>
                <w:rStyle w:val="Hipervnculo"/>
                <w:noProof/>
              </w:rPr>
              <w:t>Nómina de archivos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_Toc4397392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7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3" w:history="1">
            <w:r w:rsidR="00456C91" w:rsidRPr="00B71516">
              <w:rPr>
                <w:rStyle w:val="Hipervnculo"/>
                <w:noProof/>
              </w:rPr>
              <w:t>Flujo de información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_Toc4397393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9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397394" w:history="1">
            <w:r w:rsidR="00456C91" w:rsidRPr="00B71516">
              <w:rPr>
                <w:rStyle w:val="Hipervnculo"/>
                <w:noProof/>
              </w:rPr>
              <w:t>4.</w:t>
            </w:r>
            <w:r w:rsidR="00456C91">
              <w:rPr>
                <w:rFonts w:asciiTheme="minorHAnsi" w:eastAsiaTheme="minorEastAsia" w:hAnsiTheme="minorHAnsi"/>
                <w:noProof/>
                <w:lang w:eastAsia="es-AR"/>
              </w:rPr>
              <w:tab/>
            </w:r>
            <w:r w:rsidR="00456C91" w:rsidRPr="00B71516">
              <w:rPr>
                <w:rStyle w:val="Hipervnculo"/>
                <w:noProof/>
              </w:rPr>
              <w:t>Base de datos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_Toc4397394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11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5" w:history="1">
            <w:r w:rsidR="00456C91" w:rsidRPr="00B71516">
              <w:rPr>
                <w:rStyle w:val="Hipervnculo"/>
                <w:noProof/>
              </w:rPr>
              <w:t>Modulo de Usuarios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_Toc4397395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12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6" w:history="1">
            <w:r w:rsidR="00456C91" w:rsidRPr="00B71516">
              <w:rPr>
                <w:rStyle w:val="Hipervnculo"/>
                <w:noProof/>
              </w:rPr>
              <w:t>Modulo de Garantias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_Toc4397396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13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7397" w:history="1">
            <w:r w:rsidR="00456C91" w:rsidRPr="00B71516">
              <w:rPr>
                <w:rStyle w:val="Hipervnculo"/>
                <w:noProof/>
              </w:rPr>
              <w:t>Modulo de reportes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_Toc4397397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14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456C91" w:rsidRDefault="00A13E6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397398" w:history="1">
            <w:r w:rsidR="00456C91" w:rsidRPr="00B71516">
              <w:rPr>
                <w:rStyle w:val="Hipervnculo"/>
                <w:noProof/>
              </w:rPr>
              <w:t>5.</w:t>
            </w:r>
            <w:r w:rsidR="00456C91">
              <w:rPr>
                <w:rFonts w:asciiTheme="minorHAnsi" w:eastAsiaTheme="minorEastAsia" w:hAnsiTheme="minorHAnsi"/>
                <w:noProof/>
                <w:lang w:eastAsia="es-AR"/>
              </w:rPr>
              <w:tab/>
            </w:r>
            <w:r w:rsidR="00456C91" w:rsidRPr="00B71516">
              <w:rPr>
                <w:rStyle w:val="Hipervnculo"/>
                <w:noProof/>
              </w:rPr>
              <w:t>Archivos de configuración</w:t>
            </w:r>
            <w:r w:rsidR="00456C91">
              <w:rPr>
                <w:noProof/>
                <w:webHidden/>
              </w:rPr>
              <w:tab/>
            </w:r>
            <w:r w:rsidR="00456C91">
              <w:rPr>
                <w:noProof/>
                <w:webHidden/>
              </w:rPr>
              <w:fldChar w:fldCharType="begin"/>
            </w:r>
            <w:r w:rsidR="00456C91">
              <w:rPr>
                <w:noProof/>
                <w:webHidden/>
              </w:rPr>
              <w:instrText xml:space="preserve"> PAGEREF _Toc4397398 \h </w:instrText>
            </w:r>
            <w:r w:rsidR="00456C91">
              <w:rPr>
                <w:noProof/>
                <w:webHidden/>
              </w:rPr>
            </w:r>
            <w:r w:rsidR="00456C91">
              <w:rPr>
                <w:noProof/>
                <w:webHidden/>
              </w:rPr>
              <w:fldChar w:fldCharType="separate"/>
            </w:r>
            <w:r w:rsidR="00FD77F8">
              <w:rPr>
                <w:noProof/>
                <w:webHidden/>
              </w:rPr>
              <w:t>15</w:t>
            </w:r>
            <w:r w:rsidR="00456C91">
              <w:rPr>
                <w:noProof/>
                <w:webHidden/>
              </w:rPr>
              <w:fldChar w:fldCharType="end"/>
            </w:r>
          </w:hyperlink>
        </w:p>
        <w:p w:rsidR="001C2996" w:rsidRDefault="001C2996">
          <w:r>
            <w:rPr>
              <w:b/>
              <w:bCs/>
              <w:lang w:val="es-ES"/>
            </w:rPr>
            <w:fldChar w:fldCharType="end"/>
          </w:r>
        </w:p>
      </w:sdtContent>
    </w:sdt>
    <w:p w:rsidR="00D15E85" w:rsidRPr="001C2996" w:rsidRDefault="00D15E85" w:rsidP="00D15E85"/>
    <w:p w:rsidR="005B7C25" w:rsidRDefault="005B7C25" w:rsidP="00C21CB4">
      <w:pPr>
        <w:pStyle w:val="Titulo1SinNumeroCBN"/>
        <w:rPr>
          <w:sz w:val="36"/>
        </w:rPr>
      </w:pPr>
      <w:bookmarkStart w:id="2" w:name="_Toc407175635"/>
      <w:bookmarkStart w:id="3" w:name="_Toc407177413"/>
    </w:p>
    <w:p w:rsidR="00CC1928" w:rsidRDefault="00CC1928" w:rsidP="00C21CB4">
      <w:pPr>
        <w:pStyle w:val="Titulo1SinNumeroCBN"/>
        <w:rPr>
          <w:sz w:val="36"/>
        </w:rPr>
      </w:pPr>
    </w:p>
    <w:p w:rsidR="00CC1928" w:rsidRDefault="00CC1928" w:rsidP="00C21CB4">
      <w:pPr>
        <w:pStyle w:val="Titulo1SinNumeroCBN"/>
        <w:rPr>
          <w:sz w:val="36"/>
        </w:rPr>
      </w:pPr>
    </w:p>
    <w:p w:rsidR="00031A56" w:rsidRDefault="00031A56" w:rsidP="00C21CB4">
      <w:pPr>
        <w:pStyle w:val="Titulo1SinNumeroCBN"/>
        <w:rPr>
          <w:sz w:val="36"/>
        </w:rPr>
      </w:pPr>
    </w:p>
    <w:p w:rsidR="00031A56" w:rsidRDefault="00031A56" w:rsidP="00C21CB4">
      <w:pPr>
        <w:pStyle w:val="Titulo1SinNumeroCBN"/>
        <w:rPr>
          <w:sz w:val="36"/>
        </w:rPr>
      </w:pPr>
    </w:p>
    <w:p w:rsidR="00CC1928" w:rsidRDefault="00CC1928" w:rsidP="00C21CB4">
      <w:pPr>
        <w:pStyle w:val="Titulo1SinNumeroCBN"/>
        <w:rPr>
          <w:sz w:val="36"/>
        </w:rPr>
      </w:pPr>
    </w:p>
    <w:p w:rsidR="00CC1928" w:rsidRDefault="00CC1928" w:rsidP="00C21CB4">
      <w:pPr>
        <w:pStyle w:val="Titulo1SinNumeroCBN"/>
        <w:rPr>
          <w:sz w:val="36"/>
        </w:rPr>
      </w:pPr>
    </w:p>
    <w:p w:rsidR="001C2996" w:rsidRPr="001C2996" w:rsidRDefault="005B7C25" w:rsidP="001C2996">
      <w:pPr>
        <w:pStyle w:val="Ttulo1"/>
      </w:pPr>
      <w:bookmarkStart w:id="4" w:name="_Toc4397382"/>
      <w:r w:rsidRPr="001C2996">
        <w:rPr>
          <w:rStyle w:val="Ttulo1Car"/>
          <w:b/>
        </w:rPr>
        <w:lastRenderedPageBreak/>
        <w:t>Introducción</w:t>
      </w:r>
      <w:bookmarkEnd w:id="4"/>
    </w:p>
    <w:p w:rsidR="00CD25BF" w:rsidRDefault="00CD25BF" w:rsidP="00CC1928">
      <w:pPr>
        <w:jc w:val="both"/>
      </w:pPr>
      <w:r>
        <w:t xml:space="preserve">El Sistema </w:t>
      </w:r>
      <w:r w:rsidR="00CC159A">
        <w:t>Integral Bancario</w:t>
      </w:r>
      <w:r>
        <w:t xml:space="preserve"> es una aplicación web escalable y flexible que va a permitir </w:t>
      </w:r>
      <w:r w:rsidR="00B27F08">
        <w:t xml:space="preserve">la integración de múltiples funcionalidades agrupadas para diferentes tipos de usuarios. </w:t>
      </w:r>
    </w:p>
    <w:p w:rsidR="005B7C25" w:rsidRDefault="00B27F08" w:rsidP="00F84338">
      <w:pPr>
        <w:jc w:val="both"/>
      </w:pPr>
      <w:r>
        <w:t>SIB permite a usuarios autenticados realizar las tareas que tenga asignadas según el tipo de usuario que posea. Esto permite, a partir de una base de datos centralizada, brindar múltiples vistas de un mismo sistema integrado.</w:t>
      </w:r>
      <w:r w:rsidR="00F84338">
        <w:t xml:space="preserve"> La división de módulos es una de las principales características de este sistema. </w:t>
      </w:r>
    </w:p>
    <w:p w:rsidR="005B7C25" w:rsidRPr="006D4698" w:rsidRDefault="005B7C25" w:rsidP="00BF2752">
      <w:pPr>
        <w:pStyle w:val="Titulo3CBN"/>
        <w:ind w:firstLine="708"/>
        <w:rPr>
          <w:b w:val="0"/>
          <w:u w:val="single"/>
        </w:rPr>
      </w:pPr>
      <w:bookmarkStart w:id="5" w:name="_Toc4397383"/>
      <w:r w:rsidRPr="00816ED8">
        <w:rPr>
          <w:rStyle w:val="Ttulo2Car"/>
          <w:b/>
        </w:rPr>
        <w:t>Objetivo</w:t>
      </w:r>
      <w:r w:rsidR="00CB368E" w:rsidRPr="00816ED8">
        <w:rPr>
          <w:rStyle w:val="Ttulo2Car"/>
          <w:b/>
        </w:rPr>
        <w:t>s</w:t>
      </w:r>
      <w:bookmarkEnd w:id="5"/>
    </w:p>
    <w:p w:rsidR="001C2996" w:rsidRPr="001C2996" w:rsidRDefault="001C2996" w:rsidP="006D4698">
      <w:pPr>
        <w:ind w:left="708"/>
      </w:pPr>
      <w:r>
        <w:tab/>
        <w:t>Entre los principales objetivos, se destacan los siguientes:</w:t>
      </w:r>
    </w:p>
    <w:p w:rsidR="001C2996" w:rsidRDefault="00CD25BF" w:rsidP="00EF7D6F">
      <w:pPr>
        <w:pStyle w:val="Prrafodelista"/>
        <w:numPr>
          <w:ilvl w:val="2"/>
          <w:numId w:val="19"/>
        </w:numPr>
        <w:ind w:left="1843" w:hanging="357"/>
        <w:contextualSpacing w:val="0"/>
        <w:jc w:val="both"/>
      </w:pPr>
      <w:r>
        <w:t>Automatización de actividades</w:t>
      </w:r>
      <w:r w:rsidR="001C2996">
        <w:t>.</w:t>
      </w:r>
    </w:p>
    <w:p w:rsidR="00CB368E" w:rsidRDefault="001C2996" w:rsidP="00EF7D6F">
      <w:pPr>
        <w:pStyle w:val="Prrafodelista"/>
        <w:numPr>
          <w:ilvl w:val="2"/>
          <w:numId w:val="19"/>
        </w:numPr>
        <w:ind w:left="1843" w:hanging="357"/>
        <w:contextualSpacing w:val="0"/>
        <w:jc w:val="both"/>
      </w:pPr>
      <w:r>
        <w:t>Consulta de información actualizada.</w:t>
      </w:r>
    </w:p>
    <w:p w:rsidR="00BD5991" w:rsidRDefault="00BD5991" w:rsidP="00EF7D6F">
      <w:pPr>
        <w:pStyle w:val="Prrafodelista"/>
        <w:numPr>
          <w:ilvl w:val="2"/>
          <w:numId w:val="19"/>
        </w:numPr>
        <w:ind w:left="1843" w:hanging="357"/>
        <w:contextualSpacing w:val="0"/>
        <w:jc w:val="both"/>
      </w:pPr>
      <w:r>
        <w:t>Bajo tiempo de respuesta.</w:t>
      </w:r>
    </w:p>
    <w:p w:rsidR="00BD5991" w:rsidRDefault="00BD5991" w:rsidP="00EF7D6F">
      <w:pPr>
        <w:pStyle w:val="Prrafodelista"/>
        <w:numPr>
          <w:ilvl w:val="2"/>
          <w:numId w:val="19"/>
        </w:numPr>
        <w:ind w:left="1843" w:hanging="357"/>
        <w:contextualSpacing w:val="0"/>
        <w:jc w:val="both"/>
      </w:pPr>
      <w:r>
        <w:t>Flexibilidad y simplicidad.</w:t>
      </w:r>
    </w:p>
    <w:p w:rsidR="00F84338" w:rsidRDefault="00F84338" w:rsidP="00EF7D6F">
      <w:pPr>
        <w:pStyle w:val="Prrafodelista"/>
        <w:numPr>
          <w:ilvl w:val="2"/>
          <w:numId w:val="19"/>
        </w:numPr>
        <w:ind w:left="1843" w:hanging="357"/>
        <w:contextualSpacing w:val="0"/>
        <w:jc w:val="both"/>
      </w:pPr>
      <w:r>
        <w:t>Integración modular.</w:t>
      </w:r>
    </w:p>
    <w:p w:rsidR="00816002" w:rsidRDefault="00816002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CB368E">
      <w:pPr>
        <w:ind w:left="708"/>
      </w:pPr>
    </w:p>
    <w:p w:rsidR="00FB7A87" w:rsidRDefault="00FB7A87" w:rsidP="00F84338"/>
    <w:p w:rsidR="00F84338" w:rsidRDefault="00D72B55" w:rsidP="00EE0B53">
      <w:pPr>
        <w:pStyle w:val="Ttulo1"/>
      </w:pPr>
      <w:bookmarkStart w:id="6" w:name="_Toc4397384"/>
      <w:r>
        <w:lastRenderedPageBreak/>
        <w:t>Características</w:t>
      </w:r>
      <w:bookmarkEnd w:id="6"/>
    </w:p>
    <w:p w:rsidR="00EF7D6F" w:rsidRPr="00EF7D6F" w:rsidRDefault="00EF7D6F" w:rsidP="00EF7D6F"/>
    <w:p w:rsidR="00D72B55" w:rsidRDefault="00D72B55" w:rsidP="002C7B53">
      <w:pPr>
        <w:jc w:val="both"/>
        <w:rPr>
          <w:noProof/>
          <w:lang w:eastAsia="es-AR"/>
        </w:rPr>
      </w:pPr>
      <w:r>
        <w:rPr>
          <w:noProof/>
          <w:lang w:eastAsia="es-AR"/>
        </w:rPr>
        <w:t>A continuación se detallan las características básicas del aplicativo:</w:t>
      </w:r>
    </w:p>
    <w:p w:rsidR="00D72B55" w:rsidRPr="00816ED8" w:rsidRDefault="00D72B55" w:rsidP="00BF2752">
      <w:pPr>
        <w:pStyle w:val="Ttulo2"/>
        <w:ind w:left="1065" w:firstLine="0"/>
      </w:pPr>
      <w:bookmarkStart w:id="7" w:name="_Toc4397385"/>
      <w:r w:rsidRPr="00816ED8">
        <w:t>Tipo</w:t>
      </w:r>
      <w:bookmarkEnd w:id="7"/>
    </w:p>
    <w:p w:rsidR="00D72B55" w:rsidRDefault="00D72B55" w:rsidP="0020155D">
      <w:pPr>
        <w:spacing w:before="240"/>
        <w:ind w:left="1413"/>
        <w:jc w:val="both"/>
        <w:rPr>
          <w:lang w:eastAsia="es-AR"/>
        </w:rPr>
      </w:pPr>
      <w:r w:rsidRPr="00D72B55">
        <w:rPr>
          <w:b/>
          <w:lang w:eastAsia="es-AR"/>
        </w:rPr>
        <w:t>Aplicación web</w:t>
      </w:r>
      <w:r>
        <w:rPr>
          <w:lang w:eastAsia="es-AR"/>
        </w:rPr>
        <w:t>.</w:t>
      </w:r>
      <w:r w:rsidR="00F63EBC">
        <w:rPr>
          <w:lang w:eastAsia="es-AR"/>
        </w:rPr>
        <w:t xml:space="preserve"> Accesible desde cualquier equipo del banco mediante un navegador web.</w:t>
      </w:r>
    </w:p>
    <w:p w:rsidR="00D72B55" w:rsidRPr="00F63EBC" w:rsidRDefault="00D72B55" w:rsidP="00BF2752">
      <w:pPr>
        <w:pStyle w:val="Ttulo2"/>
        <w:ind w:left="1065" w:firstLine="0"/>
        <w:rPr>
          <w:u w:val="single"/>
        </w:rPr>
      </w:pPr>
      <w:bookmarkStart w:id="8" w:name="_Toc4397386"/>
      <w:r w:rsidRPr="00D72B55">
        <w:t>Lenguaje</w:t>
      </w:r>
      <w:bookmarkEnd w:id="8"/>
    </w:p>
    <w:p w:rsidR="00D72B55" w:rsidRPr="00F63EBC" w:rsidRDefault="00D72B55" w:rsidP="0020155D">
      <w:pPr>
        <w:spacing w:before="240"/>
        <w:ind w:left="708"/>
        <w:rPr>
          <w:b/>
          <w:lang w:eastAsia="es-AR"/>
        </w:rPr>
      </w:pPr>
      <w:r>
        <w:rPr>
          <w:lang w:eastAsia="es-AR"/>
        </w:rPr>
        <w:tab/>
      </w:r>
      <w:r w:rsidR="00CD25BF">
        <w:rPr>
          <w:b/>
          <w:lang w:eastAsia="es-AR"/>
        </w:rPr>
        <w:t>PHP</w:t>
      </w:r>
      <w:r w:rsidR="00543AC3">
        <w:rPr>
          <w:b/>
          <w:lang w:eastAsia="es-AR"/>
        </w:rPr>
        <w:t xml:space="preserve">. </w:t>
      </w:r>
      <w:r w:rsidR="00543AC3" w:rsidRPr="00543AC3">
        <w:rPr>
          <w:lang w:eastAsia="es-AR"/>
        </w:rPr>
        <w:t>Además está diseñada utilizando HTML, CSS y JavaScript</w:t>
      </w:r>
      <w:r w:rsidR="00543AC3">
        <w:rPr>
          <w:b/>
          <w:lang w:eastAsia="es-AR"/>
        </w:rPr>
        <w:t>.</w:t>
      </w:r>
    </w:p>
    <w:p w:rsidR="00D72B55" w:rsidRDefault="00D72B55" w:rsidP="00BF2752">
      <w:pPr>
        <w:pStyle w:val="Ttulo2"/>
        <w:ind w:left="1065" w:firstLine="0"/>
      </w:pPr>
      <w:bookmarkStart w:id="9" w:name="_Toc4397387"/>
      <w:r>
        <w:t>Seguridad</w:t>
      </w:r>
      <w:bookmarkEnd w:id="9"/>
    </w:p>
    <w:p w:rsidR="00D556E0" w:rsidRPr="00CD25BF" w:rsidRDefault="00D72B55" w:rsidP="0020155D">
      <w:pPr>
        <w:spacing w:before="240"/>
        <w:ind w:left="1416"/>
        <w:jc w:val="both"/>
        <w:rPr>
          <w:lang w:eastAsia="es-AR"/>
        </w:rPr>
      </w:pPr>
      <w:r w:rsidRPr="00D72B55">
        <w:rPr>
          <w:b/>
          <w:lang w:eastAsia="es-AR"/>
        </w:rPr>
        <w:t>Mixta</w:t>
      </w:r>
      <w:r>
        <w:rPr>
          <w:lang w:eastAsia="es-AR"/>
        </w:rPr>
        <w:t xml:space="preserve">. Se utiliza la autenticación de usuarios mediante active </w:t>
      </w:r>
      <w:proofErr w:type="spellStart"/>
      <w:r w:rsidR="00CD25BF">
        <w:rPr>
          <w:lang w:eastAsia="es-AR"/>
        </w:rPr>
        <w:t>directory</w:t>
      </w:r>
      <w:proofErr w:type="spellEnd"/>
      <w:r w:rsidR="00CD25BF">
        <w:rPr>
          <w:lang w:eastAsia="es-AR"/>
        </w:rPr>
        <w:t>. Por lo cual,</w:t>
      </w:r>
      <w:r w:rsidR="00A004AB">
        <w:rPr>
          <w:lang w:eastAsia="es-AR"/>
        </w:rPr>
        <w:t xml:space="preserve"> todo usuario que se encuentre dentro del dominio configurado, previa autenticación,  podrá acceder al aplicativo.</w:t>
      </w:r>
      <w:r w:rsidR="00F84338">
        <w:rPr>
          <w:lang w:eastAsia="es-AR"/>
        </w:rPr>
        <w:t xml:space="preserve"> </w:t>
      </w:r>
    </w:p>
    <w:p w:rsidR="00D72B55" w:rsidRDefault="00D72B55" w:rsidP="00BF2752">
      <w:pPr>
        <w:pStyle w:val="Ttulo2"/>
        <w:ind w:left="1065" w:firstLine="0"/>
      </w:pPr>
      <w:bookmarkStart w:id="10" w:name="_Toc4397388"/>
      <w:r>
        <w:t>Bases de datos</w:t>
      </w:r>
      <w:bookmarkEnd w:id="10"/>
    </w:p>
    <w:p w:rsidR="004D0ED2" w:rsidRPr="00D72B55" w:rsidRDefault="00D72B55" w:rsidP="00F84338">
      <w:pPr>
        <w:spacing w:before="240"/>
        <w:ind w:left="1416"/>
        <w:jc w:val="both"/>
        <w:rPr>
          <w:lang w:eastAsia="es-AR"/>
        </w:rPr>
      </w:pPr>
      <w:r w:rsidRPr="00D72B55">
        <w:rPr>
          <w:b/>
          <w:lang w:eastAsia="es-AR"/>
        </w:rPr>
        <w:t>Sí</w:t>
      </w:r>
      <w:r>
        <w:rPr>
          <w:lang w:eastAsia="es-AR"/>
        </w:rPr>
        <w:t xml:space="preserve">. Cuenta con una base </w:t>
      </w:r>
      <w:r w:rsidR="00CD25BF">
        <w:rPr>
          <w:lang w:eastAsia="es-AR"/>
        </w:rPr>
        <w:t xml:space="preserve">de datos </w:t>
      </w:r>
      <w:r>
        <w:rPr>
          <w:lang w:eastAsia="es-AR"/>
        </w:rPr>
        <w:t>propia y conexiones externas según la necesidad de cada módulo.</w:t>
      </w:r>
    </w:p>
    <w:p w:rsidR="000B26C5" w:rsidRDefault="004D0ED2" w:rsidP="00BF2752">
      <w:pPr>
        <w:pStyle w:val="Ttulo2"/>
        <w:ind w:left="1065" w:firstLine="0"/>
      </w:pPr>
      <w:bookmarkStart w:id="11" w:name="_Toc4397389"/>
      <w:r>
        <w:t>Módulos iniciales</w:t>
      </w:r>
      <w:bookmarkEnd w:id="11"/>
    </w:p>
    <w:p w:rsidR="004D0ED2" w:rsidRDefault="0020155D" w:rsidP="0020155D">
      <w:pPr>
        <w:spacing w:before="240"/>
        <w:ind w:left="1416"/>
        <w:rPr>
          <w:lang w:eastAsia="es-AR"/>
        </w:rPr>
      </w:pPr>
      <w:r w:rsidRPr="0020155D">
        <w:rPr>
          <w:lang w:eastAsia="es-AR"/>
        </w:rPr>
        <w:t xml:space="preserve">El </w:t>
      </w:r>
      <w:r>
        <w:rPr>
          <w:b/>
          <w:lang w:eastAsia="es-AR"/>
        </w:rPr>
        <w:t>Sistema</w:t>
      </w:r>
      <w:r w:rsidR="00F84338">
        <w:rPr>
          <w:b/>
          <w:lang w:eastAsia="es-AR"/>
        </w:rPr>
        <w:t xml:space="preserve"> Integral Bancario</w:t>
      </w:r>
      <w:r w:rsidR="004D0ED2">
        <w:rPr>
          <w:lang w:eastAsia="es-AR"/>
        </w:rPr>
        <w:t>, en su primera versión (</w:t>
      </w:r>
      <w:r w:rsidR="004D0ED2" w:rsidRPr="004D0ED2">
        <w:rPr>
          <w:b/>
          <w:lang w:eastAsia="es-AR"/>
        </w:rPr>
        <w:t>1.0.0</w:t>
      </w:r>
      <w:r w:rsidR="004D0ED2">
        <w:rPr>
          <w:lang w:eastAsia="es-AR"/>
        </w:rPr>
        <w:t>), cuenta con los siguientes módulos:</w:t>
      </w:r>
    </w:p>
    <w:p w:rsidR="00F84338" w:rsidRDefault="00EF7D6F" w:rsidP="00EF7D6F">
      <w:pPr>
        <w:pStyle w:val="Prrafodelista"/>
        <w:numPr>
          <w:ilvl w:val="0"/>
          <w:numId w:val="33"/>
        </w:numPr>
        <w:spacing w:before="120"/>
        <w:ind w:left="1843" w:hanging="357"/>
        <w:contextualSpacing w:val="0"/>
        <w:rPr>
          <w:lang w:eastAsia="es-AR"/>
        </w:rPr>
      </w:pPr>
      <w:r>
        <w:rPr>
          <w:lang w:eastAsia="es-AR"/>
        </w:rPr>
        <w:t>Gestión de Usuarios.</w:t>
      </w:r>
    </w:p>
    <w:p w:rsidR="00FB7A87" w:rsidRDefault="004D0ED2" w:rsidP="00EF7D6F">
      <w:pPr>
        <w:pStyle w:val="Prrafodelista"/>
        <w:numPr>
          <w:ilvl w:val="0"/>
          <w:numId w:val="33"/>
        </w:numPr>
        <w:spacing w:before="120"/>
        <w:ind w:left="1843" w:hanging="357"/>
        <w:contextualSpacing w:val="0"/>
        <w:jc w:val="both"/>
        <w:rPr>
          <w:lang w:eastAsia="es-AR"/>
        </w:rPr>
      </w:pPr>
      <w:r>
        <w:rPr>
          <w:lang w:eastAsia="es-AR"/>
        </w:rPr>
        <w:t xml:space="preserve">Gestión de </w:t>
      </w:r>
      <w:r w:rsidR="0020155D">
        <w:rPr>
          <w:lang w:eastAsia="es-AR"/>
        </w:rPr>
        <w:t>Garantías</w:t>
      </w:r>
      <w:r w:rsidR="00EF7D6F">
        <w:rPr>
          <w:lang w:eastAsia="es-AR"/>
        </w:rPr>
        <w:t>.</w:t>
      </w:r>
    </w:p>
    <w:p w:rsidR="00D93669" w:rsidRDefault="00EF7D6F" w:rsidP="00EF7D6F">
      <w:pPr>
        <w:pStyle w:val="Prrafodelista"/>
        <w:numPr>
          <w:ilvl w:val="0"/>
          <w:numId w:val="33"/>
        </w:numPr>
        <w:spacing w:before="120"/>
        <w:ind w:left="1843"/>
        <w:contextualSpacing w:val="0"/>
        <w:jc w:val="both"/>
        <w:rPr>
          <w:lang w:eastAsia="es-AR"/>
        </w:rPr>
      </w:pPr>
      <w:r>
        <w:rPr>
          <w:lang w:eastAsia="es-AR"/>
        </w:rPr>
        <w:t xml:space="preserve">Gestión de Reportes. </w:t>
      </w:r>
    </w:p>
    <w:p w:rsidR="00D93669" w:rsidRDefault="00D93669" w:rsidP="00D93669">
      <w:pPr>
        <w:spacing w:before="120"/>
        <w:jc w:val="both"/>
        <w:rPr>
          <w:lang w:eastAsia="es-AR"/>
        </w:rPr>
      </w:pPr>
    </w:p>
    <w:p w:rsidR="00D93669" w:rsidRDefault="00D93669" w:rsidP="00D93669">
      <w:pPr>
        <w:spacing w:before="120"/>
        <w:jc w:val="both"/>
        <w:rPr>
          <w:lang w:eastAsia="es-AR"/>
        </w:rPr>
      </w:pPr>
    </w:p>
    <w:p w:rsidR="00D93669" w:rsidRDefault="00D93669" w:rsidP="00D93669">
      <w:pPr>
        <w:spacing w:before="120"/>
        <w:jc w:val="both"/>
        <w:rPr>
          <w:lang w:eastAsia="es-AR"/>
        </w:rPr>
      </w:pPr>
    </w:p>
    <w:p w:rsidR="00D93669" w:rsidRDefault="00D93669" w:rsidP="00D93669">
      <w:pPr>
        <w:spacing w:before="120"/>
        <w:jc w:val="both"/>
        <w:rPr>
          <w:lang w:eastAsia="es-AR"/>
        </w:rPr>
      </w:pPr>
    </w:p>
    <w:p w:rsidR="00D93669" w:rsidRPr="004D0ED2" w:rsidRDefault="00D93669" w:rsidP="00D93669">
      <w:pPr>
        <w:spacing w:before="120"/>
        <w:jc w:val="both"/>
        <w:rPr>
          <w:lang w:eastAsia="es-AR"/>
        </w:rPr>
      </w:pPr>
    </w:p>
    <w:p w:rsidR="00F63EBC" w:rsidRPr="00EF7D6F" w:rsidRDefault="00EF7D6F" w:rsidP="00EE0B53">
      <w:pPr>
        <w:pStyle w:val="Ttulo1"/>
        <w:rPr>
          <w:lang w:val="es-MX"/>
        </w:rPr>
      </w:pPr>
      <w:bookmarkStart w:id="12" w:name="_Toc4397390"/>
      <w:r>
        <w:rPr>
          <w:lang w:val="es-MX"/>
        </w:rPr>
        <w:lastRenderedPageBreak/>
        <w:t>Aplicación WEB</w:t>
      </w:r>
      <w:bookmarkEnd w:id="12"/>
    </w:p>
    <w:p w:rsidR="00D93669" w:rsidRDefault="00EF7D6F" w:rsidP="00EF7D6F">
      <w:pPr>
        <w:spacing w:before="240"/>
        <w:jc w:val="both"/>
        <w:rPr>
          <w:lang w:eastAsia="es-AR"/>
        </w:rPr>
      </w:pPr>
      <w:r>
        <w:rPr>
          <w:lang w:eastAsia="es-AR"/>
        </w:rPr>
        <w:t xml:space="preserve">SIB consta de una página web que se encuentra montada sobre IIS (Internet </w:t>
      </w:r>
      <w:proofErr w:type="spellStart"/>
      <w:r>
        <w:rPr>
          <w:lang w:eastAsia="es-AR"/>
        </w:rPr>
        <w:t>Information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Services</w:t>
      </w:r>
      <w:proofErr w:type="spellEnd"/>
      <w:r>
        <w:rPr>
          <w:lang w:eastAsia="es-AR"/>
        </w:rPr>
        <w:t xml:space="preserve">). </w:t>
      </w:r>
    </w:p>
    <w:p w:rsidR="00EF7D6F" w:rsidRDefault="00EF7D6F" w:rsidP="00EF7D6F">
      <w:pPr>
        <w:spacing w:before="240"/>
        <w:jc w:val="both"/>
        <w:rPr>
          <w:lang w:eastAsia="es-AR"/>
        </w:rPr>
      </w:pPr>
      <w:r>
        <w:rPr>
          <w:lang w:eastAsia="es-AR"/>
        </w:rPr>
        <w:t xml:space="preserve">El servidor donde se encuentra la página web es </w:t>
      </w:r>
      <w:r w:rsidRPr="00EF7D6F">
        <w:rPr>
          <w:b/>
          <w:lang w:eastAsia="es-AR"/>
        </w:rPr>
        <w:t>VM250IIS03</w:t>
      </w:r>
      <w:r>
        <w:rPr>
          <w:lang w:eastAsia="es-AR"/>
        </w:rPr>
        <w:t xml:space="preserve"> en desarrollo y el motor de base de datos SQL SERVER. La base de datos se encuentra en </w:t>
      </w:r>
      <w:r w:rsidRPr="00EF7D6F">
        <w:rPr>
          <w:b/>
          <w:lang w:eastAsia="es-AR"/>
        </w:rPr>
        <w:t>192.168.250.144</w:t>
      </w:r>
      <w:r>
        <w:rPr>
          <w:lang w:eastAsia="es-AR"/>
        </w:rPr>
        <w:t xml:space="preserve"> en desarrollo bajo el nombre de “</w:t>
      </w:r>
      <w:r w:rsidRPr="00EF7D6F">
        <w:rPr>
          <w:b/>
          <w:lang w:eastAsia="es-AR"/>
        </w:rPr>
        <w:t>BD_SIB</w:t>
      </w:r>
      <w:r>
        <w:rPr>
          <w:lang w:eastAsia="es-AR"/>
        </w:rPr>
        <w:t>”.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3685"/>
        <w:gridCol w:w="3843"/>
      </w:tblGrid>
      <w:tr w:rsidR="00543AC3" w:rsidTr="00FB1A6A">
        <w:trPr>
          <w:trHeight w:val="567"/>
        </w:trPr>
        <w:tc>
          <w:tcPr>
            <w:tcW w:w="1418" w:type="dxa"/>
            <w:shd w:val="clear" w:color="auto" w:fill="365F91" w:themeFill="accent1" w:themeFillShade="BF"/>
            <w:vAlign w:val="center"/>
          </w:tcPr>
          <w:p w:rsidR="00543AC3" w:rsidRPr="00BB37DF" w:rsidRDefault="00543AC3" w:rsidP="00BB37DF">
            <w:pPr>
              <w:jc w:val="center"/>
              <w:rPr>
                <w:b/>
                <w:color w:val="FFFFFF" w:themeColor="background1"/>
                <w:sz w:val="24"/>
                <w:lang w:eastAsia="es-AR"/>
              </w:rPr>
            </w:pPr>
          </w:p>
        </w:tc>
        <w:tc>
          <w:tcPr>
            <w:tcW w:w="3685" w:type="dxa"/>
            <w:shd w:val="clear" w:color="auto" w:fill="365F91" w:themeFill="accent1" w:themeFillShade="BF"/>
            <w:vAlign w:val="center"/>
          </w:tcPr>
          <w:p w:rsidR="00543AC3" w:rsidRPr="00BB37DF" w:rsidRDefault="00543AC3" w:rsidP="00BB37DF">
            <w:pPr>
              <w:jc w:val="center"/>
              <w:rPr>
                <w:b/>
                <w:color w:val="FFFFFF" w:themeColor="background1"/>
                <w:sz w:val="24"/>
                <w:lang w:eastAsia="es-AR"/>
              </w:rPr>
            </w:pPr>
            <w:r w:rsidRPr="00BB37DF">
              <w:rPr>
                <w:b/>
                <w:color w:val="FFFFFF" w:themeColor="background1"/>
                <w:sz w:val="24"/>
                <w:lang w:eastAsia="es-AR"/>
              </w:rPr>
              <w:t>Desarrollo</w:t>
            </w:r>
          </w:p>
        </w:tc>
        <w:tc>
          <w:tcPr>
            <w:tcW w:w="3843" w:type="dxa"/>
            <w:shd w:val="clear" w:color="auto" w:fill="365F91" w:themeFill="accent1" w:themeFillShade="BF"/>
            <w:vAlign w:val="center"/>
          </w:tcPr>
          <w:p w:rsidR="00543AC3" w:rsidRPr="00BB37DF" w:rsidRDefault="00543AC3" w:rsidP="00BB37DF">
            <w:pPr>
              <w:jc w:val="center"/>
              <w:rPr>
                <w:b/>
                <w:color w:val="FFFFFF" w:themeColor="background1"/>
                <w:sz w:val="24"/>
                <w:lang w:eastAsia="es-AR"/>
              </w:rPr>
            </w:pPr>
            <w:r w:rsidRPr="00BB37DF">
              <w:rPr>
                <w:b/>
                <w:color w:val="FFFFFF" w:themeColor="background1"/>
                <w:sz w:val="24"/>
                <w:lang w:eastAsia="es-AR"/>
              </w:rPr>
              <w:t>Producción</w:t>
            </w:r>
          </w:p>
        </w:tc>
      </w:tr>
      <w:tr w:rsidR="00543AC3" w:rsidTr="00FB1A6A">
        <w:trPr>
          <w:trHeight w:val="454"/>
        </w:trPr>
        <w:tc>
          <w:tcPr>
            <w:tcW w:w="1418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  <w:r>
              <w:rPr>
                <w:lang w:eastAsia="es-AR"/>
              </w:rPr>
              <w:t>SIB</w:t>
            </w:r>
          </w:p>
        </w:tc>
        <w:tc>
          <w:tcPr>
            <w:tcW w:w="3685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  <w:r>
              <w:rPr>
                <w:lang w:eastAsia="es-AR"/>
              </w:rPr>
              <w:t>192.168.250.186</w:t>
            </w:r>
          </w:p>
        </w:tc>
        <w:tc>
          <w:tcPr>
            <w:tcW w:w="3843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</w:p>
        </w:tc>
      </w:tr>
      <w:tr w:rsidR="00543AC3" w:rsidTr="00FB1A6A">
        <w:trPr>
          <w:trHeight w:val="454"/>
        </w:trPr>
        <w:tc>
          <w:tcPr>
            <w:tcW w:w="1418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  <w:r>
              <w:rPr>
                <w:lang w:eastAsia="es-AR"/>
              </w:rPr>
              <w:t>BD SIB</w:t>
            </w:r>
          </w:p>
        </w:tc>
        <w:tc>
          <w:tcPr>
            <w:tcW w:w="3685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  <w:r>
              <w:rPr>
                <w:lang w:eastAsia="es-AR"/>
              </w:rPr>
              <w:t>192.168.250.144</w:t>
            </w:r>
          </w:p>
        </w:tc>
        <w:tc>
          <w:tcPr>
            <w:tcW w:w="3843" w:type="dxa"/>
            <w:vAlign w:val="center"/>
          </w:tcPr>
          <w:p w:rsidR="00543AC3" w:rsidRDefault="00543AC3" w:rsidP="00BB37DF">
            <w:pPr>
              <w:rPr>
                <w:lang w:eastAsia="es-AR"/>
              </w:rPr>
            </w:pPr>
          </w:p>
        </w:tc>
      </w:tr>
    </w:tbl>
    <w:p w:rsidR="00D93669" w:rsidRDefault="00646135" w:rsidP="00646135">
      <w:pPr>
        <w:spacing w:before="240"/>
        <w:jc w:val="both"/>
        <w:rPr>
          <w:lang w:eastAsia="es-AR"/>
        </w:rPr>
      </w:pPr>
      <w:r>
        <w:rPr>
          <w:lang w:eastAsia="es-AR"/>
        </w:rPr>
        <w:t xml:space="preserve">SIB está construido con seguridad integrada a través de Active </w:t>
      </w:r>
      <w:proofErr w:type="spellStart"/>
      <w:r>
        <w:rPr>
          <w:lang w:eastAsia="es-AR"/>
        </w:rPr>
        <w:t>Directory</w:t>
      </w:r>
      <w:proofErr w:type="spellEnd"/>
      <w:r>
        <w:rPr>
          <w:lang w:eastAsia="es-AR"/>
        </w:rPr>
        <w:t>. Esto quiere decir que solo los usuarios autorizados tendrán acceso al sitio web. Además, cuenta con una capa de seguridad interna para filtrar a los usuarios según el rol que posean. Para ello, SIB administra usuarios, roles y permisos en forma interna e independiente de la seguridad integrada.</w:t>
      </w:r>
    </w:p>
    <w:p w:rsidR="005E10DA" w:rsidRDefault="005E10DA" w:rsidP="00FF5D0E">
      <w:pPr>
        <w:pStyle w:val="Ttulo2"/>
      </w:pPr>
      <w:bookmarkStart w:id="13" w:name="_Toc4397391"/>
      <w:r>
        <w:t>Estructura del proyecto</w:t>
      </w:r>
      <w:bookmarkEnd w:id="13"/>
    </w:p>
    <w:p w:rsidR="00A0554B" w:rsidRDefault="005E10DA" w:rsidP="00A0554B">
      <w:pPr>
        <w:spacing w:before="240"/>
        <w:ind w:left="709"/>
        <w:jc w:val="both"/>
        <w:rPr>
          <w:lang w:eastAsia="es-AR"/>
        </w:rPr>
      </w:pPr>
      <w:r>
        <w:rPr>
          <w:lang w:eastAsia="es-AR"/>
        </w:rPr>
        <w:t xml:space="preserve">La estructura del proyecto SIB desarrollado con </w:t>
      </w:r>
      <w:proofErr w:type="spellStart"/>
      <w:r>
        <w:rPr>
          <w:lang w:eastAsia="es-AR"/>
        </w:rPr>
        <w:t>NetBeans</w:t>
      </w:r>
      <w:proofErr w:type="spellEnd"/>
      <w:r>
        <w:rPr>
          <w:lang w:eastAsia="es-AR"/>
        </w:rPr>
        <w:t xml:space="preserve"> IDE 8.2 es la siguiente:</w:t>
      </w:r>
    </w:p>
    <w:p w:rsidR="00B53003" w:rsidRDefault="00A0554B" w:rsidP="00A0554B">
      <w:pPr>
        <w:spacing w:before="240"/>
        <w:ind w:left="709"/>
        <w:jc w:val="right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003861F" wp14:editId="61E108E4">
            <wp:extent cx="4954772" cy="32251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525" t="24170" r="8252" b="17062"/>
                    <a:stretch/>
                  </pic:blipFill>
                  <pic:spPr bwMode="auto">
                    <a:xfrm>
                      <a:off x="0" y="0"/>
                      <a:ext cx="4966313" cy="323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0DA" w:rsidRDefault="005E10DA" w:rsidP="00BB37DF">
      <w:pPr>
        <w:spacing w:before="240"/>
        <w:ind w:left="709"/>
        <w:jc w:val="both"/>
        <w:rPr>
          <w:lang w:eastAsia="es-AR"/>
        </w:rPr>
      </w:pPr>
      <w:r>
        <w:rPr>
          <w:lang w:eastAsia="es-AR"/>
        </w:rPr>
        <w:lastRenderedPageBreak/>
        <w:t>Donde ROOT indica la raíz de la estructura y contiene todos los archivos PHP del código. A su vez, se encuentra sub-dividido en tres carpetas:</w:t>
      </w:r>
    </w:p>
    <w:p w:rsidR="005E10DA" w:rsidRDefault="00BB37DF" w:rsidP="00BB37DF">
      <w:pPr>
        <w:pStyle w:val="Prrafodelista"/>
        <w:numPr>
          <w:ilvl w:val="0"/>
          <w:numId w:val="33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CONF</w:t>
      </w:r>
      <w:r w:rsidR="005E10DA">
        <w:rPr>
          <w:lang w:eastAsia="es-AR"/>
        </w:rPr>
        <w:t xml:space="preserve">: Contiene los archivos PHP que se encargan de la configuración y la conexión a la base de datos. </w:t>
      </w:r>
      <w:r>
        <w:rPr>
          <w:lang w:eastAsia="es-AR"/>
        </w:rPr>
        <w:t xml:space="preserve">Estos archivos son Conexión, Configuración y </w:t>
      </w:r>
      <w:proofErr w:type="spellStart"/>
      <w:r>
        <w:rPr>
          <w:lang w:eastAsia="es-AR"/>
        </w:rPr>
        <w:t>config</w:t>
      </w:r>
      <w:proofErr w:type="spellEnd"/>
      <w:r>
        <w:rPr>
          <w:lang w:eastAsia="es-AR"/>
        </w:rPr>
        <w:t>.</w:t>
      </w:r>
    </w:p>
    <w:p w:rsidR="00FF5D0E" w:rsidRDefault="00FF5D0E" w:rsidP="00BB37DF">
      <w:pPr>
        <w:pStyle w:val="Prrafodelista"/>
        <w:numPr>
          <w:ilvl w:val="0"/>
          <w:numId w:val="33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DOCUMENTS</w:t>
      </w:r>
      <w:r w:rsidRPr="00FF5D0E">
        <w:rPr>
          <w:lang w:eastAsia="es-AR"/>
        </w:rPr>
        <w:t>:</w:t>
      </w:r>
      <w:r>
        <w:rPr>
          <w:lang w:eastAsia="es-AR"/>
        </w:rPr>
        <w:t xml:space="preserve"> Contiene las carpetas donde se almacenan de forma local todos los archivos procesados por el sistema.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>
        <w:rPr>
          <w:b/>
          <w:lang w:eastAsia="es-AR"/>
        </w:rPr>
        <w:t>Cartera</w:t>
      </w:r>
      <w:r w:rsidRPr="00FF5D0E">
        <w:rPr>
          <w:lang w:eastAsia="es-AR"/>
        </w:rPr>
        <w:t>:</w:t>
      </w:r>
      <w:r>
        <w:rPr>
          <w:lang w:eastAsia="es-AR"/>
        </w:rPr>
        <w:t xml:space="preserve"> PDF garantías de tipo cartera.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>
        <w:rPr>
          <w:b/>
          <w:lang w:eastAsia="es-AR"/>
        </w:rPr>
        <w:t>Fianza</w:t>
      </w:r>
      <w:r w:rsidRPr="00FF5D0E">
        <w:rPr>
          <w:lang w:eastAsia="es-AR"/>
        </w:rPr>
        <w:t>:</w:t>
      </w:r>
      <w:r>
        <w:rPr>
          <w:lang w:eastAsia="es-AR"/>
        </w:rPr>
        <w:t xml:space="preserve"> PDF garantías de tipo fianza.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>
        <w:rPr>
          <w:b/>
          <w:lang w:eastAsia="es-AR"/>
        </w:rPr>
        <w:t>Hipoteca</w:t>
      </w:r>
      <w:r>
        <w:rPr>
          <w:lang w:eastAsia="es-AR"/>
        </w:rPr>
        <w:t>: PDF garantías de tipo hipoteca.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>
        <w:rPr>
          <w:b/>
          <w:lang w:eastAsia="es-AR"/>
        </w:rPr>
        <w:t>Leasing</w:t>
      </w:r>
      <w:r w:rsidRPr="00FF5D0E">
        <w:rPr>
          <w:lang w:eastAsia="es-AR"/>
        </w:rPr>
        <w:t>:</w:t>
      </w:r>
      <w:r>
        <w:rPr>
          <w:lang w:eastAsia="es-AR"/>
        </w:rPr>
        <w:t xml:space="preserve"> PDF garantías de tipo leasing.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 w:rsidRPr="00FF5D0E">
        <w:rPr>
          <w:b/>
          <w:lang w:eastAsia="es-AR"/>
        </w:rPr>
        <w:t>Prenda</w:t>
      </w:r>
      <w:r>
        <w:rPr>
          <w:lang w:eastAsia="es-AR"/>
        </w:rPr>
        <w:t>: PDF garantías de tipo RTE.</w:t>
      </w:r>
    </w:p>
    <w:p w:rsidR="00FF5D0E" w:rsidRDefault="00FF5D0E" w:rsidP="00FF5D0E">
      <w:pPr>
        <w:pStyle w:val="Prrafodelista"/>
        <w:numPr>
          <w:ilvl w:val="1"/>
          <w:numId w:val="33"/>
        </w:numPr>
        <w:spacing w:before="240"/>
        <w:ind w:left="1560"/>
        <w:contextualSpacing w:val="0"/>
        <w:jc w:val="both"/>
        <w:rPr>
          <w:lang w:eastAsia="es-AR"/>
        </w:rPr>
      </w:pPr>
      <w:r w:rsidRPr="00FF5D0E">
        <w:rPr>
          <w:b/>
          <w:lang w:eastAsia="es-AR"/>
        </w:rPr>
        <w:t>RTE</w:t>
      </w:r>
      <w:r>
        <w:rPr>
          <w:lang w:eastAsia="es-AR"/>
        </w:rPr>
        <w:t>: Archivos XML de RTE en PF.</w:t>
      </w:r>
    </w:p>
    <w:p w:rsidR="00BB37DF" w:rsidRDefault="00BB37DF" w:rsidP="00BB37DF">
      <w:pPr>
        <w:pStyle w:val="Prrafodelista"/>
        <w:numPr>
          <w:ilvl w:val="0"/>
          <w:numId w:val="33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LIB</w:t>
      </w:r>
      <w:r w:rsidRPr="00BB37DF">
        <w:rPr>
          <w:lang w:eastAsia="es-AR"/>
        </w:rPr>
        <w:t>:</w:t>
      </w:r>
      <w:r>
        <w:rPr>
          <w:lang w:eastAsia="es-AR"/>
        </w:rPr>
        <w:t xml:space="preserve"> Este directorio se encuentra dividido en cuatro partes:</w:t>
      </w:r>
    </w:p>
    <w:p w:rsidR="00BB37DF" w:rsidRDefault="00BB37DF" w:rsidP="00FF5D0E">
      <w:pPr>
        <w:pStyle w:val="Prrafodelista"/>
        <w:numPr>
          <w:ilvl w:val="1"/>
          <w:numId w:val="33"/>
        </w:numPr>
        <w:spacing w:before="240"/>
        <w:ind w:left="1560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JQUERY</w:t>
      </w:r>
      <w:r w:rsidRPr="00BB37DF">
        <w:rPr>
          <w:lang w:eastAsia="es-AR"/>
        </w:rPr>
        <w:t>:</w:t>
      </w:r>
      <w:r>
        <w:rPr>
          <w:lang w:eastAsia="es-AR"/>
        </w:rPr>
        <w:t xml:space="preserve"> Contiene la librería JQUERY junto con los archivos JavaScript que permiten el funcionamiento de la aplicación.</w:t>
      </w:r>
    </w:p>
    <w:p w:rsidR="00BB37DF" w:rsidRDefault="00BB37DF" w:rsidP="00FF5D0E">
      <w:pPr>
        <w:pStyle w:val="Prrafodelista"/>
        <w:numPr>
          <w:ilvl w:val="1"/>
          <w:numId w:val="33"/>
        </w:numPr>
        <w:spacing w:before="240"/>
        <w:ind w:left="1560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CSS</w:t>
      </w:r>
      <w:r w:rsidRPr="00BB37DF">
        <w:rPr>
          <w:lang w:eastAsia="es-AR"/>
        </w:rPr>
        <w:t>:</w:t>
      </w:r>
      <w:r>
        <w:rPr>
          <w:lang w:eastAsia="es-AR"/>
        </w:rPr>
        <w:t xml:space="preserve"> Contiene los archivos necesarios para dar estilos a la página web. En ella se encuentran los CSS correspondientes a </w:t>
      </w:r>
      <w:proofErr w:type="spellStart"/>
      <w:r>
        <w:rPr>
          <w:lang w:eastAsia="es-AR"/>
        </w:rPr>
        <w:t>Bootstrap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DataTables</w:t>
      </w:r>
      <w:proofErr w:type="spellEnd"/>
      <w:r>
        <w:rPr>
          <w:lang w:eastAsia="es-AR"/>
        </w:rPr>
        <w:t xml:space="preserve">. </w:t>
      </w:r>
    </w:p>
    <w:p w:rsidR="00BB37DF" w:rsidRDefault="00BB37DF" w:rsidP="00FF5D0E">
      <w:pPr>
        <w:pStyle w:val="Prrafodelista"/>
        <w:numPr>
          <w:ilvl w:val="1"/>
          <w:numId w:val="33"/>
        </w:numPr>
        <w:spacing w:before="240"/>
        <w:ind w:left="1560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IMG</w:t>
      </w:r>
      <w:r w:rsidRPr="00BB37DF">
        <w:rPr>
          <w:lang w:eastAsia="es-AR"/>
        </w:rPr>
        <w:t>:</w:t>
      </w:r>
      <w:r>
        <w:rPr>
          <w:lang w:eastAsia="es-AR"/>
        </w:rPr>
        <w:t xml:space="preserve"> Contiene las imágenes utilizadas en el proyecto.</w:t>
      </w:r>
    </w:p>
    <w:p w:rsidR="00FF5D0E" w:rsidRDefault="00BB37DF" w:rsidP="00FF5D0E">
      <w:pPr>
        <w:pStyle w:val="Prrafodelista"/>
        <w:numPr>
          <w:ilvl w:val="1"/>
          <w:numId w:val="33"/>
        </w:numPr>
        <w:spacing w:before="240"/>
        <w:ind w:left="1560" w:hanging="357"/>
        <w:contextualSpacing w:val="0"/>
        <w:jc w:val="both"/>
        <w:rPr>
          <w:lang w:eastAsia="es-AR"/>
        </w:rPr>
      </w:pPr>
      <w:r>
        <w:rPr>
          <w:b/>
          <w:lang w:eastAsia="es-AR"/>
        </w:rPr>
        <w:t>JS</w:t>
      </w:r>
      <w:r w:rsidRPr="00BB37DF">
        <w:rPr>
          <w:lang w:eastAsia="es-AR"/>
        </w:rPr>
        <w:t>:</w:t>
      </w:r>
      <w:r>
        <w:rPr>
          <w:lang w:eastAsia="es-AR"/>
        </w:rPr>
        <w:t xml:space="preserve"> Contiene los archivos JavaScript para la utilización de </w:t>
      </w:r>
      <w:proofErr w:type="spellStart"/>
      <w:r>
        <w:rPr>
          <w:lang w:eastAsia="es-AR"/>
        </w:rPr>
        <w:t>Bootstrap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DataTables</w:t>
      </w:r>
      <w:proofErr w:type="spellEnd"/>
      <w:r>
        <w:rPr>
          <w:lang w:eastAsia="es-AR"/>
        </w:rPr>
        <w:t>.</w:t>
      </w:r>
    </w:p>
    <w:p w:rsidR="00FF5D0E" w:rsidRDefault="00FF5D0E" w:rsidP="00FF5D0E">
      <w:pPr>
        <w:spacing w:before="240"/>
        <w:ind w:left="1203"/>
        <w:jc w:val="both"/>
        <w:rPr>
          <w:lang w:eastAsia="es-AR"/>
        </w:rPr>
      </w:pPr>
    </w:p>
    <w:p w:rsidR="00FF5D0E" w:rsidRDefault="00FF5D0E" w:rsidP="00FF5D0E">
      <w:pPr>
        <w:spacing w:before="240"/>
        <w:ind w:left="1203"/>
        <w:jc w:val="both"/>
        <w:rPr>
          <w:lang w:eastAsia="es-AR"/>
        </w:rPr>
      </w:pPr>
    </w:p>
    <w:p w:rsidR="00FF5D0E" w:rsidRDefault="00FF5D0E" w:rsidP="00FF5D0E">
      <w:pPr>
        <w:spacing w:before="240"/>
        <w:ind w:left="1203"/>
        <w:jc w:val="both"/>
        <w:rPr>
          <w:lang w:eastAsia="es-AR"/>
        </w:rPr>
      </w:pPr>
    </w:p>
    <w:p w:rsidR="00FF5D0E" w:rsidRDefault="00FF5D0E" w:rsidP="00FF5D0E">
      <w:pPr>
        <w:spacing w:before="240"/>
        <w:ind w:left="1203"/>
        <w:jc w:val="both"/>
        <w:rPr>
          <w:lang w:eastAsia="es-AR"/>
        </w:rPr>
      </w:pPr>
    </w:p>
    <w:p w:rsidR="00FF5D0E" w:rsidRDefault="00FF5D0E" w:rsidP="00FF5D0E">
      <w:pPr>
        <w:spacing w:before="240"/>
        <w:ind w:left="1203"/>
        <w:jc w:val="both"/>
        <w:rPr>
          <w:lang w:eastAsia="es-AR"/>
        </w:rPr>
      </w:pPr>
    </w:p>
    <w:p w:rsidR="00E5730D" w:rsidRDefault="00E5730D" w:rsidP="00FF5D0E">
      <w:pPr>
        <w:pStyle w:val="Ttulo2"/>
      </w:pPr>
      <w:bookmarkStart w:id="14" w:name="_Toc4397392"/>
      <w:r>
        <w:lastRenderedPageBreak/>
        <w:t>Nómina de archivos</w:t>
      </w:r>
      <w:bookmarkEnd w:id="14"/>
    </w:p>
    <w:p w:rsidR="00FF5D0E" w:rsidRPr="00FB1A6A" w:rsidRDefault="00FF5D0E" w:rsidP="00FF5D0E">
      <w:pPr>
        <w:ind w:left="705"/>
        <w:rPr>
          <w:lang w:eastAsia="es-AR"/>
        </w:rPr>
      </w:pPr>
      <w:r>
        <w:rPr>
          <w:lang w:eastAsia="es-AR"/>
        </w:rPr>
        <w:t>En esta sección se detallan cada uno de los archivos que son parte del ROOT del proyecto.</w:t>
      </w:r>
    </w:p>
    <w:tbl>
      <w:tblPr>
        <w:tblStyle w:val="Tablaconcuadrcula"/>
        <w:tblW w:w="0" w:type="auto"/>
        <w:tblInd w:w="777" w:type="dxa"/>
        <w:tblLook w:val="04A0" w:firstRow="1" w:lastRow="0" w:firstColumn="1" w:lastColumn="0" w:noHBand="0" w:noVBand="1"/>
      </w:tblPr>
      <w:tblGrid>
        <w:gridCol w:w="3726"/>
        <w:gridCol w:w="4551"/>
      </w:tblGrid>
      <w:tr w:rsidR="00DB067A" w:rsidTr="00DB067A">
        <w:trPr>
          <w:trHeight w:val="567"/>
        </w:trPr>
        <w:tc>
          <w:tcPr>
            <w:tcW w:w="3726" w:type="dxa"/>
            <w:shd w:val="clear" w:color="auto" w:fill="365F91" w:themeFill="accent1" w:themeFillShade="BF"/>
            <w:vAlign w:val="center"/>
          </w:tcPr>
          <w:p w:rsidR="00E5730D" w:rsidRPr="00DB067A" w:rsidRDefault="00DB067A" w:rsidP="00DB067A">
            <w:pPr>
              <w:jc w:val="center"/>
              <w:rPr>
                <w:b/>
                <w:color w:val="FFFFFF" w:themeColor="background1"/>
                <w:lang w:eastAsia="es-AR"/>
              </w:rPr>
            </w:pPr>
            <w:r w:rsidRPr="00DB067A">
              <w:rPr>
                <w:b/>
                <w:color w:val="FFFFFF" w:themeColor="background1"/>
                <w:lang w:eastAsia="es-AR"/>
              </w:rPr>
              <w:t>Archivo</w:t>
            </w:r>
          </w:p>
        </w:tc>
        <w:tc>
          <w:tcPr>
            <w:tcW w:w="4551" w:type="dxa"/>
            <w:shd w:val="clear" w:color="auto" w:fill="365F91" w:themeFill="accent1" w:themeFillShade="BF"/>
            <w:vAlign w:val="center"/>
          </w:tcPr>
          <w:p w:rsidR="00E5730D" w:rsidRPr="00DB067A" w:rsidRDefault="00DB067A" w:rsidP="00DB067A">
            <w:pPr>
              <w:jc w:val="center"/>
              <w:rPr>
                <w:b/>
                <w:color w:val="FFFFFF" w:themeColor="background1"/>
                <w:lang w:eastAsia="es-AR"/>
              </w:rPr>
            </w:pPr>
            <w:r w:rsidRPr="00DB067A">
              <w:rPr>
                <w:b/>
                <w:color w:val="FFFFFF" w:themeColor="background1"/>
                <w:lang w:eastAsia="es-AR"/>
              </w:rPr>
              <w:t>Descripción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E5730D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formBuscarEstados.php</w:t>
            </w:r>
            <w:proofErr w:type="spellEnd"/>
          </w:p>
        </w:tc>
        <w:tc>
          <w:tcPr>
            <w:tcW w:w="4551" w:type="dxa"/>
          </w:tcPr>
          <w:p w:rsidR="00E5730D" w:rsidRDefault="00DB067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búsqueda de los estados cargados en la BD y mostrarlos en una tabla. También permite crear estado</w:t>
            </w:r>
            <w:r w:rsidR="00FB1A6A">
              <w:rPr>
                <w:lang w:eastAsia="es-AR"/>
              </w:rPr>
              <w:t>, borrar o modificar</w:t>
            </w:r>
            <w:r>
              <w:rPr>
                <w:lang w:eastAsia="es-AR"/>
              </w:rPr>
              <w:t>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E5730D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formBuscarGaratia.php</w:t>
            </w:r>
            <w:proofErr w:type="spellEnd"/>
          </w:p>
        </w:tc>
        <w:tc>
          <w:tcPr>
            <w:tcW w:w="4551" w:type="dxa"/>
          </w:tcPr>
          <w:p w:rsidR="00E5730D" w:rsidRDefault="00DB067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búsqueda de garantías según el filtro ingresado.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E5730D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formBuscarPermisos.php</w:t>
            </w:r>
            <w:proofErr w:type="spellEnd"/>
          </w:p>
        </w:tc>
        <w:tc>
          <w:tcPr>
            <w:tcW w:w="4551" w:type="dxa"/>
          </w:tcPr>
          <w:p w:rsidR="00E5730D" w:rsidRDefault="00DB067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búsqueda de los permisos cargados en la BD y mostrarlos en una tabla. También permite crear permiso</w:t>
            </w:r>
            <w:r w:rsidR="00FB1A6A">
              <w:rPr>
                <w:lang w:eastAsia="es-AR"/>
              </w:rPr>
              <w:t>, borrar o modificar</w:t>
            </w:r>
            <w:r>
              <w:rPr>
                <w:lang w:eastAsia="es-AR"/>
              </w:rPr>
              <w:t>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formBuscarRTE.php</w:t>
            </w:r>
            <w:proofErr w:type="spellEnd"/>
          </w:p>
        </w:tc>
        <w:tc>
          <w:tcPr>
            <w:tcW w:w="4551" w:type="dxa"/>
          </w:tcPr>
          <w:p w:rsidR="00E5730D" w:rsidRDefault="00DB067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Permite realizar la búsqueda de los RTE cargados en la BD y mostrarlos en una tabla. </w:t>
            </w:r>
            <w:r w:rsidR="00FB1A6A">
              <w:rPr>
                <w:lang w:eastAsia="es-AR"/>
              </w:rPr>
              <w:t>También permite borrar, modificar y generar XML.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formBuscarRoles.php</w:t>
            </w:r>
            <w:proofErr w:type="spellEnd"/>
          </w:p>
        </w:tc>
        <w:tc>
          <w:tcPr>
            <w:tcW w:w="4551" w:type="dxa"/>
          </w:tcPr>
          <w:p w:rsidR="00E5730D" w:rsidRDefault="00DB067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búsqueda de los roles cargados en la BD y mostrarlos en una tabla. También permite crear rol.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formBuscarUsuario.php</w:t>
            </w:r>
            <w:proofErr w:type="spellEnd"/>
          </w:p>
        </w:tc>
        <w:tc>
          <w:tcPr>
            <w:tcW w:w="4551" w:type="dxa"/>
          </w:tcPr>
          <w:p w:rsidR="00E5730D" w:rsidRDefault="00FB1A6A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búsqueda de los usuarios cargados en la BD y mostrarlos en una tabla. También permite la creación, eliminación y modificación.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formConsultarGarantia.php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consulta de garantías según el filtro ingresado.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formCrearRTE.php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creación de un RTE.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formDetallesGarantia.php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mostrar el detalle de una garantía seleccionada durante una búsqueda.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formModificarEstado.php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mostrar los campos modificables de un estado seleccionado previamente durante una búsqueda.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formModificarGarantia.php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mostrar los campos modificables de una garantía seleccionada previamente durante una búsqueda.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formModificarRTE.php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mostrar los campos modificables de un RTE seleccionado previamente durante una búsqueda.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formModificarRol.php</w:t>
            </w:r>
            <w:proofErr w:type="spellEnd"/>
          </w:p>
        </w:tc>
        <w:tc>
          <w:tcPr>
            <w:tcW w:w="4551" w:type="dxa"/>
          </w:tcPr>
          <w:p w:rsidR="00E5730D" w:rsidRDefault="00822E75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Permite mostrar los campos modificables de un rol seleccionado </w:t>
            </w:r>
            <w:r>
              <w:rPr>
                <w:lang w:eastAsia="es-AR"/>
              </w:rPr>
              <w:lastRenderedPageBreak/>
              <w:t>previamente durante la búsqueda.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lastRenderedPageBreak/>
              <w:t>formModificarUsuario.php</w:t>
            </w:r>
            <w:proofErr w:type="spellEnd"/>
          </w:p>
        </w:tc>
        <w:tc>
          <w:tcPr>
            <w:tcW w:w="4551" w:type="dxa"/>
          </w:tcPr>
          <w:p w:rsidR="00E5730D" w:rsidRDefault="0099010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Permite mostrar los campos modificables de un usuario previamente seleccionado durante una </w:t>
            </w:r>
            <w:r w:rsidR="00FA439D">
              <w:rPr>
                <w:lang w:eastAsia="es-AR"/>
              </w:rPr>
              <w:t>búsqueda</w:t>
            </w:r>
            <w:r>
              <w:rPr>
                <w:lang w:eastAsia="es-AR"/>
              </w:rPr>
              <w:t>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7627D9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guardarFormulario.php</w:t>
            </w:r>
            <w:proofErr w:type="spellEnd"/>
          </w:p>
        </w:tc>
        <w:tc>
          <w:tcPr>
            <w:tcW w:w="4551" w:type="dxa"/>
          </w:tcPr>
          <w:p w:rsidR="00E5730D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Genera la consulta SQL para almacenar una garantía en la BD.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E5730D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header.php</w:t>
            </w:r>
            <w:proofErr w:type="spellEnd"/>
          </w:p>
        </w:tc>
        <w:tc>
          <w:tcPr>
            <w:tcW w:w="4551" w:type="dxa"/>
          </w:tcPr>
          <w:p w:rsidR="00E5730D" w:rsidRDefault="00E5730D" w:rsidP="00E5730D">
            <w:pPr>
              <w:jc w:val="both"/>
              <w:rPr>
                <w:lang w:eastAsia="es-AR"/>
              </w:rPr>
            </w:pP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index.php</w:t>
            </w:r>
            <w:proofErr w:type="spellEnd"/>
          </w:p>
        </w:tc>
        <w:tc>
          <w:tcPr>
            <w:tcW w:w="4551" w:type="dxa"/>
          </w:tcPr>
          <w:p w:rsidR="007627D9" w:rsidRDefault="007627D9" w:rsidP="00E5730D">
            <w:pPr>
              <w:jc w:val="both"/>
              <w:rPr>
                <w:lang w:eastAsia="es-AR"/>
              </w:rPr>
            </w:pP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inicio.php</w:t>
            </w:r>
            <w:proofErr w:type="spellEnd"/>
          </w:p>
        </w:tc>
        <w:tc>
          <w:tcPr>
            <w:tcW w:w="4551" w:type="dxa"/>
          </w:tcPr>
          <w:p w:rsidR="007627D9" w:rsidRDefault="007627D9" w:rsidP="00E5730D">
            <w:pPr>
              <w:jc w:val="both"/>
              <w:rPr>
                <w:lang w:eastAsia="es-AR"/>
              </w:rPr>
            </w:pP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modalBorar.php</w:t>
            </w:r>
            <w:proofErr w:type="spellEnd"/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Modal de confirmación.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modalCargarEstado.php</w:t>
            </w:r>
            <w:proofErr w:type="spellEnd"/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Modal de alta estado.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modalCargarPermiso.php</w:t>
            </w:r>
            <w:proofErr w:type="spellEnd"/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Modal de alta permiso.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modalCargarRol.php</w:t>
            </w:r>
            <w:proofErr w:type="spellEnd"/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Modal de alta rol.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modalCargarUsuario.php</w:t>
            </w:r>
            <w:proofErr w:type="spellEnd"/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Modal de alta usuario.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r>
              <w:rPr>
                <w:lang w:eastAsia="es-AR"/>
              </w:rPr>
              <w:t>principal3.php</w:t>
            </w:r>
          </w:p>
        </w:tc>
        <w:tc>
          <w:tcPr>
            <w:tcW w:w="4551" w:type="dxa"/>
          </w:tcPr>
          <w:p w:rsidR="007627D9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Permite realizar la creación de una nueva garantía.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procesarBorrarEstado.php</w:t>
            </w:r>
            <w:proofErr w:type="spellEnd"/>
          </w:p>
        </w:tc>
        <w:tc>
          <w:tcPr>
            <w:tcW w:w="4551" w:type="dxa"/>
          </w:tcPr>
          <w:p w:rsidR="007627D9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eliminación de un estado, previamente seleccionado, de la BD.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procesarBorrarPermiso.php</w:t>
            </w:r>
            <w:proofErr w:type="spellEnd"/>
          </w:p>
        </w:tc>
        <w:tc>
          <w:tcPr>
            <w:tcW w:w="4551" w:type="dxa"/>
          </w:tcPr>
          <w:p w:rsidR="007627D9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eliminación de un permiso, previamente seleccionado, de la BD.</w:t>
            </w:r>
          </w:p>
        </w:tc>
      </w:tr>
      <w:tr w:rsidR="007627D9" w:rsidTr="003C0AA7">
        <w:tc>
          <w:tcPr>
            <w:tcW w:w="3726" w:type="dxa"/>
            <w:vAlign w:val="center"/>
          </w:tcPr>
          <w:p w:rsidR="007627D9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procesarBorrarRol.php</w:t>
            </w:r>
            <w:proofErr w:type="spellEnd"/>
          </w:p>
        </w:tc>
        <w:tc>
          <w:tcPr>
            <w:tcW w:w="4551" w:type="dxa"/>
          </w:tcPr>
          <w:p w:rsidR="007627D9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eliminación de un rol, previamente seleccionado, de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procesarBorrarUsuario.php</w:t>
            </w:r>
            <w:proofErr w:type="spellEnd"/>
          </w:p>
        </w:tc>
        <w:tc>
          <w:tcPr>
            <w:tcW w:w="4551" w:type="dxa"/>
          </w:tcPr>
          <w:p w:rsidR="00D7093A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eliminación de un usuario, previamente seleccionado, de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procesarBuscarGarantia.php</w:t>
            </w:r>
            <w:proofErr w:type="spellEnd"/>
          </w:p>
        </w:tc>
        <w:tc>
          <w:tcPr>
            <w:tcW w:w="4551" w:type="dxa"/>
          </w:tcPr>
          <w:p w:rsidR="00D7093A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búsqueda de una garantía en la BD según el filtro ingresado.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procesarCargarEstado.php</w:t>
            </w:r>
            <w:proofErr w:type="spellEnd"/>
          </w:p>
        </w:tc>
        <w:tc>
          <w:tcPr>
            <w:tcW w:w="4551" w:type="dxa"/>
          </w:tcPr>
          <w:p w:rsidR="00D7093A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creación de un estado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procesarCargarPermiso.php</w:t>
            </w:r>
            <w:proofErr w:type="spellEnd"/>
          </w:p>
        </w:tc>
        <w:tc>
          <w:tcPr>
            <w:tcW w:w="4551" w:type="dxa"/>
          </w:tcPr>
          <w:p w:rsidR="00D7093A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creación de un permiso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procesarCargarRol.php</w:t>
            </w:r>
            <w:proofErr w:type="spellEnd"/>
          </w:p>
        </w:tc>
        <w:tc>
          <w:tcPr>
            <w:tcW w:w="4551" w:type="dxa"/>
          </w:tcPr>
          <w:p w:rsidR="00D7093A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creación de un rol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procesarCargarUsuario.php</w:t>
            </w:r>
            <w:proofErr w:type="spellEnd"/>
          </w:p>
        </w:tc>
        <w:tc>
          <w:tcPr>
            <w:tcW w:w="4551" w:type="dxa"/>
          </w:tcPr>
          <w:p w:rsidR="00D7093A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creación de un usuario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procesarConsultarGarantia.php</w:t>
            </w:r>
            <w:proofErr w:type="spellEnd"/>
          </w:p>
        </w:tc>
        <w:tc>
          <w:tcPr>
            <w:tcW w:w="4551" w:type="dxa"/>
          </w:tcPr>
          <w:p w:rsidR="00D7093A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búsqueda de una garantía en la BD según el filtro ingresado.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procesarCrearRTE.php</w:t>
            </w:r>
            <w:proofErr w:type="spellEnd"/>
          </w:p>
        </w:tc>
        <w:tc>
          <w:tcPr>
            <w:tcW w:w="4551" w:type="dxa"/>
          </w:tcPr>
          <w:p w:rsidR="00D7093A" w:rsidRDefault="00FA439D" w:rsidP="00FA439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llevar a cabo la creación de un RTE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procesarDescargarRTE.php</w:t>
            </w:r>
            <w:proofErr w:type="spellEnd"/>
          </w:p>
        </w:tc>
        <w:tc>
          <w:tcPr>
            <w:tcW w:w="4551" w:type="dxa"/>
          </w:tcPr>
          <w:p w:rsidR="00D7093A" w:rsidRDefault="00FA439D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para descargar un archivo XML almacenado en el directorio local.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lastRenderedPageBreak/>
              <w:t>procesarGenerarRTE.php</w:t>
            </w:r>
            <w:proofErr w:type="spellEnd"/>
          </w:p>
        </w:tc>
        <w:tc>
          <w:tcPr>
            <w:tcW w:w="4551" w:type="dxa"/>
          </w:tcPr>
          <w:p w:rsidR="00D7093A" w:rsidRDefault="00A95952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la generación de un archivo XML para un RTE previamente seleccionado durante la búsqueda.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procesarLogin.php</w:t>
            </w:r>
            <w:proofErr w:type="spellEnd"/>
          </w:p>
        </w:tc>
        <w:tc>
          <w:tcPr>
            <w:tcW w:w="4551" w:type="dxa"/>
          </w:tcPr>
          <w:p w:rsidR="00D7093A" w:rsidRDefault="00A95952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búsqueda del usuario a través de LDAP y luego en la BD del sistema.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procesarModificarEstado.php</w:t>
            </w:r>
            <w:proofErr w:type="spellEnd"/>
          </w:p>
        </w:tc>
        <w:tc>
          <w:tcPr>
            <w:tcW w:w="4551" w:type="dxa"/>
          </w:tcPr>
          <w:p w:rsidR="00D7093A" w:rsidRDefault="00A95952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modificación de un estado, previamente seleccionado,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procesarModificarGarantia.php</w:t>
            </w:r>
            <w:proofErr w:type="spellEnd"/>
          </w:p>
        </w:tc>
        <w:tc>
          <w:tcPr>
            <w:tcW w:w="4551" w:type="dxa"/>
          </w:tcPr>
          <w:p w:rsidR="00D7093A" w:rsidRDefault="00A95952" w:rsidP="00A95952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Realiza el proceso de modificación de una </w:t>
            </w:r>
            <w:proofErr w:type="spellStart"/>
            <w:r>
              <w:rPr>
                <w:lang w:eastAsia="es-AR"/>
              </w:rPr>
              <w:t>garantia</w:t>
            </w:r>
            <w:proofErr w:type="spellEnd"/>
            <w:r>
              <w:rPr>
                <w:lang w:eastAsia="es-AR"/>
              </w:rPr>
              <w:t>, previamente seleccionado,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procesarModificarPermiso.php</w:t>
            </w:r>
            <w:proofErr w:type="spellEnd"/>
          </w:p>
        </w:tc>
        <w:tc>
          <w:tcPr>
            <w:tcW w:w="4551" w:type="dxa"/>
          </w:tcPr>
          <w:p w:rsidR="00D7093A" w:rsidRDefault="00A95952" w:rsidP="00A95952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modificación de un permiso, previamente seleccionado,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7093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procesarModificarRTE.php</w:t>
            </w:r>
            <w:proofErr w:type="spellEnd"/>
          </w:p>
        </w:tc>
        <w:tc>
          <w:tcPr>
            <w:tcW w:w="4551" w:type="dxa"/>
          </w:tcPr>
          <w:p w:rsidR="00D7093A" w:rsidRDefault="00A95952" w:rsidP="00A95952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modificación de un RTE, previamente seleccionado,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B067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procesarModificarRol.php</w:t>
            </w:r>
            <w:proofErr w:type="spellEnd"/>
          </w:p>
        </w:tc>
        <w:tc>
          <w:tcPr>
            <w:tcW w:w="4551" w:type="dxa"/>
          </w:tcPr>
          <w:p w:rsidR="00D7093A" w:rsidRDefault="00A95952" w:rsidP="00A95952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modificación de un rol, previamente seleccionado, en la BD.</w:t>
            </w:r>
          </w:p>
        </w:tc>
      </w:tr>
      <w:tr w:rsidR="00D7093A" w:rsidTr="003C0AA7">
        <w:tc>
          <w:tcPr>
            <w:tcW w:w="3726" w:type="dxa"/>
            <w:vAlign w:val="center"/>
          </w:tcPr>
          <w:p w:rsidR="00D7093A" w:rsidRDefault="00DB067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procesarModificarUsuario.php</w:t>
            </w:r>
            <w:proofErr w:type="spellEnd"/>
          </w:p>
        </w:tc>
        <w:tc>
          <w:tcPr>
            <w:tcW w:w="4551" w:type="dxa"/>
          </w:tcPr>
          <w:p w:rsidR="00D7093A" w:rsidRDefault="00A95952" w:rsidP="00A95952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>Realiza el proceso de modificación de un usuario, previamente seleccionado, en la BD.</w:t>
            </w:r>
          </w:p>
        </w:tc>
      </w:tr>
      <w:tr w:rsidR="00DB067A" w:rsidTr="003C0AA7">
        <w:tc>
          <w:tcPr>
            <w:tcW w:w="3726" w:type="dxa"/>
            <w:vAlign w:val="center"/>
          </w:tcPr>
          <w:p w:rsidR="00DB067A" w:rsidRDefault="00DB067A" w:rsidP="003C0AA7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procesarSalir.php</w:t>
            </w:r>
            <w:proofErr w:type="spellEnd"/>
          </w:p>
        </w:tc>
        <w:tc>
          <w:tcPr>
            <w:tcW w:w="4551" w:type="dxa"/>
          </w:tcPr>
          <w:p w:rsidR="00DB067A" w:rsidRDefault="00A95952" w:rsidP="00E5730D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Realiza la eliminación de los datos almacenados en la sesión, elimina la sesión y </w:t>
            </w:r>
            <w:proofErr w:type="spellStart"/>
            <w:r>
              <w:rPr>
                <w:lang w:eastAsia="es-AR"/>
              </w:rPr>
              <w:t>redirecciona</w:t>
            </w:r>
            <w:proofErr w:type="spellEnd"/>
            <w:r>
              <w:rPr>
                <w:lang w:eastAsia="es-AR"/>
              </w:rPr>
              <w:t xml:space="preserve"> a la página de ingreso.</w:t>
            </w:r>
          </w:p>
        </w:tc>
      </w:tr>
    </w:tbl>
    <w:p w:rsidR="00E5730D" w:rsidRDefault="00E5730D" w:rsidP="00E5730D">
      <w:pPr>
        <w:spacing w:before="240"/>
        <w:ind w:left="777"/>
        <w:jc w:val="both"/>
        <w:rPr>
          <w:lang w:eastAsia="es-AR"/>
        </w:rPr>
      </w:pPr>
    </w:p>
    <w:p w:rsidR="00310D0C" w:rsidRDefault="002271EF" w:rsidP="002271EF">
      <w:pPr>
        <w:pStyle w:val="Ttulo2"/>
      </w:pPr>
      <w:bookmarkStart w:id="15" w:name="_Toc4397393"/>
      <w:r>
        <w:t>Flujo de información</w:t>
      </w:r>
      <w:bookmarkEnd w:id="15"/>
    </w:p>
    <w:p w:rsidR="002271EF" w:rsidRDefault="002271EF" w:rsidP="00E5730D">
      <w:pPr>
        <w:spacing w:before="240"/>
        <w:ind w:left="777"/>
        <w:jc w:val="both"/>
        <w:rPr>
          <w:lang w:eastAsia="es-AR"/>
        </w:rPr>
      </w:pPr>
      <w:r>
        <w:rPr>
          <w:lang w:eastAsia="es-AR"/>
        </w:rPr>
        <w:t>El funcionamiento básico de la aplicación (en forma general) es el siguiente:</w:t>
      </w:r>
    </w:p>
    <w:p w:rsidR="002271EF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t>Un usuario realiza una petición en el navegador.</w:t>
      </w:r>
    </w:p>
    <w:p w:rsidR="002271EF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t>Se carga el formulario solicitado donde el usuario trabaja. Luego hace la confirmación y se envía el mismo (SUBMIT).</w:t>
      </w:r>
    </w:p>
    <w:p w:rsidR="002271EF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t xml:space="preserve">El evento es capturado por el archivo JavaScript correspondiente haciendo uso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>. Este archivo realiza las validaciones que correspondan y lanza una petición usando AJAX al archivo de procesamiento.</w:t>
      </w:r>
    </w:p>
    <w:p w:rsidR="002271EF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lastRenderedPageBreak/>
        <w:t xml:space="preserve">El archivo procesa la </w:t>
      </w:r>
      <w:proofErr w:type="spellStart"/>
      <w:r>
        <w:rPr>
          <w:lang w:eastAsia="es-AR"/>
        </w:rPr>
        <w:t>peticion</w:t>
      </w:r>
      <w:proofErr w:type="spellEnd"/>
      <w:r>
        <w:rPr>
          <w:lang w:eastAsia="es-AR"/>
        </w:rPr>
        <w:t xml:space="preserve"> solicitada y devuelve el resultado que AJAX procesa para actualizar la porción de la pantalla que corresponda.</w:t>
      </w:r>
    </w:p>
    <w:p w:rsidR="002271EF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t>El usuario visualiza el resultado de la operación.</w:t>
      </w:r>
    </w:p>
    <w:p w:rsidR="00310D0C" w:rsidRDefault="002271EF" w:rsidP="002271EF">
      <w:pPr>
        <w:pStyle w:val="Prrafodelista"/>
        <w:numPr>
          <w:ilvl w:val="0"/>
          <w:numId w:val="37"/>
        </w:numPr>
        <w:spacing w:before="240"/>
        <w:ind w:left="1134" w:hanging="357"/>
        <w:contextualSpacing w:val="0"/>
        <w:jc w:val="both"/>
        <w:rPr>
          <w:lang w:eastAsia="es-AR"/>
        </w:rPr>
      </w:pPr>
      <w:r>
        <w:rPr>
          <w:lang w:eastAsia="es-AR"/>
        </w:rPr>
        <w:t>El flujo se repite.</w:t>
      </w:r>
    </w:p>
    <w:p w:rsidR="00AA3665" w:rsidRDefault="002271EF" w:rsidP="00AA3665">
      <w:pPr>
        <w:spacing w:before="240"/>
        <w:ind w:left="777"/>
        <w:jc w:val="both"/>
        <w:rPr>
          <w:lang w:eastAsia="es-AR"/>
        </w:rPr>
      </w:pPr>
      <w:r>
        <w:rPr>
          <w:lang w:eastAsia="es-AR"/>
        </w:rPr>
        <w:t>Este procesa se observa a continuación:</w:t>
      </w:r>
    </w:p>
    <w:p w:rsidR="002271EF" w:rsidRDefault="00AA3665" w:rsidP="00AA3665">
      <w:pPr>
        <w:spacing w:before="240"/>
        <w:ind w:left="777"/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FAE8CB0" wp14:editId="07C83E6F">
            <wp:extent cx="4818396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99" t="30331" r="11474" b="30095"/>
                    <a:stretch/>
                  </pic:blipFill>
                  <pic:spPr bwMode="auto">
                    <a:xfrm>
                      <a:off x="0" y="0"/>
                      <a:ext cx="4821094" cy="228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D0C" w:rsidRDefault="002271EF" w:rsidP="00E5730D">
      <w:pPr>
        <w:spacing w:before="240"/>
        <w:ind w:left="777"/>
        <w:jc w:val="both"/>
        <w:rPr>
          <w:lang w:eastAsia="es-AR"/>
        </w:rPr>
      </w:pPr>
      <w:r>
        <w:rPr>
          <w:lang w:eastAsia="es-AR"/>
        </w:rPr>
        <w:t>Por esta característica de comunicación es que el sistema requiere tener habilitadas las opciones JavaScript en el navegador.</w:t>
      </w:r>
    </w:p>
    <w:p w:rsidR="00310D0C" w:rsidRDefault="00310D0C" w:rsidP="00E5730D">
      <w:pPr>
        <w:spacing w:before="240"/>
        <w:ind w:left="777"/>
        <w:jc w:val="both"/>
        <w:rPr>
          <w:lang w:eastAsia="es-AR"/>
        </w:rPr>
      </w:pPr>
    </w:p>
    <w:p w:rsidR="00310D0C" w:rsidRDefault="00310D0C" w:rsidP="00E5730D">
      <w:pPr>
        <w:spacing w:before="240"/>
        <w:ind w:left="777"/>
        <w:jc w:val="both"/>
        <w:rPr>
          <w:lang w:eastAsia="es-AR"/>
        </w:rPr>
      </w:pPr>
    </w:p>
    <w:p w:rsidR="00EE0B53" w:rsidRDefault="00EE0B53" w:rsidP="00E5730D">
      <w:pPr>
        <w:spacing w:before="240"/>
        <w:ind w:left="777"/>
        <w:jc w:val="both"/>
        <w:rPr>
          <w:lang w:eastAsia="es-AR"/>
        </w:rPr>
      </w:pPr>
    </w:p>
    <w:p w:rsidR="00EE0B53" w:rsidRDefault="00EE0B53" w:rsidP="00E5730D">
      <w:pPr>
        <w:spacing w:before="240"/>
        <w:ind w:left="777"/>
        <w:jc w:val="both"/>
        <w:rPr>
          <w:lang w:eastAsia="es-AR"/>
        </w:rPr>
      </w:pPr>
    </w:p>
    <w:p w:rsidR="002271EF" w:rsidRDefault="002271EF" w:rsidP="00E5730D">
      <w:pPr>
        <w:spacing w:before="240"/>
        <w:ind w:left="777"/>
        <w:jc w:val="both"/>
        <w:rPr>
          <w:lang w:eastAsia="es-AR"/>
        </w:rPr>
      </w:pPr>
    </w:p>
    <w:p w:rsidR="002271EF" w:rsidRDefault="002271EF" w:rsidP="00E5730D">
      <w:pPr>
        <w:spacing w:before="240"/>
        <w:ind w:left="777"/>
        <w:jc w:val="both"/>
        <w:rPr>
          <w:lang w:eastAsia="es-AR"/>
        </w:rPr>
      </w:pPr>
    </w:p>
    <w:p w:rsidR="002271EF" w:rsidRPr="00D93669" w:rsidRDefault="002271EF" w:rsidP="00E5730D">
      <w:pPr>
        <w:spacing w:before="240"/>
        <w:ind w:left="777"/>
        <w:jc w:val="both"/>
        <w:rPr>
          <w:lang w:eastAsia="es-AR"/>
        </w:rPr>
      </w:pPr>
    </w:p>
    <w:p w:rsidR="00911C1E" w:rsidRDefault="00310D0C" w:rsidP="00EE0B53">
      <w:pPr>
        <w:pStyle w:val="Ttulo1"/>
      </w:pPr>
      <w:bookmarkStart w:id="16" w:name="_Toc4397394"/>
      <w:r>
        <w:lastRenderedPageBreak/>
        <w:t>Base de datos</w:t>
      </w:r>
      <w:bookmarkEnd w:id="16"/>
    </w:p>
    <w:p w:rsidR="00B41533" w:rsidRDefault="00EE0B53" w:rsidP="00B41533">
      <w:pPr>
        <w:jc w:val="both"/>
      </w:pPr>
      <w:r>
        <w:t>La base de datos de SIB se creó haciendo uso de Microsoft SQL SERVER Management Studio. La misma se denomina “SB_SIB” y contiene las tablas correspondientes a los tres módulos iniciales del sistema.</w:t>
      </w:r>
    </w:p>
    <w:p w:rsidR="009214AA" w:rsidRDefault="009214AA" w:rsidP="00B41533">
      <w:pPr>
        <w:jc w:val="both"/>
      </w:pPr>
      <w:r>
        <w:t>Base de datos en desarrollo:</w:t>
      </w:r>
    </w:p>
    <w:p w:rsidR="00B41533" w:rsidRDefault="00B41533" w:rsidP="007F2D24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3FE265A0" wp14:editId="6B618F4D">
            <wp:extent cx="5323837" cy="5507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885" t="23481" r="27208" b="13272"/>
                    <a:stretch/>
                  </pic:blipFill>
                  <pic:spPr bwMode="auto">
                    <a:xfrm>
                      <a:off x="0" y="0"/>
                      <a:ext cx="5330395" cy="551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D24" w:rsidRPr="007E39E8" w:rsidRDefault="007F2D24" w:rsidP="007F2D24">
      <w:pPr>
        <w:pStyle w:val="Prrafodelista"/>
        <w:ind w:left="1066"/>
        <w:contextualSpacing w:val="0"/>
        <w:jc w:val="center"/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>Base de datos en 192.168.250.144</w:t>
      </w:r>
    </w:p>
    <w:p w:rsidR="007F2D24" w:rsidRDefault="007F2D24" w:rsidP="00B41533">
      <w:pPr>
        <w:jc w:val="center"/>
      </w:pPr>
    </w:p>
    <w:p w:rsidR="007F2D24" w:rsidRPr="00EE0B53" w:rsidRDefault="007F2D24" w:rsidP="00B41533">
      <w:pPr>
        <w:jc w:val="center"/>
      </w:pPr>
    </w:p>
    <w:p w:rsidR="00F33901" w:rsidRDefault="00F33901" w:rsidP="00FF5D0E">
      <w:pPr>
        <w:pStyle w:val="Ttulo2"/>
      </w:pPr>
      <w:bookmarkStart w:id="17" w:name="_Toc4397395"/>
      <w:r>
        <w:lastRenderedPageBreak/>
        <w:t>Modulo de Usuarios</w:t>
      </w:r>
      <w:bookmarkEnd w:id="17"/>
    </w:p>
    <w:p w:rsidR="00F33901" w:rsidRDefault="00F33901" w:rsidP="00F33901">
      <w:pPr>
        <w:rPr>
          <w:lang w:eastAsia="es-AR"/>
        </w:rPr>
      </w:pPr>
      <w:r>
        <w:rPr>
          <w:lang w:eastAsia="es-AR"/>
        </w:rPr>
        <w:tab/>
      </w:r>
      <w:r w:rsidR="00412AF7">
        <w:rPr>
          <w:lang w:eastAsia="es-AR"/>
        </w:rPr>
        <w:t>Detalle de las tablas que corresponden al módulo de Usuarios: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660"/>
        <w:gridCol w:w="5685"/>
      </w:tblGrid>
      <w:tr w:rsidR="00412AF7" w:rsidTr="00315BC5">
        <w:trPr>
          <w:trHeight w:val="567"/>
        </w:trPr>
        <w:tc>
          <w:tcPr>
            <w:tcW w:w="2660" w:type="dxa"/>
            <w:shd w:val="clear" w:color="auto" w:fill="17365D" w:themeFill="text2" w:themeFillShade="BF"/>
            <w:vAlign w:val="center"/>
          </w:tcPr>
          <w:p w:rsidR="00412AF7" w:rsidRPr="00F33901" w:rsidRDefault="00412AF7" w:rsidP="00315BC5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685" w:type="dxa"/>
            <w:shd w:val="clear" w:color="auto" w:fill="17365D" w:themeFill="text2" w:themeFillShade="BF"/>
            <w:vAlign w:val="center"/>
          </w:tcPr>
          <w:p w:rsidR="00412AF7" w:rsidRPr="00F33901" w:rsidRDefault="00412AF7" w:rsidP="00315BC5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Descripción</w:t>
            </w:r>
          </w:p>
        </w:tc>
      </w:tr>
      <w:tr w:rsidR="00412AF7" w:rsidTr="007B5296">
        <w:trPr>
          <w:trHeight w:val="1566"/>
        </w:trPr>
        <w:tc>
          <w:tcPr>
            <w:tcW w:w="2660" w:type="dxa"/>
            <w:vAlign w:val="center"/>
          </w:tcPr>
          <w:p w:rsidR="00412AF7" w:rsidRDefault="00412AF7" w:rsidP="00315BC5">
            <w:r>
              <w:t>usuario</w:t>
            </w:r>
          </w:p>
        </w:tc>
        <w:tc>
          <w:tcPr>
            <w:tcW w:w="5685" w:type="dxa"/>
            <w:vAlign w:val="center"/>
          </w:tcPr>
          <w:p w:rsidR="00412AF7" w:rsidRDefault="00412AF7" w:rsidP="00315BC5">
            <w:pPr>
              <w:jc w:val="both"/>
            </w:pPr>
            <w:r>
              <w:t>Guarda la información del usuario. Tiene una relación 1</w:t>
            </w:r>
            <w:proofErr w:type="gramStart"/>
            <w:r>
              <w:t>:N</w:t>
            </w:r>
            <w:proofErr w:type="gramEnd"/>
            <w:r>
              <w:t xml:space="preserve"> con rol donde un usuario cumple un rol y un rol puede ser asignado a N usuarios. Se utiliza para brindar acceso y dividir las tareas que puede realizar.</w:t>
            </w:r>
          </w:p>
        </w:tc>
      </w:tr>
      <w:tr w:rsidR="00412AF7" w:rsidTr="007B5296">
        <w:trPr>
          <w:trHeight w:val="1628"/>
        </w:trPr>
        <w:tc>
          <w:tcPr>
            <w:tcW w:w="2660" w:type="dxa"/>
            <w:vAlign w:val="center"/>
          </w:tcPr>
          <w:p w:rsidR="00412AF7" w:rsidRDefault="00412AF7" w:rsidP="00315BC5">
            <w:r>
              <w:t xml:space="preserve">Rol </w:t>
            </w:r>
          </w:p>
        </w:tc>
        <w:tc>
          <w:tcPr>
            <w:tcW w:w="5685" w:type="dxa"/>
            <w:vAlign w:val="center"/>
          </w:tcPr>
          <w:p w:rsidR="00412AF7" w:rsidRDefault="00412AF7" w:rsidP="00315BC5">
            <w:pPr>
              <w:jc w:val="both"/>
            </w:pPr>
            <w:r>
              <w:t>El rol define las tareas que puede realizar un usuario. Se relación con usuario y con permisos. La relación con permisos es N</w:t>
            </w:r>
            <w:proofErr w:type="gramStart"/>
            <w:r>
              <w:t>:N</w:t>
            </w:r>
            <w:proofErr w:type="gramEnd"/>
            <w:r>
              <w:t xml:space="preserve"> donde un rol puede tener múltiples permisos y un permiso puede pertenecer a múltiples roles.</w:t>
            </w:r>
          </w:p>
        </w:tc>
      </w:tr>
      <w:tr w:rsidR="00412AF7" w:rsidTr="00315BC5">
        <w:trPr>
          <w:trHeight w:val="977"/>
        </w:trPr>
        <w:tc>
          <w:tcPr>
            <w:tcW w:w="2660" w:type="dxa"/>
            <w:vAlign w:val="center"/>
          </w:tcPr>
          <w:p w:rsidR="00412AF7" w:rsidRDefault="00412AF7" w:rsidP="00315BC5">
            <w:r>
              <w:t>permiso</w:t>
            </w:r>
          </w:p>
        </w:tc>
        <w:tc>
          <w:tcPr>
            <w:tcW w:w="5685" w:type="dxa"/>
            <w:vAlign w:val="center"/>
          </w:tcPr>
          <w:p w:rsidR="00412AF7" w:rsidRDefault="00412AF7" w:rsidP="00315BC5">
            <w:pPr>
              <w:jc w:val="both"/>
            </w:pPr>
            <w:r>
              <w:t>Guarda los permisos que puede tener un rol. Representa las tareas que tiene permitido realizar el rol que se asocie a esta.</w:t>
            </w:r>
          </w:p>
        </w:tc>
      </w:tr>
      <w:tr w:rsidR="00412AF7" w:rsidTr="00315BC5">
        <w:trPr>
          <w:trHeight w:val="977"/>
        </w:trPr>
        <w:tc>
          <w:tcPr>
            <w:tcW w:w="2660" w:type="dxa"/>
            <w:vAlign w:val="center"/>
          </w:tcPr>
          <w:p w:rsidR="00412AF7" w:rsidRDefault="00412AF7" w:rsidP="00315BC5">
            <w:proofErr w:type="spellStart"/>
            <w:r>
              <w:t>rol_permiso</w:t>
            </w:r>
            <w:proofErr w:type="spellEnd"/>
          </w:p>
        </w:tc>
        <w:tc>
          <w:tcPr>
            <w:tcW w:w="5685" w:type="dxa"/>
            <w:vAlign w:val="center"/>
          </w:tcPr>
          <w:p w:rsidR="00412AF7" w:rsidRDefault="00412AF7" w:rsidP="00315BC5">
            <w:pPr>
              <w:jc w:val="both"/>
            </w:pPr>
            <w:r>
              <w:t>Representa la relación muchos a muchos.</w:t>
            </w:r>
          </w:p>
        </w:tc>
      </w:tr>
    </w:tbl>
    <w:p w:rsidR="00412AF7" w:rsidRDefault="00412AF7" w:rsidP="00F33901">
      <w:pPr>
        <w:rPr>
          <w:lang w:eastAsia="es-AR"/>
        </w:rPr>
      </w:pPr>
    </w:p>
    <w:p w:rsidR="00412AF7" w:rsidRDefault="00412AF7" w:rsidP="00F33901">
      <w:pPr>
        <w:rPr>
          <w:lang w:eastAsia="es-AR"/>
        </w:rPr>
      </w:pPr>
      <w:r>
        <w:rPr>
          <w:lang w:eastAsia="es-AR"/>
        </w:rPr>
        <w:tab/>
        <w:t>Inicialmente SIB requiere de los siguientes datos:</w:t>
      </w:r>
    </w:p>
    <w:p w:rsidR="00412AF7" w:rsidRDefault="00412AF7" w:rsidP="00412AF7">
      <w:pPr>
        <w:pStyle w:val="Prrafodelista"/>
        <w:numPr>
          <w:ilvl w:val="0"/>
          <w:numId w:val="33"/>
        </w:numPr>
        <w:spacing w:after="120"/>
        <w:ind w:left="1134" w:hanging="357"/>
        <w:contextualSpacing w:val="0"/>
        <w:rPr>
          <w:lang w:eastAsia="es-AR"/>
        </w:rPr>
      </w:pPr>
      <w:r>
        <w:rPr>
          <w:lang w:eastAsia="es-AR"/>
        </w:rPr>
        <w:t xml:space="preserve">PERMISOS: </w:t>
      </w:r>
    </w:p>
    <w:p w:rsidR="00412AF7" w:rsidRDefault="00412AF7" w:rsidP="00412AF7">
      <w:pPr>
        <w:pStyle w:val="Prrafodelista"/>
        <w:numPr>
          <w:ilvl w:val="1"/>
          <w:numId w:val="33"/>
        </w:numPr>
        <w:spacing w:after="120"/>
        <w:ind w:left="1560" w:hanging="357"/>
        <w:contextualSpacing w:val="0"/>
        <w:rPr>
          <w:lang w:eastAsia="es-AR"/>
        </w:rPr>
      </w:pPr>
      <w:r>
        <w:rPr>
          <w:lang w:eastAsia="es-AR"/>
        </w:rPr>
        <w:t>GESTIONAR USUARIOS.</w:t>
      </w:r>
    </w:p>
    <w:p w:rsidR="00412AF7" w:rsidRDefault="00412AF7" w:rsidP="00412AF7">
      <w:pPr>
        <w:pStyle w:val="Prrafodelista"/>
        <w:numPr>
          <w:ilvl w:val="1"/>
          <w:numId w:val="33"/>
        </w:numPr>
        <w:spacing w:after="120"/>
        <w:ind w:left="1560" w:hanging="357"/>
        <w:contextualSpacing w:val="0"/>
        <w:rPr>
          <w:lang w:eastAsia="es-AR"/>
        </w:rPr>
      </w:pPr>
      <w:r>
        <w:rPr>
          <w:lang w:eastAsia="es-AR"/>
        </w:rPr>
        <w:t>GESTIONAR GARANTIAS.</w:t>
      </w:r>
    </w:p>
    <w:p w:rsidR="00412AF7" w:rsidRDefault="00412AF7" w:rsidP="00412AF7">
      <w:pPr>
        <w:pStyle w:val="Prrafodelista"/>
        <w:numPr>
          <w:ilvl w:val="1"/>
          <w:numId w:val="33"/>
        </w:numPr>
        <w:spacing w:after="120"/>
        <w:ind w:left="1560" w:hanging="357"/>
        <w:contextualSpacing w:val="0"/>
        <w:rPr>
          <w:lang w:eastAsia="es-AR"/>
        </w:rPr>
      </w:pPr>
      <w:r>
        <w:rPr>
          <w:lang w:eastAsia="es-AR"/>
        </w:rPr>
        <w:t>CONSULTAR GARANTIAS.</w:t>
      </w:r>
    </w:p>
    <w:p w:rsidR="00412AF7" w:rsidRDefault="00412AF7" w:rsidP="00412AF7">
      <w:pPr>
        <w:pStyle w:val="Prrafodelista"/>
        <w:numPr>
          <w:ilvl w:val="1"/>
          <w:numId w:val="33"/>
        </w:numPr>
        <w:spacing w:after="120"/>
        <w:ind w:left="1560" w:hanging="357"/>
        <w:contextualSpacing w:val="0"/>
        <w:rPr>
          <w:lang w:eastAsia="es-AR"/>
        </w:rPr>
      </w:pPr>
      <w:r>
        <w:rPr>
          <w:lang w:eastAsia="es-AR"/>
        </w:rPr>
        <w:t>GESTIONAR REPORTES.</w:t>
      </w:r>
    </w:p>
    <w:p w:rsidR="006708B4" w:rsidRDefault="00BF2544" w:rsidP="00BF2544">
      <w:pPr>
        <w:spacing w:after="120"/>
        <w:ind w:left="708"/>
        <w:jc w:val="both"/>
        <w:rPr>
          <w:lang w:eastAsia="es-AR"/>
        </w:rPr>
      </w:pPr>
      <w:r>
        <w:rPr>
          <w:lang w:eastAsia="es-AR"/>
        </w:rPr>
        <w:t>Estos permisos son los que permiten al sistema desplegar el menú de opciones.</w:t>
      </w:r>
    </w:p>
    <w:p w:rsidR="00BF2544" w:rsidRDefault="00BF2544" w:rsidP="00BF2544">
      <w:pPr>
        <w:spacing w:after="120"/>
        <w:ind w:left="708"/>
        <w:jc w:val="both"/>
        <w:rPr>
          <w:noProof/>
          <w:lang w:eastAsia="es-AR"/>
        </w:rPr>
      </w:pPr>
    </w:p>
    <w:p w:rsidR="00BF2544" w:rsidRPr="00F33901" w:rsidRDefault="00BF2544" w:rsidP="002271EF">
      <w:pPr>
        <w:spacing w:after="120"/>
        <w:ind w:left="708"/>
        <w:jc w:val="right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2D2A955" wp14:editId="46B7029C">
            <wp:extent cx="5124893" cy="1424116"/>
            <wp:effectExtent l="19050" t="1905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231" t="25118" r="9869" b="50948"/>
                    <a:stretch/>
                  </pic:blipFill>
                  <pic:spPr bwMode="auto">
                    <a:xfrm>
                      <a:off x="0" y="0"/>
                      <a:ext cx="5138916" cy="142801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F44" w:rsidRPr="009C4F44" w:rsidRDefault="00A61C2A" w:rsidP="00FF5D0E">
      <w:pPr>
        <w:pStyle w:val="Ttulo2"/>
      </w:pPr>
      <w:bookmarkStart w:id="18" w:name="_Toc4397396"/>
      <w:r>
        <w:t>Modulo de Garantias</w:t>
      </w:r>
      <w:bookmarkEnd w:id="18"/>
    </w:p>
    <w:p w:rsidR="009C4F44" w:rsidRDefault="007F2D24" w:rsidP="009C4F44">
      <w:pPr>
        <w:spacing w:before="240"/>
        <w:ind w:left="709"/>
        <w:jc w:val="both"/>
      </w:pPr>
      <w:r>
        <w:t>Detalle de las tablas que corresponden al módulo de Garantías: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660"/>
        <w:gridCol w:w="5685"/>
      </w:tblGrid>
      <w:tr w:rsidR="009F7D8C" w:rsidTr="002C40CF">
        <w:trPr>
          <w:trHeight w:val="567"/>
        </w:trPr>
        <w:tc>
          <w:tcPr>
            <w:tcW w:w="2660" w:type="dxa"/>
            <w:shd w:val="clear" w:color="auto" w:fill="17365D" w:themeFill="text2" w:themeFillShade="BF"/>
            <w:vAlign w:val="center"/>
          </w:tcPr>
          <w:p w:rsidR="00F33901" w:rsidRPr="00F33901" w:rsidRDefault="00F33901" w:rsidP="00F33901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685" w:type="dxa"/>
            <w:shd w:val="clear" w:color="auto" w:fill="17365D" w:themeFill="text2" w:themeFillShade="BF"/>
            <w:vAlign w:val="center"/>
          </w:tcPr>
          <w:p w:rsidR="00F33901" w:rsidRPr="00F33901" w:rsidRDefault="00F33901" w:rsidP="00F33901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Descripción</w:t>
            </w:r>
          </w:p>
        </w:tc>
      </w:tr>
      <w:tr w:rsidR="00F33901" w:rsidTr="007B5296">
        <w:trPr>
          <w:trHeight w:val="448"/>
        </w:trPr>
        <w:tc>
          <w:tcPr>
            <w:tcW w:w="2660" w:type="dxa"/>
            <w:vAlign w:val="center"/>
          </w:tcPr>
          <w:p w:rsidR="00F33901" w:rsidRDefault="009F7D8C" w:rsidP="00686B87">
            <w:r>
              <w:t>garantía</w:t>
            </w:r>
          </w:p>
        </w:tc>
        <w:tc>
          <w:tcPr>
            <w:tcW w:w="5685" w:type="dxa"/>
            <w:vAlign w:val="center"/>
          </w:tcPr>
          <w:p w:rsidR="00F33901" w:rsidRDefault="001A1BD2" w:rsidP="00686B87">
            <w:pPr>
              <w:jc w:val="both"/>
            </w:pPr>
            <w:r>
              <w:t>Guarda los datos generales de la garantía.</w:t>
            </w:r>
          </w:p>
        </w:tc>
      </w:tr>
      <w:tr w:rsidR="009F7D8C" w:rsidTr="00686B87">
        <w:trPr>
          <w:trHeight w:val="990"/>
        </w:trPr>
        <w:tc>
          <w:tcPr>
            <w:tcW w:w="2660" w:type="dxa"/>
            <w:vAlign w:val="center"/>
          </w:tcPr>
          <w:p w:rsidR="009F7D8C" w:rsidRDefault="009F7D8C" w:rsidP="00686B87">
            <w:r>
              <w:t>cartera</w:t>
            </w:r>
          </w:p>
        </w:tc>
        <w:tc>
          <w:tcPr>
            <w:tcW w:w="5685" w:type="dxa"/>
            <w:vAlign w:val="center"/>
          </w:tcPr>
          <w:p w:rsidR="009F7D8C" w:rsidRDefault="001A1BD2" w:rsidP="00686B87">
            <w:pPr>
              <w:jc w:val="both"/>
            </w:pPr>
            <w:r>
              <w:t>Guarda los datos específicos de una cartera. La cartera está asociada a una garantía. Es una relación 1:1</w:t>
            </w:r>
            <w:r w:rsidR="00735E2F">
              <w:t xml:space="preserve"> con garantía.</w:t>
            </w:r>
          </w:p>
        </w:tc>
      </w:tr>
      <w:tr w:rsidR="009F7D8C" w:rsidTr="00686B87">
        <w:trPr>
          <w:trHeight w:val="977"/>
        </w:trPr>
        <w:tc>
          <w:tcPr>
            <w:tcW w:w="2660" w:type="dxa"/>
            <w:vAlign w:val="center"/>
          </w:tcPr>
          <w:p w:rsidR="009F7D8C" w:rsidRDefault="009F7D8C" w:rsidP="00686B87">
            <w:r>
              <w:t>estado</w:t>
            </w:r>
          </w:p>
        </w:tc>
        <w:tc>
          <w:tcPr>
            <w:tcW w:w="5685" w:type="dxa"/>
            <w:vAlign w:val="center"/>
          </w:tcPr>
          <w:p w:rsidR="009F7D8C" w:rsidRDefault="001A1BD2" w:rsidP="00686B87">
            <w:pPr>
              <w:jc w:val="both"/>
            </w:pPr>
            <w:r>
              <w:t xml:space="preserve">Guarda los estados que puede poseer una garantía. Sirve para </w:t>
            </w:r>
            <w:proofErr w:type="spellStart"/>
            <w:r>
              <w:t>parametrizar</w:t>
            </w:r>
            <w:proofErr w:type="spellEnd"/>
            <w:r>
              <w:t xml:space="preserve"> los estados. Es una relación 1</w:t>
            </w:r>
            <w:proofErr w:type="gramStart"/>
            <w:r>
              <w:t>:N</w:t>
            </w:r>
            <w:proofErr w:type="gramEnd"/>
            <w:r w:rsidR="00735E2F">
              <w:t xml:space="preserve"> con garantía.</w:t>
            </w:r>
          </w:p>
        </w:tc>
      </w:tr>
      <w:tr w:rsidR="009F7D8C" w:rsidTr="00686B87">
        <w:trPr>
          <w:trHeight w:val="977"/>
        </w:trPr>
        <w:tc>
          <w:tcPr>
            <w:tcW w:w="2660" w:type="dxa"/>
            <w:vAlign w:val="center"/>
          </w:tcPr>
          <w:p w:rsidR="009F7D8C" w:rsidRDefault="009F7D8C" w:rsidP="00686B87">
            <w:r>
              <w:t>fianza</w:t>
            </w:r>
          </w:p>
        </w:tc>
        <w:tc>
          <w:tcPr>
            <w:tcW w:w="5685" w:type="dxa"/>
            <w:vAlign w:val="center"/>
          </w:tcPr>
          <w:p w:rsidR="009F7D8C" w:rsidRDefault="001A1BD2" w:rsidP="00686B87">
            <w:pPr>
              <w:jc w:val="both"/>
            </w:pPr>
            <w:r>
              <w:t>Guarda los datos específicos de una fianza. La fianza está asociada a una garantía.  Es una relación 1:1</w:t>
            </w:r>
            <w:r w:rsidR="00735E2F">
              <w:t xml:space="preserve"> con </w:t>
            </w:r>
            <w:r w:rsidR="00465353">
              <w:t>garantía</w:t>
            </w:r>
            <w:r w:rsidR="00735E2F">
              <w:t>.</w:t>
            </w:r>
          </w:p>
        </w:tc>
      </w:tr>
      <w:tr w:rsidR="009F7D8C" w:rsidTr="00686B87">
        <w:trPr>
          <w:trHeight w:val="990"/>
        </w:trPr>
        <w:tc>
          <w:tcPr>
            <w:tcW w:w="2660" w:type="dxa"/>
            <w:vAlign w:val="center"/>
          </w:tcPr>
          <w:p w:rsidR="009F7D8C" w:rsidRDefault="009F7D8C" w:rsidP="00686B87">
            <w:r>
              <w:t>hipoteca</w:t>
            </w:r>
          </w:p>
        </w:tc>
        <w:tc>
          <w:tcPr>
            <w:tcW w:w="5685" w:type="dxa"/>
            <w:vAlign w:val="center"/>
          </w:tcPr>
          <w:p w:rsidR="009F7D8C" w:rsidRDefault="00735E2F" w:rsidP="00686B87">
            <w:pPr>
              <w:jc w:val="both"/>
            </w:pPr>
            <w:r>
              <w:t>Guarda los datos específicos de una hipoteca. La hipoteca está asociada a una garantía.  Es una relación 1:1 con garantía.</w:t>
            </w:r>
          </w:p>
        </w:tc>
      </w:tr>
      <w:tr w:rsidR="009F7D8C" w:rsidTr="00686B87">
        <w:trPr>
          <w:trHeight w:val="977"/>
        </w:trPr>
        <w:tc>
          <w:tcPr>
            <w:tcW w:w="2660" w:type="dxa"/>
            <w:vAlign w:val="center"/>
          </w:tcPr>
          <w:p w:rsidR="009F7D8C" w:rsidRDefault="009F7D8C" w:rsidP="00686B87">
            <w:r>
              <w:t>leasing</w:t>
            </w:r>
          </w:p>
        </w:tc>
        <w:tc>
          <w:tcPr>
            <w:tcW w:w="5685" w:type="dxa"/>
            <w:vAlign w:val="center"/>
          </w:tcPr>
          <w:p w:rsidR="009F7D8C" w:rsidRDefault="00735E2F" w:rsidP="00686B87">
            <w:pPr>
              <w:jc w:val="both"/>
            </w:pPr>
            <w:r>
              <w:t>Guarda los datos específicos de un leasing. El leasing está asociado a una garantía.  Es una relación 1:1 con garantía.</w:t>
            </w:r>
          </w:p>
        </w:tc>
      </w:tr>
      <w:tr w:rsidR="009F7D8C" w:rsidTr="00686B87">
        <w:trPr>
          <w:trHeight w:val="977"/>
        </w:trPr>
        <w:tc>
          <w:tcPr>
            <w:tcW w:w="2660" w:type="dxa"/>
            <w:vAlign w:val="center"/>
          </w:tcPr>
          <w:p w:rsidR="009F7D8C" w:rsidRDefault="009F7D8C" w:rsidP="00686B87">
            <w:r>
              <w:t>prenda</w:t>
            </w:r>
          </w:p>
        </w:tc>
        <w:tc>
          <w:tcPr>
            <w:tcW w:w="5685" w:type="dxa"/>
            <w:vAlign w:val="center"/>
          </w:tcPr>
          <w:p w:rsidR="009F7D8C" w:rsidRDefault="00735E2F" w:rsidP="00686B87">
            <w:pPr>
              <w:jc w:val="both"/>
            </w:pPr>
            <w:r>
              <w:t>Guarda los datos específicos de una prenda. La prenda está asociada a una garantía.  Es una relación 1:1 con garantía.</w:t>
            </w:r>
          </w:p>
        </w:tc>
      </w:tr>
      <w:tr w:rsidR="009F7D8C" w:rsidTr="00686B87">
        <w:trPr>
          <w:trHeight w:val="977"/>
        </w:trPr>
        <w:tc>
          <w:tcPr>
            <w:tcW w:w="2660" w:type="dxa"/>
            <w:vAlign w:val="center"/>
          </w:tcPr>
          <w:p w:rsidR="009F7D8C" w:rsidRDefault="009F7D8C" w:rsidP="00686B87">
            <w:proofErr w:type="spellStart"/>
            <w:r>
              <w:t>imagenesCartera</w:t>
            </w:r>
            <w:proofErr w:type="spellEnd"/>
          </w:p>
        </w:tc>
        <w:tc>
          <w:tcPr>
            <w:tcW w:w="5685" w:type="dxa"/>
            <w:vAlign w:val="center"/>
          </w:tcPr>
          <w:p w:rsidR="009F7D8C" w:rsidRDefault="00686B87" w:rsidP="00686B87">
            <w:pPr>
              <w:jc w:val="both"/>
            </w:pPr>
            <w:r>
              <w:t>Guarda la ruta de todos los documentos asociados a una cartera. Es una relación 1</w:t>
            </w:r>
            <w:proofErr w:type="gramStart"/>
            <w:r>
              <w:t>:N</w:t>
            </w:r>
            <w:proofErr w:type="gramEnd"/>
            <w:r>
              <w:t xml:space="preserve"> con cartera.</w:t>
            </w:r>
          </w:p>
        </w:tc>
      </w:tr>
      <w:tr w:rsidR="009F7D8C" w:rsidTr="00686B87">
        <w:trPr>
          <w:trHeight w:val="990"/>
        </w:trPr>
        <w:tc>
          <w:tcPr>
            <w:tcW w:w="2660" w:type="dxa"/>
            <w:vAlign w:val="center"/>
          </w:tcPr>
          <w:p w:rsidR="009F7D8C" w:rsidRDefault="009F7D8C" w:rsidP="00686B87">
            <w:proofErr w:type="spellStart"/>
            <w:r>
              <w:t>imagenesFianza</w:t>
            </w:r>
            <w:proofErr w:type="spellEnd"/>
          </w:p>
        </w:tc>
        <w:tc>
          <w:tcPr>
            <w:tcW w:w="5685" w:type="dxa"/>
            <w:vAlign w:val="center"/>
          </w:tcPr>
          <w:p w:rsidR="009F7D8C" w:rsidRDefault="00686B87" w:rsidP="00686B87">
            <w:pPr>
              <w:jc w:val="both"/>
            </w:pPr>
            <w:r>
              <w:t>Guarda la ruta de todos los documentos asociados a una fianza. Es una relación 1</w:t>
            </w:r>
            <w:proofErr w:type="gramStart"/>
            <w:r>
              <w:t>:N</w:t>
            </w:r>
            <w:proofErr w:type="gramEnd"/>
            <w:r>
              <w:t xml:space="preserve"> con fianza.</w:t>
            </w:r>
          </w:p>
        </w:tc>
      </w:tr>
      <w:tr w:rsidR="009F7D8C" w:rsidTr="00686B87">
        <w:trPr>
          <w:trHeight w:val="849"/>
        </w:trPr>
        <w:tc>
          <w:tcPr>
            <w:tcW w:w="2660" w:type="dxa"/>
            <w:vAlign w:val="center"/>
          </w:tcPr>
          <w:p w:rsidR="009F7D8C" w:rsidRDefault="009F7D8C" w:rsidP="00686B87">
            <w:proofErr w:type="spellStart"/>
            <w:r>
              <w:lastRenderedPageBreak/>
              <w:t>imagenesHipoteca</w:t>
            </w:r>
            <w:proofErr w:type="spellEnd"/>
          </w:p>
        </w:tc>
        <w:tc>
          <w:tcPr>
            <w:tcW w:w="5685" w:type="dxa"/>
            <w:vAlign w:val="center"/>
          </w:tcPr>
          <w:p w:rsidR="009F7D8C" w:rsidRDefault="00686B87" w:rsidP="00686B87">
            <w:pPr>
              <w:jc w:val="both"/>
            </w:pPr>
            <w:r>
              <w:t>Guarda la ruta de todos los documentos asociados a una hipoteca. Es una relación 1</w:t>
            </w:r>
            <w:proofErr w:type="gramStart"/>
            <w:r>
              <w:t>:N</w:t>
            </w:r>
            <w:proofErr w:type="gramEnd"/>
            <w:r>
              <w:t xml:space="preserve"> con hipoteca.</w:t>
            </w:r>
          </w:p>
        </w:tc>
      </w:tr>
      <w:tr w:rsidR="009F7D8C" w:rsidTr="00686B87">
        <w:tc>
          <w:tcPr>
            <w:tcW w:w="2660" w:type="dxa"/>
            <w:vAlign w:val="center"/>
          </w:tcPr>
          <w:p w:rsidR="009F7D8C" w:rsidRDefault="009F7D8C" w:rsidP="00686B87">
            <w:proofErr w:type="spellStart"/>
            <w:r>
              <w:t>imagenesLeasing</w:t>
            </w:r>
            <w:proofErr w:type="spellEnd"/>
          </w:p>
        </w:tc>
        <w:tc>
          <w:tcPr>
            <w:tcW w:w="5685" w:type="dxa"/>
            <w:vAlign w:val="center"/>
          </w:tcPr>
          <w:p w:rsidR="009F7D8C" w:rsidRDefault="00686B87" w:rsidP="00686B87">
            <w:pPr>
              <w:jc w:val="both"/>
            </w:pPr>
            <w:r>
              <w:t>Guarda la ruta de todos los documentos asociados a un leasing. Es una relación 1</w:t>
            </w:r>
            <w:proofErr w:type="gramStart"/>
            <w:r>
              <w:t>:N</w:t>
            </w:r>
            <w:proofErr w:type="gramEnd"/>
            <w:r>
              <w:t xml:space="preserve"> con leasing.</w:t>
            </w:r>
          </w:p>
        </w:tc>
      </w:tr>
      <w:tr w:rsidR="009F7D8C" w:rsidTr="00686B87">
        <w:tc>
          <w:tcPr>
            <w:tcW w:w="2660" w:type="dxa"/>
            <w:vAlign w:val="center"/>
          </w:tcPr>
          <w:p w:rsidR="009F7D8C" w:rsidRDefault="009F7D8C" w:rsidP="00686B87">
            <w:proofErr w:type="spellStart"/>
            <w:r>
              <w:t>imagenesPrenda</w:t>
            </w:r>
            <w:proofErr w:type="spellEnd"/>
          </w:p>
        </w:tc>
        <w:tc>
          <w:tcPr>
            <w:tcW w:w="5685" w:type="dxa"/>
            <w:vAlign w:val="center"/>
          </w:tcPr>
          <w:p w:rsidR="009F7D8C" w:rsidRDefault="00686B87" w:rsidP="00686B87">
            <w:pPr>
              <w:jc w:val="both"/>
            </w:pPr>
            <w:r>
              <w:t>Guarda la ruta de todos los documentos asociados a una prenda. Es una relación 1</w:t>
            </w:r>
            <w:proofErr w:type="gramStart"/>
            <w:r>
              <w:t>:N</w:t>
            </w:r>
            <w:proofErr w:type="gramEnd"/>
            <w:r>
              <w:t xml:space="preserve"> con prenda.</w:t>
            </w:r>
          </w:p>
        </w:tc>
      </w:tr>
    </w:tbl>
    <w:p w:rsidR="002271EF" w:rsidRDefault="002271EF" w:rsidP="00FF5D0E">
      <w:pPr>
        <w:pStyle w:val="Ttulo2"/>
      </w:pPr>
    </w:p>
    <w:p w:rsidR="00D50BE8" w:rsidRDefault="007B5296" w:rsidP="00FF5D0E">
      <w:pPr>
        <w:pStyle w:val="Ttulo2"/>
      </w:pPr>
      <w:bookmarkStart w:id="19" w:name="_Toc4397397"/>
      <w:r>
        <w:t>Modulo de reportes</w:t>
      </w:r>
      <w:bookmarkEnd w:id="19"/>
    </w:p>
    <w:p w:rsidR="00AF1B41" w:rsidRDefault="00856606" w:rsidP="00AF1B41">
      <w:pPr>
        <w:spacing w:before="240"/>
        <w:ind w:left="709"/>
        <w:jc w:val="both"/>
        <w:rPr>
          <w:lang w:eastAsia="es-AR"/>
        </w:rPr>
      </w:pPr>
      <w:r>
        <w:rPr>
          <w:lang w:eastAsia="es-AR"/>
        </w:rPr>
        <w:t>Detalle de las tablas que corresponden al módulo de reportes: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660"/>
        <w:gridCol w:w="5685"/>
      </w:tblGrid>
      <w:tr w:rsidR="00856606" w:rsidTr="00006507">
        <w:trPr>
          <w:trHeight w:val="567"/>
        </w:trPr>
        <w:tc>
          <w:tcPr>
            <w:tcW w:w="2660" w:type="dxa"/>
            <w:shd w:val="clear" w:color="auto" w:fill="17365D" w:themeFill="text2" w:themeFillShade="BF"/>
            <w:vAlign w:val="center"/>
          </w:tcPr>
          <w:p w:rsidR="00856606" w:rsidRPr="00F33901" w:rsidRDefault="00856606" w:rsidP="00006507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5685" w:type="dxa"/>
            <w:shd w:val="clear" w:color="auto" w:fill="17365D" w:themeFill="text2" w:themeFillShade="BF"/>
            <w:vAlign w:val="center"/>
          </w:tcPr>
          <w:p w:rsidR="00856606" w:rsidRPr="00F33901" w:rsidRDefault="00856606" w:rsidP="00006507">
            <w:pPr>
              <w:jc w:val="center"/>
              <w:rPr>
                <w:b/>
                <w:color w:val="FFFFFF" w:themeColor="background1"/>
              </w:rPr>
            </w:pPr>
            <w:r w:rsidRPr="00F33901">
              <w:rPr>
                <w:b/>
                <w:color w:val="FFFFFF" w:themeColor="background1"/>
              </w:rPr>
              <w:t>Descripción</w:t>
            </w:r>
          </w:p>
        </w:tc>
      </w:tr>
      <w:tr w:rsidR="00856606" w:rsidTr="00006507">
        <w:trPr>
          <w:trHeight w:val="1566"/>
        </w:trPr>
        <w:tc>
          <w:tcPr>
            <w:tcW w:w="2660" w:type="dxa"/>
            <w:vAlign w:val="center"/>
          </w:tcPr>
          <w:p w:rsidR="00856606" w:rsidRDefault="008A0B20" w:rsidP="00006507">
            <w:proofErr w:type="spellStart"/>
            <w:r>
              <w:t>rte_operacion</w:t>
            </w:r>
            <w:proofErr w:type="spellEnd"/>
          </w:p>
        </w:tc>
        <w:tc>
          <w:tcPr>
            <w:tcW w:w="5685" w:type="dxa"/>
            <w:vAlign w:val="center"/>
          </w:tcPr>
          <w:p w:rsidR="00856606" w:rsidRDefault="00856606" w:rsidP="002F15D2">
            <w:pPr>
              <w:jc w:val="both"/>
            </w:pPr>
            <w:r>
              <w:t xml:space="preserve">Guarda la información </w:t>
            </w:r>
            <w:r w:rsidR="002F15D2">
              <w:t xml:space="preserve">general de un Reporte de Transacciones en Efectivo. Se relación con </w:t>
            </w:r>
            <w:proofErr w:type="spellStart"/>
            <w:r w:rsidR="002F15D2">
              <w:t>rte_sujeto</w:t>
            </w:r>
            <w:proofErr w:type="spellEnd"/>
            <w:r w:rsidR="002F15D2">
              <w:t xml:space="preserve"> dado que una operación puede tener asociado múltiples sujetos.</w:t>
            </w:r>
          </w:p>
        </w:tc>
      </w:tr>
      <w:tr w:rsidR="00856606" w:rsidTr="00006507">
        <w:trPr>
          <w:trHeight w:val="1628"/>
        </w:trPr>
        <w:tc>
          <w:tcPr>
            <w:tcW w:w="2660" w:type="dxa"/>
            <w:vAlign w:val="center"/>
          </w:tcPr>
          <w:p w:rsidR="00856606" w:rsidRDefault="008A0B20" w:rsidP="00006507">
            <w:proofErr w:type="spellStart"/>
            <w:r>
              <w:t>rte_sujeto</w:t>
            </w:r>
            <w:proofErr w:type="spellEnd"/>
            <w:r w:rsidR="00856606">
              <w:t xml:space="preserve"> </w:t>
            </w:r>
          </w:p>
        </w:tc>
        <w:tc>
          <w:tcPr>
            <w:tcW w:w="5685" w:type="dxa"/>
            <w:vAlign w:val="center"/>
          </w:tcPr>
          <w:p w:rsidR="00856606" w:rsidRDefault="00FF491C" w:rsidP="00006507">
            <w:pPr>
              <w:jc w:val="both"/>
            </w:pPr>
            <w:r>
              <w:t>Guarda la información del sujeto vinculado a un Reporte de Transacción en Efectivo.</w:t>
            </w:r>
          </w:p>
        </w:tc>
      </w:tr>
      <w:tr w:rsidR="00856606" w:rsidTr="00006507">
        <w:trPr>
          <w:trHeight w:val="977"/>
        </w:trPr>
        <w:tc>
          <w:tcPr>
            <w:tcW w:w="2660" w:type="dxa"/>
            <w:vAlign w:val="center"/>
          </w:tcPr>
          <w:p w:rsidR="00856606" w:rsidRDefault="008A0B20" w:rsidP="00006507">
            <w:proofErr w:type="spellStart"/>
            <w:r>
              <w:t>transaccion</w:t>
            </w:r>
            <w:proofErr w:type="spellEnd"/>
          </w:p>
        </w:tc>
        <w:tc>
          <w:tcPr>
            <w:tcW w:w="5685" w:type="dxa"/>
            <w:vAlign w:val="center"/>
          </w:tcPr>
          <w:p w:rsidR="00856606" w:rsidRDefault="001F6F1B" w:rsidP="00006507">
            <w:pPr>
              <w:jc w:val="both"/>
            </w:pPr>
            <w:r>
              <w:t xml:space="preserve">Guarda la información general de un Reporte de Transacción Internacional. Se relaciona con la tabla </w:t>
            </w:r>
            <w:proofErr w:type="gramStart"/>
            <w:r>
              <w:t>vinculado</w:t>
            </w:r>
            <w:proofErr w:type="gramEnd"/>
            <w:r>
              <w:t>.</w:t>
            </w:r>
          </w:p>
        </w:tc>
      </w:tr>
      <w:tr w:rsidR="00856606" w:rsidTr="00006507">
        <w:trPr>
          <w:trHeight w:val="977"/>
        </w:trPr>
        <w:tc>
          <w:tcPr>
            <w:tcW w:w="2660" w:type="dxa"/>
            <w:vAlign w:val="center"/>
          </w:tcPr>
          <w:p w:rsidR="00856606" w:rsidRDefault="008A0B20" w:rsidP="008A0B20">
            <w:r>
              <w:t>vinculado</w:t>
            </w:r>
          </w:p>
        </w:tc>
        <w:tc>
          <w:tcPr>
            <w:tcW w:w="5685" w:type="dxa"/>
            <w:vAlign w:val="center"/>
          </w:tcPr>
          <w:p w:rsidR="00856606" w:rsidRDefault="001F6F1B" w:rsidP="00006507">
            <w:pPr>
              <w:jc w:val="both"/>
            </w:pPr>
            <w:r>
              <w:t>Guarda la información del sujeto vinculado al Reporte de Transacción Internacional.</w:t>
            </w:r>
          </w:p>
        </w:tc>
      </w:tr>
    </w:tbl>
    <w:p w:rsidR="00A55088" w:rsidRPr="007060C4" w:rsidRDefault="00A55088" w:rsidP="003B25F9">
      <w:pPr>
        <w:spacing w:before="240"/>
        <w:ind w:left="709"/>
        <w:jc w:val="both"/>
        <w:rPr>
          <w:b/>
          <w:lang w:eastAsia="es-AR"/>
        </w:rPr>
      </w:pPr>
    </w:p>
    <w:bookmarkEnd w:id="2"/>
    <w:bookmarkEnd w:id="3"/>
    <w:p w:rsidR="007825C9" w:rsidRDefault="007825C9" w:rsidP="007825C9">
      <w:pPr>
        <w:keepNext/>
        <w:jc w:val="both"/>
      </w:pPr>
    </w:p>
    <w:p w:rsidR="00031A56" w:rsidRDefault="00031A56" w:rsidP="007825C9">
      <w:pPr>
        <w:keepNext/>
        <w:jc w:val="both"/>
      </w:pPr>
    </w:p>
    <w:p w:rsidR="00031A56" w:rsidRDefault="00031A56" w:rsidP="007825C9">
      <w:pPr>
        <w:keepNext/>
        <w:jc w:val="both"/>
      </w:pPr>
    </w:p>
    <w:p w:rsidR="007060C4" w:rsidRPr="007060C4" w:rsidRDefault="007060C4" w:rsidP="007060C4"/>
    <w:p w:rsidR="00CC6ED3" w:rsidRDefault="007B5296" w:rsidP="00EE0B53">
      <w:pPr>
        <w:pStyle w:val="Ttulo1"/>
      </w:pPr>
      <w:bookmarkStart w:id="20" w:name="_Toc4397398"/>
      <w:r>
        <w:lastRenderedPageBreak/>
        <w:t>Archivos de configuración</w:t>
      </w:r>
      <w:bookmarkEnd w:id="20"/>
    </w:p>
    <w:p w:rsidR="00CC6ED3" w:rsidRDefault="008B4CEA" w:rsidP="008B4CEA">
      <w:pPr>
        <w:spacing w:before="240"/>
        <w:jc w:val="both"/>
        <w:rPr>
          <w:lang w:eastAsia="es-AR"/>
        </w:rPr>
      </w:pPr>
      <w:r>
        <w:rPr>
          <w:lang w:eastAsia="es-AR"/>
        </w:rPr>
        <w:t>El Sistema Integral Bancario cuenta con un archivo de configuración para agregar y modificar la información necesaria para la conexión con la base de datos. Dicho archivo se encuentra dentro de la carpeta “</w:t>
      </w:r>
      <w:proofErr w:type="spellStart"/>
      <w:r>
        <w:rPr>
          <w:lang w:eastAsia="es-AR"/>
        </w:rPr>
        <w:t>conf</w:t>
      </w:r>
      <w:proofErr w:type="spellEnd"/>
      <w:r>
        <w:rPr>
          <w:lang w:eastAsia="es-AR"/>
        </w:rPr>
        <w:t>” del proyecto.</w:t>
      </w:r>
    </w:p>
    <w:p w:rsidR="008B4CEA" w:rsidRDefault="008B4CEA" w:rsidP="008B4CEA">
      <w:pPr>
        <w:spacing w:before="240"/>
        <w:jc w:val="both"/>
        <w:rPr>
          <w:lang w:eastAsia="es-AR"/>
        </w:rPr>
      </w:pPr>
      <w:r>
        <w:rPr>
          <w:lang w:eastAsia="es-AR"/>
        </w:rPr>
        <w:t xml:space="preserve">Este archivo es un XML que contiene la información de la conexión. </w:t>
      </w:r>
    </w:p>
    <w:p w:rsidR="008B4CEA" w:rsidRDefault="008B4CEA" w:rsidP="008B4CEA">
      <w:pPr>
        <w:pStyle w:val="Prrafodelista"/>
        <w:numPr>
          <w:ilvl w:val="0"/>
          <w:numId w:val="33"/>
        </w:numPr>
        <w:spacing w:before="240" w:after="240"/>
        <w:ind w:left="425" w:hanging="357"/>
        <w:contextualSpacing w:val="0"/>
        <w:jc w:val="both"/>
        <w:rPr>
          <w:lang w:eastAsia="es-AR"/>
        </w:rPr>
      </w:pPr>
      <w:r>
        <w:rPr>
          <w:lang w:eastAsia="es-AR"/>
        </w:rPr>
        <w:t>En la etiqueta “</w:t>
      </w:r>
      <w:proofErr w:type="spellStart"/>
      <w:r w:rsidRPr="008B4CEA">
        <w:rPr>
          <w:b/>
          <w:lang w:eastAsia="es-AR"/>
        </w:rPr>
        <w:t>serverName</w:t>
      </w:r>
      <w:proofErr w:type="spellEnd"/>
      <w:r>
        <w:rPr>
          <w:lang w:eastAsia="es-AR"/>
        </w:rPr>
        <w:t xml:space="preserve">” se coloca la IP donde se encuentra la BD. </w:t>
      </w:r>
    </w:p>
    <w:p w:rsidR="008B4CEA" w:rsidRDefault="008B4CEA" w:rsidP="008B4CEA">
      <w:pPr>
        <w:pStyle w:val="Prrafodelista"/>
        <w:numPr>
          <w:ilvl w:val="0"/>
          <w:numId w:val="33"/>
        </w:numPr>
        <w:spacing w:before="240" w:after="240"/>
        <w:ind w:left="425" w:hanging="357"/>
        <w:contextualSpacing w:val="0"/>
        <w:jc w:val="both"/>
        <w:rPr>
          <w:lang w:eastAsia="es-AR"/>
        </w:rPr>
      </w:pPr>
      <w:r>
        <w:rPr>
          <w:lang w:eastAsia="es-AR"/>
        </w:rPr>
        <w:t>En la etiqueta “</w:t>
      </w:r>
      <w:proofErr w:type="spellStart"/>
      <w:r w:rsidRPr="008B4CEA">
        <w:rPr>
          <w:b/>
          <w:lang w:eastAsia="es-AR"/>
        </w:rPr>
        <w:t>dataBase</w:t>
      </w:r>
      <w:proofErr w:type="spellEnd"/>
      <w:r>
        <w:rPr>
          <w:lang w:eastAsia="es-AR"/>
        </w:rPr>
        <w:t>” se coloca el nombre de la base de datos a usar.</w:t>
      </w:r>
    </w:p>
    <w:p w:rsidR="008B4CEA" w:rsidRDefault="008B4CEA" w:rsidP="008B4CEA">
      <w:pPr>
        <w:pStyle w:val="Prrafodelista"/>
        <w:numPr>
          <w:ilvl w:val="0"/>
          <w:numId w:val="33"/>
        </w:numPr>
        <w:spacing w:before="240" w:after="240"/>
        <w:ind w:left="425" w:hanging="357"/>
        <w:contextualSpacing w:val="0"/>
        <w:jc w:val="both"/>
        <w:rPr>
          <w:lang w:eastAsia="es-AR"/>
        </w:rPr>
      </w:pPr>
      <w:r>
        <w:rPr>
          <w:lang w:eastAsia="es-AR"/>
        </w:rPr>
        <w:t>En la etiqueta denominada “</w:t>
      </w:r>
      <w:proofErr w:type="spellStart"/>
      <w:r w:rsidRPr="008B4CEA">
        <w:rPr>
          <w:b/>
          <w:lang w:eastAsia="es-AR"/>
        </w:rPr>
        <w:t>uid</w:t>
      </w:r>
      <w:proofErr w:type="spellEnd"/>
      <w:r>
        <w:rPr>
          <w:lang w:eastAsia="es-AR"/>
        </w:rPr>
        <w:t>” se indica el usuario.</w:t>
      </w:r>
    </w:p>
    <w:p w:rsidR="008B4CEA" w:rsidRDefault="008B4CEA" w:rsidP="008B4CEA">
      <w:pPr>
        <w:pStyle w:val="Prrafodelista"/>
        <w:numPr>
          <w:ilvl w:val="0"/>
          <w:numId w:val="33"/>
        </w:numPr>
        <w:spacing w:before="240" w:after="240"/>
        <w:ind w:left="425" w:hanging="357"/>
        <w:contextualSpacing w:val="0"/>
        <w:jc w:val="both"/>
        <w:rPr>
          <w:lang w:eastAsia="es-AR"/>
        </w:rPr>
      </w:pPr>
      <w:r>
        <w:rPr>
          <w:lang w:eastAsia="es-AR"/>
        </w:rPr>
        <w:t>En la etiqueta “</w:t>
      </w:r>
      <w:proofErr w:type="spellStart"/>
      <w:r w:rsidRPr="008B4CEA">
        <w:rPr>
          <w:b/>
          <w:lang w:eastAsia="es-AR"/>
        </w:rPr>
        <w:t>pwd</w:t>
      </w:r>
      <w:proofErr w:type="spellEnd"/>
      <w:r>
        <w:rPr>
          <w:lang w:eastAsia="es-AR"/>
        </w:rPr>
        <w:t>” se indica la contraseña del usuario.</w:t>
      </w:r>
    </w:p>
    <w:p w:rsidR="008B4CEA" w:rsidRDefault="008B4CEA" w:rsidP="008B4CEA">
      <w:pPr>
        <w:spacing w:before="240"/>
        <w:jc w:val="both"/>
        <w:rPr>
          <w:lang w:eastAsia="es-AR"/>
        </w:rPr>
      </w:pPr>
    </w:p>
    <w:p w:rsidR="008B4CEA" w:rsidRPr="00CC6ED3" w:rsidRDefault="008B4CEA" w:rsidP="00CC6ED3">
      <w:r>
        <w:rPr>
          <w:noProof/>
          <w:lang w:eastAsia="es-AR"/>
        </w:rPr>
        <w:drawing>
          <wp:inline distT="0" distB="0" distL="0" distR="0" wp14:anchorId="03B838BF" wp14:editId="4D65BC52">
            <wp:extent cx="5367772" cy="2186870"/>
            <wp:effectExtent l="19050" t="1905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986" t="12951" r="41914" b="70701"/>
                    <a:stretch/>
                  </pic:blipFill>
                  <pic:spPr bwMode="auto">
                    <a:xfrm>
                      <a:off x="0" y="0"/>
                      <a:ext cx="5378419" cy="21912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ED3" w:rsidRDefault="00CC6ED3" w:rsidP="00CC6ED3"/>
    <w:p w:rsidR="007060C4" w:rsidRDefault="007060C4" w:rsidP="00CC6ED3"/>
    <w:p w:rsidR="007060C4" w:rsidRDefault="007060C4" w:rsidP="00CC6ED3"/>
    <w:p w:rsidR="007060C4" w:rsidRDefault="007060C4" w:rsidP="00CC6ED3"/>
    <w:p w:rsidR="00BE3416" w:rsidRDefault="00BE3416" w:rsidP="009F470F"/>
    <w:sectPr w:rsidR="00BE3416" w:rsidSect="0080054D">
      <w:headerReference w:type="default" r:id="rId14"/>
      <w:footerReference w:type="even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67" w:rsidRDefault="00A13E67" w:rsidP="00E254C9">
      <w:pPr>
        <w:spacing w:after="0" w:line="240" w:lineRule="auto"/>
      </w:pPr>
      <w:r>
        <w:separator/>
      </w:r>
    </w:p>
  </w:endnote>
  <w:endnote w:type="continuationSeparator" w:id="0">
    <w:p w:rsidR="00A13E67" w:rsidRDefault="00A13E67" w:rsidP="00E2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C5" w:rsidRDefault="00315BC5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C5" w:rsidRDefault="00315BC5" w:rsidP="00CD25BF">
    <w:pPr>
      <w:pStyle w:val="Piedepgina"/>
    </w:pPr>
    <w:r>
      <w:t>Sistema de Gestión de Garantías</w:t>
    </w:r>
    <w:r>
      <w:tab/>
    </w:r>
    <w:r>
      <w:tab/>
    </w:r>
    <w:sdt>
      <w:sdtPr>
        <w:id w:val="96717128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7F8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 w:rsidR="00A13E67"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21.3pt;margin-top:-16.2pt;width:495pt;height:0;z-index:251660288;mso-position-horizontal-relative:text;mso-position-vertical-relative:text" o:connectortype="straigh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67" w:rsidRDefault="00A13E67" w:rsidP="00E254C9">
      <w:pPr>
        <w:spacing w:after="0" w:line="240" w:lineRule="auto"/>
      </w:pPr>
      <w:r>
        <w:separator/>
      </w:r>
    </w:p>
  </w:footnote>
  <w:footnote w:type="continuationSeparator" w:id="0">
    <w:p w:rsidR="00A13E67" w:rsidRDefault="00A13E67" w:rsidP="00E2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C5" w:rsidRDefault="00A13E67" w:rsidP="00E254C9">
    <w:pPr>
      <w:pStyle w:val="Encabezado"/>
      <w:jc w:val="right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3pt;margin-top:23.7pt;width:495pt;height:0;z-index:251659264" o:connectortype="straight"/>
      </w:pict>
    </w:r>
    <w:r w:rsidR="00315BC5"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09A36EE2" wp14:editId="5DE18A6C">
          <wp:simplePos x="0" y="0"/>
          <wp:positionH relativeFrom="column">
            <wp:posOffset>-327660</wp:posOffset>
          </wp:positionH>
          <wp:positionV relativeFrom="paragraph">
            <wp:posOffset>-325755</wp:posOffset>
          </wp:positionV>
          <wp:extent cx="1971675" cy="571500"/>
          <wp:effectExtent l="19050" t="0" r="9525" b="0"/>
          <wp:wrapTight wrapText="bothSides">
            <wp:wrapPolygon edited="0">
              <wp:start x="-209" y="0"/>
              <wp:lineTo x="-209" y="20880"/>
              <wp:lineTo x="21704" y="20880"/>
              <wp:lineTo x="21704" y="0"/>
              <wp:lineTo x="-209" y="0"/>
            </wp:wrapPolygon>
          </wp:wrapTight>
          <wp:docPr id="7" name="2 Imagen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16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5BC5">
      <w:tab/>
      <w:t>Desarrollo de Sistemas BSC.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1E9D"/>
    <w:multiLevelType w:val="hybridMultilevel"/>
    <w:tmpl w:val="64E4FDC4"/>
    <w:lvl w:ilvl="0" w:tplc="2C0A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CB0D43"/>
    <w:multiLevelType w:val="hybridMultilevel"/>
    <w:tmpl w:val="EB3C1792"/>
    <w:lvl w:ilvl="0" w:tplc="122A2DE4">
      <w:start w:val="1"/>
      <w:numFmt w:val="lowerLetter"/>
      <w:lvlText w:val="%1."/>
      <w:lvlJc w:val="left"/>
      <w:pPr>
        <w:ind w:left="1068" w:hanging="360"/>
      </w:pPr>
      <w:rPr>
        <w:rFonts w:eastAsiaTheme="majorEastAsia" w:cstheme="majorBidi" w:hint="default"/>
        <w:b/>
        <w:color w:val="4F81BD" w:themeColor="accent1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3172E9"/>
    <w:multiLevelType w:val="hybridMultilevel"/>
    <w:tmpl w:val="56103C2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5D0C9D"/>
    <w:multiLevelType w:val="hybridMultilevel"/>
    <w:tmpl w:val="206E745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65E4C70"/>
    <w:multiLevelType w:val="hybridMultilevel"/>
    <w:tmpl w:val="74A0BFD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C94656"/>
    <w:multiLevelType w:val="hybridMultilevel"/>
    <w:tmpl w:val="FE3A7D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6A1"/>
    <w:multiLevelType w:val="hybridMultilevel"/>
    <w:tmpl w:val="1A3C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6185C"/>
    <w:multiLevelType w:val="hybridMultilevel"/>
    <w:tmpl w:val="5AFA90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13857"/>
    <w:multiLevelType w:val="hybridMultilevel"/>
    <w:tmpl w:val="9D2068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57D66"/>
    <w:multiLevelType w:val="hybridMultilevel"/>
    <w:tmpl w:val="FC8658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44B85"/>
    <w:multiLevelType w:val="hybridMultilevel"/>
    <w:tmpl w:val="10CCD1F4"/>
    <w:lvl w:ilvl="0" w:tplc="1EDA0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3A1CAC"/>
    <w:multiLevelType w:val="hybridMultilevel"/>
    <w:tmpl w:val="5B6CA8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4495D"/>
    <w:multiLevelType w:val="hybridMultilevel"/>
    <w:tmpl w:val="7E32A55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FBB4ECC"/>
    <w:multiLevelType w:val="hybridMultilevel"/>
    <w:tmpl w:val="8BA00528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FF4650C"/>
    <w:multiLevelType w:val="hybridMultilevel"/>
    <w:tmpl w:val="03C022F0"/>
    <w:lvl w:ilvl="0" w:tplc="CAC0D286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5A6129"/>
    <w:multiLevelType w:val="hybridMultilevel"/>
    <w:tmpl w:val="3B520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D0438"/>
    <w:multiLevelType w:val="hybridMultilevel"/>
    <w:tmpl w:val="2CCE591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3A412055"/>
    <w:multiLevelType w:val="hybridMultilevel"/>
    <w:tmpl w:val="EE42DA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05191"/>
    <w:multiLevelType w:val="hybridMultilevel"/>
    <w:tmpl w:val="21A41A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D1E6C"/>
    <w:multiLevelType w:val="multilevel"/>
    <w:tmpl w:val="963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537DFF"/>
    <w:multiLevelType w:val="hybridMultilevel"/>
    <w:tmpl w:val="9DE02C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00B53"/>
    <w:multiLevelType w:val="hybridMultilevel"/>
    <w:tmpl w:val="7FCAD2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C057B"/>
    <w:multiLevelType w:val="hybridMultilevel"/>
    <w:tmpl w:val="DD2A10BE"/>
    <w:lvl w:ilvl="0" w:tplc="2F46F0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B684E"/>
    <w:multiLevelType w:val="hybridMultilevel"/>
    <w:tmpl w:val="64C6982A"/>
    <w:lvl w:ilvl="0" w:tplc="4A9EFCC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D1266E9"/>
    <w:multiLevelType w:val="hybridMultilevel"/>
    <w:tmpl w:val="8D1A89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677B9A"/>
    <w:multiLevelType w:val="hybridMultilevel"/>
    <w:tmpl w:val="48068CA6"/>
    <w:lvl w:ilvl="0" w:tplc="3F309B0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0E1000C"/>
    <w:multiLevelType w:val="hybridMultilevel"/>
    <w:tmpl w:val="DC0423F8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>
    <w:nsid w:val="513E72C3"/>
    <w:multiLevelType w:val="hybridMultilevel"/>
    <w:tmpl w:val="A8902F2C"/>
    <w:lvl w:ilvl="0" w:tplc="99C24438">
      <w:start w:val="1"/>
      <w:numFmt w:val="lowerLetter"/>
      <w:lvlText w:val="%1."/>
      <w:lvlJc w:val="left"/>
      <w:pPr>
        <w:ind w:left="1065" w:hanging="360"/>
      </w:pPr>
      <w:rPr>
        <w:rFonts w:hint="default"/>
        <w:color w:val="4F81BD" w:themeColor="accent1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5CB0F99"/>
    <w:multiLevelType w:val="hybridMultilevel"/>
    <w:tmpl w:val="F968C7A8"/>
    <w:lvl w:ilvl="0" w:tplc="C44873A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57" w:hanging="360"/>
      </w:pPr>
    </w:lvl>
    <w:lvl w:ilvl="2" w:tplc="2C0A001B" w:tentative="1">
      <w:start w:val="1"/>
      <w:numFmt w:val="lowerRoman"/>
      <w:lvlText w:val="%3."/>
      <w:lvlJc w:val="right"/>
      <w:pPr>
        <w:ind w:left="2577" w:hanging="180"/>
      </w:pPr>
    </w:lvl>
    <w:lvl w:ilvl="3" w:tplc="2C0A000F" w:tentative="1">
      <w:start w:val="1"/>
      <w:numFmt w:val="decimal"/>
      <w:lvlText w:val="%4."/>
      <w:lvlJc w:val="left"/>
      <w:pPr>
        <w:ind w:left="3297" w:hanging="360"/>
      </w:pPr>
    </w:lvl>
    <w:lvl w:ilvl="4" w:tplc="2C0A0019" w:tentative="1">
      <w:start w:val="1"/>
      <w:numFmt w:val="lowerLetter"/>
      <w:lvlText w:val="%5."/>
      <w:lvlJc w:val="left"/>
      <w:pPr>
        <w:ind w:left="4017" w:hanging="360"/>
      </w:pPr>
    </w:lvl>
    <w:lvl w:ilvl="5" w:tplc="2C0A001B" w:tentative="1">
      <w:start w:val="1"/>
      <w:numFmt w:val="lowerRoman"/>
      <w:lvlText w:val="%6."/>
      <w:lvlJc w:val="right"/>
      <w:pPr>
        <w:ind w:left="4737" w:hanging="180"/>
      </w:pPr>
    </w:lvl>
    <w:lvl w:ilvl="6" w:tplc="2C0A000F" w:tentative="1">
      <w:start w:val="1"/>
      <w:numFmt w:val="decimal"/>
      <w:lvlText w:val="%7."/>
      <w:lvlJc w:val="left"/>
      <w:pPr>
        <w:ind w:left="5457" w:hanging="360"/>
      </w:pPr>
    </w:lvl>
    <w:lvl w:ilvl="7" w:tplc="2C0A0019" w:tentative="1">
      <w:start w:val="1"/>
      <w:numFmt w:val="lowerLetter"/>
      <w:lvlText w:val="%8."/>
      <w:lvlJc w:val="left"/>
      <w:pPr>
        <w:ind w:left="6177" w:hanging="360"/>
      </w:pPr>
    </w:lvl>
    <w:lvl w:ilvl="8" w:tplc="2C0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9">
    <w:nsid w:val="56B17F36"/>
    <w:multiLevelType w:val="hybridMultilevel"/>
    <w:tmpl w:val="3C3E68FC"/>
    <w:lvl w:ilvl="0" w:tplc="A78E604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310A17"/>
    <w:multiLevelType w:val="hybridMultilevel"/>
    <w:tmpl w:val="67629F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84D03"/>
    <w:multiLevelType w:val="hybridMultilevel"/>
    <w:tmpl w:val="6BE009F8"/>
    <w:lvl w:ilvl="0" w:tplc="E1484A16">
      <w:start w:val="1"/>
      <w:numFmt w:val="decimal"/>
      <w:pStyle w:val="Titulo1cbn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3742D"/>
    <w:multiLevelType w:val="hybridMultilevel"/>
    <w:tmpl w:val="9A10E346"/>
    <w:lvl w:ilvl="0" w:tplc="14FA1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A9053EB"/>
    <w:multiLevelType w:val="hybridMultilevel"/>
    <w:tmpl w:val="6EC05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7E1C7D"/>
    <w:multiLevelType w:val="hybridMultilevel"/>
    <w:tmpl w:val="FB3232F2"/>
    <w:lvl w:ilvl="0" w:tplc="2C0A0013">
      <w:start w:val="1"/>
      <w:numFmt w:val="upperRoman"/>
      <w:lvlText w:val="%1."/>
      <w:lvlJc w:val="right"/>
      <w:pPr>
        <w:ind w:left="1785" w:hanging="360"/>
      </w:pPr>
    </w:lvl>
    <w:lvl w:ilvl="1" w:tplc="2C0A0019" w:tentative="1">
      <w:start w:val="1"/>
      <w:numFmt w:val="lowerLetter"/>
      <w:lvlText w:val="%2."/>
      <w:lvlJc w:val="left"/>
      <w:pPr>
        <w:ind w:left="2505" w:hanging="360"/>
      </w:pPr>
    </w:lvl>
    <w:lvl w:ilvl="2" w:tplc="2C0A001B" w:tentative="1">
      <w:start w:val="1"/>
      <w:numFmt w:val="lowerRoman"/>
      <w:lvlText w:val="%3."/>
      <w:lvlJc w:val="right"/>
      <w:pPr>
        <w:ind w:left="3225" w:hanging="180"/>
      </w:pPr>
    </w:lvl>
    <w:lvl w:ilvl="3" w:tplc="2C0A000F" w:tentative="1">
      <w:start w:val="1"/>
      <w:numFmt w:val="decimal"/>
      <w:lvlText w:val="%4."/>
      <w:lvlJc w:val="left"/>
      <w:pPr>
        <w:ind w:left="3945" w:hanging="360"/>
      </w:pPr>
    </w:lvl>
    <w:lvl w:ilvl="4" w:tplc="2C0A0019" w:tentative="1">
      <w:start w:val="1"/>
      <w:numFmt w:val="lowerLetter"/>
      <w:lvlText w:val="%5."/>
      <w:lvlJc w:val="left"/>
      <w:pPr>
        <w:ind w:left="4665" w:hanging="360"/>
      </w:pPr>
    </w:lvl>
    <w:lvl w:ilvl="5" w:tplc="2C0A001B" w:tentative="1">
      <w:start w:val="1"/>
      <w:numFmt w:val="lowerRoman"/>
      <w:lvlText w:val="%6."/>
      <w:lvlJc w:val="right"/>
      <w:pPr>
        <w:ind w:left="5385" w:hanging="180"/>
      </w:pPr>
    </w:lvl>
    <w:lvl w:ilvl="6" w:tplc="2C0A000F" w:tentative="1">
      <w:start w:val="1"/>
      <w:numFmt w:val="decimal"/>
      <w:lvlText w:val="%7."/>
      <w:lvlJc w:val="left"/>
      <w:pPr>
        <w:ind w:left="6105" w:hanging="360"/>
      </w:pPr>
    </w:lvl>
    <w:lvl w:ilvl="7" w:tplc="2C0A0019" w:tentative="1">
      <w:start w:val="1"/>
      <w:numFmt w:val="lowerLetter"/>
      <w:lvlText w:val="%8."/>
      <w:lvlJc w:val="left"/>
      <w:pPr>
        <w:ind w:left="6825" w:hanging="360"/>
      </w:pPr>
    </w:lvl>
    <w:lvl w:ilvl="8" w:tplc="2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5">
    <w:nsid w:val="7C9700C4"/>
    <w:multiLevelType w:val="hybridMultilevel"/>
    <w:tmpl w:val="3334B7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31326"/>
    <w:multiLevelType w:val="hybridMultilevel"/>
    <w:tmpl w:val="9BAEF34A"/>
    <w:lvl w:ilvl="0" w:tplc="F31E52DC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8"/>
  </w:num>
  <w:num w:numId="5">
    <w:abstractNumId w:val="31"/>
  </w:num>
  <w:num w:numId="6">
    <w:abstractNumId w:val="17"/>
  </w:num>
  <w:num w:numId="7">
    <w:abstractNumId w:val="11"/>
  </w:num>
  <w:num w:numId="8">
    <w:abstractNumId w:val="22"/>
  </w:num>
  <w:num w:numId="9">
    <w:abstractNumId w:val="29"/>
  </w:num>
  <w:num w:numId="10">
    <w:abstractNumId w:val="33"/>
  </w:num>
  <w:num w:numId="11">
    <w:abstractNumId w:val="3"/>
  </w:num>
  <w:num w:numId="12">
    <w:abstractNumId w:val="24"/>
  </w:num>
  <w:num w:numId="13">
    <w:abstractNumId w:val="35"/>
  </w:num>
  <w:num w:numId="14">
    <w:abstractNumId w:val="9"/>
  </w:num>
  <w:num w:numId="15">
    <w:abstractNumId w:val="18"/>
  </w:num>
  <w:num w:numId="16">
    <w:abstractNumId w:val="30"/>
  </w:num>
  <w:num w:numId="17">
    <w:abstractNumId w:val="4"/>
  </w:num>
  <w:num w:numId="18">
    <w:abstractNumId w:val="13"/>
  </w:num>
  <w:num w:numId="19">
    <w:abstractNumId w:val="15"/>
  </w:num>
  <w:num w:numId="20">
    <w:abstractNumId w:val="26"/>
  </w:num>
  <w:num w:numId="21">
    <w:abstractNumId w:val="2"/>
  </w:num>
  <w:num w:numId="22">
    <w:abstractNumId w:val="6"/>
  </w:num>
  <w:num w:numId="23">
    <w:abstractNumId w:val="7"/>
  </w:num>
  <w:num w:numId="24">
    <w:abstractNumId w:val="16"/>
  </w:num>
  <w:num w:numId="25">
    <w:abstractNumId w:val="0"/>
  </w:num>
  <w:num w:numId="26">
    <w:abstractNumId w:val="36"/>
  </w:num>
  <w:num w:numId="27">
    <w:abstractNumId w:val="14"/>
  </w:num>
  <w:num w:numId="28">
    <w:abstractNumId w:val="23"/>
  </w:num>
  <w:num w:numId="29">
    <w:abstractNumId w:val="27"/>
  </w:num>
  <w:num w:numId="30">
    <w:abstractNumId w:val="25"/>
  </w:num>
  <w:num w:numId="31">
    <w:abstractNumId w:val="1"/>
  </w:num>
  <w:num w:numId="32">
    <w:abstractNumId w:val="34"/>
  </w:num>
  <w:num w:numId="33">
    <w:abstractNumId w:val="12"/>
  </w:num>
  <w:num w:numId="34">
    <w:abstractNumId w:val="19"/>
  </w:num>
  <w:num w:numId="35">
    <w:abstractNumId w:val="10"/>
  </w:num>
  <w:num w:numId="36">
    <w:abstractNumId w:val="3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49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034"/>
    <w:rsid w:val="00000E1C"/>
    <w:rsid w:val="00016B69"/>
    <w:rsid w:val="00031A56"/>
    <w:rsid w:val="00034E64"/>
    <w:rsid w:val="0003536F"/>
    <w:rsid w:val="00036CB7"/>
    <w:rsid w:val="000504A5"/>
    <w:rsid w:val="000601CE"/>
    <w:rsid w:val="00063694"/>
    <w:rsid w:val="00086290"/>
    <w:rsid w:val="0009169D"/>
    <w:rsid w:val="000A1326"/>
    <w:rsid w:val="000A62E9"/>
    <w:rsid w:val="000B26C5"/>
    <w:rsid w:val="000B7CA1"/>
    <w:rsid w:val="000C415C"/>
    <w:rsid w:val="000C4944"/>
    <w:rsid w:val="000D2AE8"/>
    <w:rsid w:val="000D2E22"/>
    <w:rsid w:val="000E22C0"/>
    <w:rsid w:val="000E7FB2"/>
    <w:rsid w:val="000F0E38"/>
    <w:rsid w:val="00104645"/>
    <w:rsid w:val="001059D6"/>
    <w:rsid w:val="001138EB"/>
    <w:rsid w:val="00121AA1"/>
    <w:rsid w:val="00161F34"/>
    <w:rsid w:val="0016460D"/>
    <w:rsid w:val="0016564F"/>
    <w:rsid w:val="00167C05"/>
    <w:rsid w:val="00180074"/>
    <w:rsid w:val="001837C8"/>
    <w:rsid w:val="00183FF7"/>
    <w:rsid w:val="001A1BD2"/>
    <w:rsid w:val="001B04E6"/>
    <w:rsid w:val="001B1873"/>
    <w:rsid w:val="001B592A"/>
    <w:rsid w:val="001C052C"/>
    <w:rsid w:val="001C2996"/>
    <w:rsid w:val="001C5221"/>
    <w:rsid w:val="001F1880"/>
    <w:rsid w:val="001F6F1B"/>
    <w:rsid w:val="00200CCB"/>
    <w:rsid w:val="00201057"/>
    <w:rsid w:val="0020155D"/>
    <w:rsid w:val="0020324B"/>
    <w:rsid w:val="0021122F"/>
    <w:rsid w:val="00216D13"/>
    <w:rsid w:val="0021704B"/>
    <w:rsid w:val="00223A9A"/>
    <w:rsid w:val="002271EF"/>
    <w:rsid w:val="002369E4"/>
    <w:rsid w:val="00237E77"/>
    <w:rsid w:val="00245006"/>
    <w:rsid w:val="002644EC"/>
    <w:rsid w:val="002734AE"/>
    <w:rsid w:val="002767FB"/>
    <w:rsid w:val="002773A5"/>
    <w:rsid w:val="002818DC"/>
    <w:rsid w:val="00292102"/>
    <w:rsid w:val="002A00D3"/>
    <w:rsid w:val="002A3E5B"/>
    <w:rsid w:val="002A58BB"/>
    <w:rsid w:val="002C40CF"/>
    <w:rsid w:val="002C5C3C"/>
    <w:rsid w:val="002C6100"/>
    <w:rsid w:val="002C7B53"/>
    <w:rsid w:val="002D685C"/>
    <w:rsid w:val="002F15D2"/>
    <w:rsid w:val="00300071"/>
    <w:rsid w:val="0030378F"/>
    <w:rsid w:val="00310D0C"/>
    <w:rsid w:val="00315BC5"/>
    <w:rsid w:val="00317182"/>
    <w:rsid w:val="003202DE"/>
    <w:rsid w:val="00333C14"/>
    <w:rsid w:val="0033493F"/>
    <w:rsid w:val="003504FA"/>
    <w:rsid w:val="00385643"/>
    <w:rsid w:val="00395D81"/>
    <w:rsid w:val="003A2CB8"/>
    <w:rsid w:val="003B25F9"/>
    <w:rsid w:val="003C0AA7"/>
    <w:rsid w:val="003C0D00"/>
    <w:rsid w:val="003D2ECF"/>
    <w:rsid w:val="003E01F5"/>
    <w:rsid w:val="003E3E8B"/>
    <w:rsid w:val="003E5E16"/>
    <w:rsid w:val="003E5E46"/>
    <w:rsid w:val="003F3B97"/>
    <w:rsid w:val="00402BC4"/>
    <w:rsid w:val="00412AF7"/>
    <w:rsid w:val="004342E5"/>
    <w:rsid w:val="00444B6D"/>
    <w:rsid w:val="00450A17"/>
    <w:rsid w:val="00452976"/>
    <w:rsid w:val="00456C91"/>
    <w:rsid w:val="00462E67"/>
    <w:rsid w:val="00465353"/>
    <w:rsid w:val="0047295A"/>
    <w:rsid w:val="004A7EE8"/>
    <w:rsid w:val="004B7C2E"/>
    <w:rsid w:val="004D0ED2"/>
    <w:rsid w:val="004F4324"/>
    <w:rsid w:val="004F5271"/>
    <w:rsid w:val="00521687"/>
    <w:rsid w:val="005326E3"/>
    <w:rsid w:val="00543AC3"/>
    <w:rsid w:val="00546913"/>
    <w:rsid w:val="00547B8B"/>
    <w:rsid w:val="0055674F"/>
    <w:rsid w:val="00562898"/>
    <w:rsid w:val="00564157"/>
    <w:rsid w:val="00564E16"/>
    <w:rsid w:val="00575CAE"/>
    <w:rsid w:val="00584A77"/>
    <w:rsid w:val="005865F2"/>
    <w:rsid w:val="005A5D9D"/>
    <w:rsid w:val="005B78BF"/>
    <w:rsid w:val="005B7C25"/>
    <w:rsid w:val="005E10DA"/>
    <w:rsid w:val="005E658A"/>
    <w:rsid w:val="005F11A1"/>
    <w:rsid w:val="00604B5A"/>
    <w:rsid w:val="00616E89"/>
    <w:rsid w:val="0062049D"/>
    <w:rsid w:val="006259F0"/>
    <w:rsid w:val="00646135"/>
    <w:rsid w:val="00655E3E"/>
    <w:rsid w:val="00663563"/>
    <w:rsid w:val="00665C33"/>
    <w:rsid w:val="00667A95"/>
    <w:rsid w:val="00667E41"/>
    <w:rsid w:val="006708B4"/>
    <w:rsid w:val="00675063"/>
    <w:rsid w:val="00681C0A"/>
    <w:rsid w:val="00686B87"/>
    <w:rsid w:val="00694714"/>
    <w:rsid w:val="006A3536"/>
    <w:rsid w:val="006A3E7C"/>
    <w:rsid w:val="006B3B67"/>
    <w:rsid w:val="006B4BB5"/>
    <w:rsid w:val="006C09EB"/>
    <w:rsid w:val="006C4AD4"/>
    <w:rsid w:val="006C4BFA"/>
    <w:rsid w:val="006D245B"/>
    <w:rsid w:val="006D40F6"/>
    <w:rsid w:val="006D4698"/>
    <w:rsid w:val="00701322"/>
    <w:rsid w:val="00705BDB"/>
    <w:rsid w:val="007060C4"/>
    <w:rsid w:val="00716581"/>
    <w:rsid w:val="00725462"/>
    <w:rsid w:val="00725DA9"/>
    <w:rsid w:val="00726A8F"/>
    <w:rsid w:val="00730673"/>
    <w:rsid w:val="00732D07"/>
    <w:rsid w:val="00735E2F"/>
    <w:rsid w:val="00737A43"/>
    <w:rsid w:val="00745B15"/>
    <w:rsid w:val="00756C7E"/>
    <w:rsid w:val="007627D9"/>
    <w:rsid w:val="00770B4F"/>
    <w:rsid w:val="007825C9"/>
    <w:rsid w:val="0078277D"/>
    <w:rsid w:val="00791DA2"/>
    <w:rsid w:val="00794B24"/>
    <w:rsid w:val="007A0235"/>
    <w:rsid w:val="007A2241"/>
    <w:rsid w:val="007A2A33"/>
    <w:rsid w:val="007A6137"/>
    <w:rsid w:val="007B5296"/>
    <w:rsid w:val="007D51DF"/>
    <w:rsid w:val="007E2E33"/>
    <w:rsid w:val="007E39E8"/>
    <w:rsid w:val="007E4EFB"/>
    <w:rsid w:val="007F2D24"/>
    <w:rsid w:val="00800052"/>
    <w:rsid w:val="0080054D"/>
    <w:rsid w:val="00800F3E"/>
    <w:rsid w:val="00801C23"/>
    <w:rsid w:val="00816002"/>
    <w:rsid w:val="00816ED8"/>
    <w:rsid w:val="00821380"/>
    <w:rsid w:val="00822E75"/>
    <w:rsid w:val="00834D2D"/>
    <w:rsid w:val="00837B4F"/>
    <w:rsid w:val="00846B1A"/>
    <w:rsid w:val="00851D41"/>
    <w:rsid w:val="00856606"/>
    <w:rsid w:val="00871C2D"/>
    <w:rsid w:val="008A0B20"/>
    <w:rsid w:val="008B4CEA"/>
    <w:rsid w:val="008C1382"/>
    <w:rsid w:val="008E0A5B"/>
    <w:rsid w:val="008F0E4B"/>
    <w:rsid w:val="00911C1E"/>
    <w:rsid w:val="009147F5"/>
    <w:rsid w:val="00915943"/>
    <w:rsid w:val="009214AA"/>
    <w:rsid w:val="00927567"/>
    <w:rsid w:val="00950C53"/>
    <w:rsid w:val="009520F1"/>
    <w:rsid w:val="009569DA"/>
    <w:rsid w:val="00970C24"/>
    <w:rsid w:val="00972AAA"/>
    <w:rsid w:val="00985D33"/>
    <w:rsid w:val="0099010D"/>
    <w:rsid w:val="009930F6"/>
    <w:rsid w:val="009A4908"/>
    <w:rsid w:val="009A5833"/>
    <w:rsid w:val="009C4F44"/>
    <w:rsid w:val="009E019E"/>
    <w:rsid w:val="009F410F"/>
    <w:rsid w:val="009F470F"/>
    <w:rsid w:val="009F793C"/>
    <w:rsid w:val="009F7D8C"/>
    <w:rsid w:val="00A004AB"/>
    <w:rsid w:val="00A04725"/>
    <w:rsid w:val="00A0554B"/>
    <w:rsid w:val="00A079C7"/>
    <w:rsid w:val="00A13E67"/>
    <w:rsid w:val="00A142CF"/>
    <w:rsid w:val="00A2769E"/>
    <w:rsid w:val="00A40F82"/>
    <w:rsid w:val="00A53973"/>
    <w:rsid w:val="00A55088"/>
    <w:rsid w:val="00A61C2A"/>
    <w:rsid w:val="00A65224"/>
    <w:rsid w:val="00A95952"/>
    <w:rsid w:val="00AA3665"/>
    <w:rsid w:val="00AA7934"/>
    <w:rsid w:val="00AB12C4"/>
    <w:rsid w:val="00AC348B"/>
    <w:rsid w:val="00AC3F5E"/>
    <w:rsid w:val="00AC6BB5"/>
    <w:rsid w:val="00AD1847"/>
    <w:rsid w:val="00AE4B73"/>
    <w:rsid w:val="00AE6422"/>
    <w:rsid w:val="00AF130E"/>
    <w:rsid w:val="00AF1B41"/>
    <w:rsid w:val="00B17874"/>
    <w:rsid w:val="00B27F08"/>
    <w:rsid w:val="00B41533"/>
    <w:rsid w:val="00B419CC"/>
    <w:rsid w:val="00B41C3D"/>
    <w:rsid w:val="00B428EF"/>
    <w:rsid w:val="00B44486"/>
    <w:rsid w:val="00B53003"/>
    <w:rsid w:val="00B63B22"/>
    <w:rsid w:val="00B655D1"/>
    <w:rsid w:val="00B768DB"/>
    <w:rsid w:val="00B868ED"/>
    <w:rsid w:val="00BA3AD7"/>
    <w:rsid w:val="00BB02C1"/>
    <w:rsid w:val="00BB37DF"/>
    <w:rsid w:val="00BC210E"/>
    <w:rsid w:val="00BD5991"/>
    <w:rsid w:val="00BE3416"/>
    <w:rsid w:val="00BE5963"/>
    <w:rsid w:val="00BF1BE1"/>
    <w:rsid w:val="00BF2544"/>
    <w:rsid w:val="00BF2752"/>
    <w:rsid w:val="00C04162"/>
    <w:rsid w:val="00C070E2"/>
    <w:rsid w:val="00C112C8"/>
    <w:rsid w:val="00C21CB4"/>
    <w:rsid w:val="00C348F2"/>
    <w:rsid w:val="00C36B4B"/>
    <w:rsid w:val="00C60E6B"/>
    <w:rsid w:val="00C6306F"/>
    <w:rsid w:val="00C66552"/>
    <w:rsid w:val="00C81A1F"/>
    <w:rsid w:val="00C8304B"/>
    <w:rsid w:val="00C91375"/>
    <w:rsid w:val="00C93FE7"/>
    <w:rsid w:val="00C9525B"/>
    <w:rsid w:val="00CA3AC0"/>
    <w:rsid w:val="00CB0034"/>
    <w:rsid w:val="00CB368E"/>
    <w:rsid w:val="00CC159A"/>
    <w:rsid w:val="00CC1928"/>
    <w:rsid w:val="00CC6ED3"/>
    <w:rsid w:val="00CD25BF"/>
    <w:rsid w:val="00CD39B3"/>
    <w:rsid w:val="00CE5005"/>
    <w:rsid w:val="00CE7BC5"/>
    <w:rsid w:val="00CF6535"/>
    <w:rsid w:val="00D15E85"/>
    <w:rsid w:val="00D17B58"/>
    <w:rsid w:val="00D47ABD"/>
    <w:rsid w:val="00D50BE8"/>
    <w:rsid w:val="00D525C4"/>
    <w:rsid w:val="00D556E0"/>
    <w:rsid w:val="00D7093A"/>
    <w:rsid w:val="00D72B55"/>
    <w:rsid w:val="00D732B2"/>
    <w:rsid w:val="00D8374A"/>
    <w:rsid w:val="00D91A0F"/>
    <w:rsid w:val="00D93669"/>
    <w:rsid w:val="00DB02C5"/>
    <w:rsid w:val="00DB067A"/>
    <w:rsid w:val="00DC1EA5"/>
    <w:rsid w:val="00DC30E8"/>
    <w:rsid w:val="00DC311E"/>
    <w:rsid w:val="00DD48A4"/>
    <w:rsid w:val="00DE36C9"/>
    <w:rsid w:val="00DE6A78"/>
    <w:rsid w:val="00E254C9"/>
    <w:rsid w:val="00E30C44"/>
    <w:rsid w:val="00E332EF"/>
    <w:rsid w:val="00E37E7C"/>
    <w:rsid w:val="00E55F7F"/>
    <w:rsid w:val="00E5730D"/>
    <w:rsid w:val="00E7436E"/>
    <w:rsid w:val="00E76E96"/>
    <w:rsid w:val="00E861E5"/>
    <w:rsid w:val="00E93382"/>
    <w:rsid w:val="00EB137A"/>
    <w:rsid w:val="00EB14EC"/>
    <w:rsid w:val="00EB5BD5"/>
    <w:rsid w:val="00EC058E"/>
    <w:rsid w:val="00ED02FF"/>
    <w:rsid w:val="00ED0FAC"/>
    <w:rsid w:val="00ED4357"/>
    <w:rsid w:val="00EE0B53"/>
    <w:rsid w:val="00EE123F"/>
    <w:rsid w:val="00EF3663"/>
    <w:rsid w:val="00EF7D6F"/>
    <w:rsid w:val="00F00ECD"/>
    <w:rsid w:val="00F044B0"/>
    <w:rsid w:val="00F04CC8"/>
    <w:rsid w:val="00F110B0"/>
    <w:rsid w:val="00F11546"/>
    <w:rsid w:val="00F16FED"/>
    <w:rsid w:val="00F1726E"/>
    <w:rsid w:val="00F32853"/>
    <w:rsid w:val="00F33901"/>
    <w:rsid w:val="00F3527A"/>
    <w:rsid w:val="00F36C1C"/>
    <w:rsid w:val="00F41C21"/>
    <w:rsid w:val="00F5761A"/>
    <w:rsid w:val="00F63EBC"/>
    <w:rsid w:val="00F7541A"/>
    <w:rsid w:val="00F80B82"/>
    <w:rsid w:val="00F84338"/>
    <w:rsid w:val="00F904CE"/>
    <w:rsid w:val="00FA439D"/>
    <w:rsid w:val="00FA4593"/>
    <w:rsid w:val="00FB1A6A"/>
    <w:rsid w:val="00FB2C8B"/>
    <w:rsid w:val="00FB3096"/>
    <w:rsid w:val="00FB7A87"/>
    <w:rsid w:val="00FC0C3D"/>
    <w:rsid w:val="00FD77F8"/>
    <w:rsid w:val="00FE0ED2"/>
    <w:rsid w:val="00FE3C0C"/>
    <w:rsid w:val="00FF491C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5D1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0B53"/>
    <w:pPr>
      <w:keepNext/>
      <w:keepLines/>
      <w:numPr>
        <w:numId w:val="27"/>
      </w:numPr>
      <w:spacing w:before="480" w:after="120"/>
      <w:ind w:left="357" w:hanging="357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F5D0E"/>
    <w:pPr>
      <w:keepNext/>
      <w:keepLines/>
      <w:spacing w:before="200" w:after="120"/>
      <w:ind w:firstLine="703"/>
      <w:jc w:val="both"/>
      <w:outlineLvl w:val="1"/>
    </w:pPr>
    <w:rPr>
      <w:rFonts w:eastAsiaTheme="majorEastAsia" w:cstheme="majorBidi"/>
      <w:b/>
      <w:bCs/>
      <w:noProof/>
      <w:color w:val="4F81BD" w:themeColor="accent1"/>
      <w:sz w:val="24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6D1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5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C9"/>
  </w:style>
  <w:style w:type="paragraph" w:styleId="Piedepgina">
    <w:name w:val="footer"/>
    <w:basedOn w:val="Normal"/>
    <w:link w:val="PiedepginaCar"/>
    <w:uiPriority w:val="99"/>
    <w:unhideWhenUsed/>
    <w:rsid w:val="00E25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C9"/>
  </w:style>
  <w:style w:type="paragraph" w:styleId="Prrafodelista">
    <w:name w:val="List Paragraph"/>
    <w:basedOn w:val="Normal"/>
    <w:link w:val="PrrafodelistaCar"/>
    <w:uiPriority w:val="34"/>
    <w:qFormat/>
    <w:rsid w:val="00547B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E0B53"/>
    <w:rPr>
      <w:rFonts w:ascii="Century Gothic" w:eastAsiaTheme="majorEastAsia" w:hAnsi="Century Gothic" w:cstheme="majorBidi"/>
      <w:b/>
      <w:bCs/>
      <w:color w:val="365F91" w:themeColor="accent1" w:themeShade="BF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B655D1"/>
    <w:pPr>
      <w:outlineLvl w:val="9"/>
    </w:pPr>
    <w:rPr>
      <w:lang w:val="es-ES"/>
    </w:rPr>
  </w:style>
  <w:style w:type="paragraph" w:styleId="Sinespaciado">
    <w:name w:val="No Spacing"/>
    <w:uiPriority w:val="1"/>
    <w:qFormat/>
    <w:rsid w:val="00B655D1"/>
    <w:pPr>
      <w:spacing w:after="0" w:line="240" w:lineRule="auto"/>
    </w:pPr>
  </w:style>
  <w:style w:type="paragraph" w:customStyle="1" w:styleId="Titulo1cbn">
    <w:name w:val="Titulo1cbn"/>
    <w:basedOn w:val="Prrafodelista"/>
    <w:link w:val="Titulo1cbnCar1"/>
    <w:rsid w:val="00C9525B"/>
    <w:pPr>
      <w:numPr>
        <w:numId w:val="5"/>
      </w:numPr>
      <w:outlineLvl w:val="0"/>
    </w:pPr>
    <w:rPr>
      <w:b/>
      <w:color w:val="17365D" w:themeColor="text2" w:themeShade="BF"/>
      <w:sz w:val="28"/>
      <w:lang w:val="es-MX"/>
    </w:rPr>
  </w:style>
  <w:style w:type="paragraph" w:customStyle="1" w:styleId="TextoCBN">
    <w:name w:val="TextoCBN"/>
    <w:basedOn w:val="Prrafodelista"/>
    <w:link w:val="TextoCBNCar"/>
    <w:rsid w:val="00201057"/>
    <w:pPr>
      <w:jc w:val="both"/>
    </w:pPr>
    <w:rPr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01057"/>
    <w:rPr>
      <w:rFonts w:ascii="Century Gothic" w:hAnsi="Century Gothic"/>
    </w:rPr>
  </w:style>
  <w:style w:type="character" w:customStyle="1" w:styleId="Titulo1cbnCar">
    <w:name w:val="Titulo1cbn Car"/>
    <w:basedOn w:val="PrrafodelistaCar"/>
    <w:rsid w:val="00201057"/>
    <w:rPr>
      <w:rFonts w:ascii="Century Gothic" w:hAnsi="Century Gothi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6100"/>
    <w:pPr>
      <w:spacing w:after="100"/>
    </w:pPr>
  </w:style>
  <w:style w:type="character" w:customStyle="1" w:styleId="TextoCBNCar">
    <w:name w:val="TextoCBN Car"/>
    <w:basedOn w:val="PrrafodelistaCar"/>
    <w:link w:val="TextoCBN"/>
    <w:rsid w:val="00201057"/>
    <w:rPr>
      <w:rFonts w:ascii="Century Gothic" w:hAnsi="Century Gothic"/>
      <w:lang w:val="es-MX"/>
    </w:rPr>
  </w:style>
  <w:style w:type="paragraph" w:customStyle="1" w:styleId="Titulo2CBN">
    <w:name w:val="Titulo2CBN"/>
    <w:basedOn w:val="TextoCBN"/>
    <w:link w:val="Titulo2CBNCar"/>
    <w:rsid w:val="00167C05"/>
    <w:pPr>
      <w:outlineLvl w:val="1"/>
    </w:pPr>
    <w:rPr>
      <w:b/>
    </w:rPr>
  </w:style>
  <w:style w:type="paragraph" w:customStyle="1" w:styleId="Titulo1SinNumeroCBN">
    <w:name w:val="Titulo1SinNumeroCBN"/>
    <w:basedOn w:val="Titulo1cbn"/>
    <w:link w:val="Titulo1SinNumeroCBNCar"/>
    <w:rsid w:val="00C21CB4"/>
    <w:pPr>
      <w:numPr>
        <w:numId w:val="0"/>
      </w:numPr>
      <w:outlineLvl w:val="9"/>
    </w:pPr>
    <w:rPr>
      <w:color w:val="365F91" w:themeColor="accent1" w:themeShade="BF"/>
      <w:sz w:val="32"/>
    </w:rPr>
  </w:style>
  <w:style w:type="character" w:customStyle="1" w:styleId="Titulo2CBNCar">
    <w:name w:val="Titulo2CBN Car"/>
    <w:basedOn w:val="TextoCBNCar"/>
    <w:link w:val="Titulo2CBN"/>
    <w:rsid w:val="00167C05"/>
    <w:rPr>
      <w:rFonts w:ascii="Century Gothic" w:hAnsi="Century Gothic"/>
      <w:b/>
      <w:lang w:val="es-MX"/>
    </w:rPr>
  </w:style>
  <w:style w:type="paragraph" w:customStyle="1" w:styleId="ItemCBN">
    <w:name w:val="ItemCBN"/>
    <w:basedOn w:val="TextoCBN"/>
    <w:link w:val="ItemCBNCar"/>
    <w:rsid w:val="00C21CB4"/>
    <w:rPr>
      <w:i/>
      <w:sz w:val="24"/>
      <w:u w:val="single"/>
    </w:rPr>
  </w:style>
  <w:style w:type="character" w:customStyle="1" w:styleId="Titulo1cbnCar1">
    <w:name w:val="Titulo1cbn Car1"/>
    <w:basedOn w:val="PrrafodelistaCar"/>
    <w:link w:val="Titulo1cbn"/>
    <w:rsid w:val="00C21CB4"/>
    <w:rPr>
      <w:rFonts w:ascii="Century Gothic" w:hAnsi="Century Gothic"/>
      <w:b/>
      <w:color w:val="17365D" w:themeColor="text2" w:themeShade="BF"/>
      <w:sz w:val="28"/>
      <w:lang w:val="es-MX"/>
    </w:rPr>
  </w:style>
  <w:style w:type="character" w:customStyle="1" w:styleId="Titulo1SinNumeroCBNCar">
    <w:name w:val="Titulo1SinNumeroCBN Car"/>
    <w:basedOn w:val="Titulo1cbnCar1"/>
    <w:link w:val="Titulo1SinNumeroCBN"/>
    <w:rsid w:val="00C21CB4"/>
    <w:rPr>
      <w:rFonts w:ascii="Century Gothic" w:hAnsi="Century Gothic"/>
      <w:b/>
      <w:color w:val="17365D" w:themeColor="text2" w:themeShade="BF"/>
      <w:sz w:val="28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12C8"/>
    <w:pPr>
      <w:spacing w:after="0" w:line="240" w:lineRule="auto"/>
    </w:pPr>
    <w:rPr>
      <w:sz w:val="20"/>
      <w:szCs w:val="20"/>
    </w:rPr>
  </w:style>
  <w:style w:type="character" w:customStyle="1" w:styleId="ItemCBNCar">
    <w:name w:val="ItemCBN Car"/>
    <w:basedOn w:val="TextoCBNCar"/>
    <w:link w:val="ItemCBN"/>
    <w:rsid w:val="00C21CB4"/>
    <w:rPr>
      <w:rFonts w:ascii="Century Gothic" w:hAnsi="Century Gothic"/>
      <w:i/>
      <w:sz w:val="24"/>
      <w:u w:val="single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2C8"/>
    <w:rPr>
      <w:rFonts w:ascii="Century Gothic" w:hAnsi="Century Gothic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12C8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C112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834D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34D2D"/>
    <w:rPr>
      <w:rFonts w:ascii="Century Gothic" w:hAnsi="Century Gothic"/>
      <w:i/>
      <w:iCs/>
      <w:color w:val="000000" w:themeColor="text1"/>
    </w:rPr>
  </w:style>
  <w:style w:type="paragraph" w:customStyle="1" w:styleId="Titulo3CBN">
    <w:name w:val="Titulo3CBN"/>
    <w:basedOn w:val="Titulo1SinNumeroCBN"/>
    <w:link w:val="Titulo3CBNCar"/>
    <w:rsid w:val="00FB2C8B"/>
    <w:rPr>
      <w:sz w:val="28"/>
    </w:rPr>
  </w:style>
  <w:style w:type="character" w:styleId="CitaHTML">
    <w:name w:val="HTML Cite"/>
    <w:basedOn w:val="Fuentedeprrafopredeter"/>
    <w:uiPriority w:val="99"/>
    <w:semiHidden/>
    <w:unhideWhenUsed/>
    <w:rsid w:val="001059D6"/>
    <w:rPr>
      <w:i/>
      <w:iCs/>
    </w:rPr>
  </w:style>
  <w:style w:type="character" w:customStyle="1" w:styleId="Titulo3CBNCar">
    <w:name w:val="Titulo3CBN Car"/>
    <w:basedOn w:val="Titulo1SinNumeroCBNCar"/>
    <w:link w:val="Titulo3CBN"/>
    <w:rsid w:val="00FB2C8B"/>
    <w:rPr>
      <w:rFonts w:ascii="Century Gothic" w:hAnsi="Century Gothic"/>
      <w:b/>
      <w:color w:val="365F91" w:themeColor="accent1" w:themeShade="BF"/>
      <w:sz w:val="28"/>
      <w:lang w:val="es-MX"/>
    </w:rPr>
  </w:style>
  <w:style w:type="paragraph" w:customStyle="1" w:styleId="ApiBscTitulo4">
    <w:name w:val="Api_Bsc_Titulo_4"/>
    <w:basedOn w:val="Titulo3CBN"/>
    <w:link w:val="ApiBscTitulo4Car"/>
    <w:rsid w:val="000D2AE8"/>
    <w:rPr>
      <w:sz w:val="22"/>
    </w:rPr>
  </w:style>
  <w:style w:type="character" w:customStyle="1" w:styleId="ApiBscTitulo4Car">
    <w:name w:val="Api_Bsc_Titulo_4 Car"/>
    <w:basedOn w:val="Titulo3CBNCar"/>
    <w:link w:val="ApiBscTitulo4"/>
    <w:rsid w:val="000D2AE8"/>
    <w:rPr>
      <w:rFonts w:ascii="Century Gothic" w:hAnsi="Century Gothic"/>
      <w:b/>
      <w:color w:val="365F91" w:themeColor="accent1" w:themeShade="BF"/>
      <w:sz w:val="28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2996"/>
    <w:pPr>
      <w:spacing w:after="100"/>
      <w:ind w:left="220"/>
    </w:pPr>
    <w:rPr>
      <w:rFonts w:asciiTheme="minorHAnsi" w:eastAsiaTheme="minorEastAsia" w:hAnsiTheme="minorHAnsi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2996"/>
    <w:pPr>
      <w:spacing w:after="100"/>
      <w:ind w:left="440"/>
    </w:pPr>
    <w:rPr>
      <w:rFonts w:asciiTheme="minorHAnsi" w:eastAsiaTheme="minorEastAsia" w:hAnsiTheme="minorHAnsi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F5D0E"/>
    <w:rPr>
      <w:rFonts w:ascii="Century Gothic" w:eastAsiaTheme="majorEastAsia" w:hAnsi="Century Gothic" w:cstheme="majorBidi"/>
      <w:b/>
      <w:bCs/>
      <w:noProof/>
      <w:color w:val="4F81BD" w:themeColor="accent1"/>
      <w:sz w:val="24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44B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tulodellibro">
    <w:name w:val="Book Title"/>
    <w:basedOn w:val="Fuentedeprrafopredeter"/>
    <w:uiPriority w:val="33"/>
    <w:qFormat/>
    <w:rsid w:val="00770B4F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543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71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3661-7477-47C5-89E7-68C41CFB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15</Pages>
  <Words>2214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07226</dc:creator>
  <cp:lastModifiedBy>Emanuel Alberto Marquez</cp:lastModifiedBy>
  <cp:revision>219</cp:revision>
  <cp:lastPrinted>2019-03-25T12:10:00Z</cp:lastPrinted>
  <dcterms:created xsi:type="dcterms:W3CDTF">2015-02-12T13:26:00Z</dcterms:created>
  <dcterms:modified xsi:type="dcterms:W3CDTF">2019-03-25T12:10:00Z</dcterms:modified>
</cp:coreProperties>
</file>