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E0BC7" w14:textId="2481F342" w:rsidR="00821C88" w:rsidRDefault="00821C88" w:rsidP="00821C88">
      <w:pPr>
        <w:jc w:val="center"/>
        <w:rPr>
          <w:noProof/>
          <w:lang w:val="es-PE" w:eastAsia="es-PE"/>
        </w:rPr>
      </w:pPr>
    </w:p>
    <w:p w14:paraId="7A86BA44" w14:textId="248493B6" w:rsidR="00821C88" w:rsidRDefault="00821C88" w:rsidP="00821C88">
      <w:pPr>
        <w:jc w:val="center"/>
        <w:rPr>
          <w:noProof/>
          <w:lang w:val="es-PE" w:eastAsia="es-PE"/>
        </w:rPr>
      </w:pPr>
    </w:p>
    <w:p w14:paraId="1DA4AEE7" w14:textId="708F4F09" w:rsidR="00821C88" w:rsidRDefault="00821C88" w:rsidP="00821C88">
      <w:pPr>
        <w:jc w:val="center"/>
        <w:rPr>
          <w:noProof/>
          <w:lang w:val="es-PE" w:eastAsia="es-PE"/>
        </w:rPr>
      </w:pPr>
    </w:p>
    <w:p w14:paraId="51D6927B" w14:textId="31EFE598" w:rsidR="00821C88" w:rsidRDefault="00821C88" w:rsidP="00821C88">
      <w:pPr>
        <w:jc w:val="center"/>
        <w:rPr>
          <w:noProof/>
          <w:lang w:val="es-PE" w:eastAsia="es-PE"/>
        </w:rPr>
      </w:pPr>
    </w:p>
    <w:p w14:paraId="2FBE6C39" w14:textId="1BDDE9FC" w:rsidR="00821C88" w:rsidRDefault="00821C88" w:rsidP="00821C88">
      <w:pPr>
        <w:jc w:val="center"/>
        <w:rPr>
          <w:noProof/>
          <w:lang w:val="es-PE" w:eastAsia="es-PE"/>
        </w:rPr>
      </w:pPr>
    </w:p>
    <w:p w14:paraId="6F5D77E5" w14:textId="0F1BBE68" w:rsidR="00227D4A" w:rsidRDefault="00227D4A" w:rsidP="00821C88">
      <w:pPr>
        <w:jc w:val="center"/>
        <w:rPr>
          <w:noProof/>
          <w:lang w:val="es-PE" w:eastAsia="es-PE"/>
        </w:rPr>
      </w:pPr>
    </w:p>
    <w:p w14:paraId="0E0E9533" w14:textId="7603567C" w:rsidR="00227D4A" w:rsidRDefault="00227D4A" w:rsidP="00821C88">
      <w:pPr>
        <w:jc w:val="center"/>
        <w:rPr>
          <w:noProof/>
          <w:lang w:val="es-PE" w:eastAsia="es-PE"/>
        </w:rPr>
      </w:pPr>
    </w:p>
    <w:p w14:paraId="36DB94AB" w14:textId="77777777" w:rsidR="00227D4A" w:rsidRDefault="00227D4A" w:rsidP="00821C88">
      <w:pPr>
        <w:jc w:val="center"/>
        <w:rPr>
          <w:noProof/>
          <w:lang w:val="es-PE" w:eastAsia="es-PE"/>
        </w:rPr>
      </w:pPr>
    </w:p>
    <w:p w14:paraId="2D0EFDC5" w14:textId="38F45AF1" w:rsidR="00821C88" w:rsidRPr="00200BF3" w:rsidRDefault="00945027" w:rsidP="00F5396D">
      <w:pPr>
        <w:pBdr>
          <w:top w:val="single" w:sz="4" w:space="0" w:color="auto"/>
          <w:bottom w:val="single" w:sz="4" w:space="1" w:color="auto"/>
        </w:pBdr>
        <w:spacing w:line="240" w:lineRule="auto"/>
        <w:jc w:val="center"/>
        <w:rPr>
          <w:rFonts w:ascii="Arial" w:hAnsi="Arial" w:cs="Arial"/>
          <w:bCs/>
          <w:sz w:val="48"/>
          <w:szCs w:val="48"/>
        </w:rPr>
      </w:pPr>
      <w:r>
        <w:rPr>
          <w:rFonts w:ascii="Arial" w:hAnsi="Arial" w:cs="Arial"/>
          <w:bCs/>
          <w:sz w:val="48"/>
          <w:szCs w:val="48"/>
        </w:rPr>
        <w:t>REPORTA PE</w:t>
      </w:r>
      <w:r w:rsidR="00227D4A" w:rsidRPr="00200BF3">
        <w:rPr>
          <w:rFonts w:ascii="Arial" w:hAnsi="Arial" w:cs="Arial"/>
          <w:bCs/>
          <w:sz w:val="48"/>
          <w:szCs w:val="48"/>
        </w:rPr>
        <w:t xml:space="preserve"> </w:t>
      </w:r>
      <w:r>
        <w:rPr>
          <w:rFonts w:ascii="Arial" w:hAnsi="Arial" w:cs="Arial"/>
          <w:bCs/>
          <w:sz w:val="48"/>
          <w:szCs w:val="48"/>
        </w:rPr>
        <w:t>–</w:t>
      </w:r>
      <w:r w:rsidR="00227D4A" w:rsidRPr="00200BF3">
        <w:rPr>
          <w:rFonts w:ascii="Arial" w:hAnsi="Arial" w:cs="Arial"/>
          <w:bCs/>
          <w:sz w:val="48"/>
          <w:szCs w:val="48"/>
        </w:rPr>
        <w:t xml:space="preserve"> </w:t>
      </w:r>
      <w:r>
        <w:rPr>
          <w:rFonts w:ascii="Arial" w:hAnsi="Arial" w:cs="Arial"/>
          <w:bCs/>
          <w:sz w:val="48"/>
          <w:szCs w:val="48"/>
        </w:rPr>
        <w:t>RED SOCIAL DE DENUNCIAS</w:t>
      </w:r>
    </w:p>
    <w:p w14:paraId="469CFD21" w14:textId="4723359B" w:rsidR="00227D4A" w:rsidRPr="002953C7" w:rsidRDefault="00227D4A" w:rsidP="00821C88">
      <w:pPr>
        <w:spacing w:after="0"/>
        <w:jc w:val="center"/>
        <w:rPr>
          <w:rFonts w:ascii="Segoe UI" w:hAnsi="Segoe UI" w:cs="Segoe UI"/>
          <w:sz w:val="28"/>
        </w:rPr>
      </w:pPr>
    </w:p>
    <w:p w14:paraId="734067F7" w14:textId="77777777" w:rsidR="00821C88" w:rsidRPr="002953C7" w:rsidRDefault="00821C88" w:rsidP="00821C88">
      <w:pPr>
        <w:spacing w:after="0"/>
        <w:jc w:val="center"/>
        <w:rPr>
          <w:rFonts w:ascii="Segoe UI" w:hAnsi="Segoe UI" w:cs="Segoe UI"/>
          <w:sz w:val="32"/>
        </w:rPr>
      </w:pPr>
      <w:r>
        <w:rPr>
          <w:rFonts w:ascii="Segoe UI" w:hAnsi="Segoe UI" w:cs="Segoe UI"/>
          <w:sz w:val="32"/>
        </w:rPr>
        <w:t>DOCUMENTO</w:t>
      </w:r>
    </w:p>
    <w:p w14:paraId="08E16C50" w14:textId="2E5D445C" w:rsidR="00821C88" w:rsidRPr="00200BF3" w:rsidRDefault="001F5BB0" w:rsidP="00821C88">
      <w:pPr>
        <w:jc w:val="center"/>
        <w:rPr>
          <w:rFonts w:ascii="Arial" w:hAnsi="Arial" w:cs="Arial"/>
          <w:b/>
          <w:sz w:val="44"/>
        </w:rPr>
      </w:pPr>
      <w:r>
        <w:rPr>
          <w:rFonts w:ascii="Arial" w:hAnsi="Arial" w:cs="Arial"/>
          <w:b/>
          <w:sz w:val="44"/>
        </w:rPr>
        <w:t>DISEÑO ARQUITECTONICO</w:t>
      </w:r>
    </w:p>
    <w:p w14:paraId="4B04FD06" w14:textId="77777777" w:rsidR="00821C88" w:rsidRDefault="00821C88" w:rsidP="00821C88">
      <w:pPr>
        <w:rPr>
          <w:rFonts w:ascii="Segoe UI" w:hAnsi="Segoe UI" w:cs="Segoe UI"/>
        </w:rPr>
      </w:pPr>
    </w:p>
    <w:p w14:paraId="196B9F5B" w14:textId="77777777" w:rsidR="00821C88" w:rsidRDefault="00821C88" w:rsidP="00821C88">
      <w:pPr>
        <w:rPr>
          <w:rFonts w:ascii="Segoe UI" w:hAnsi="Segoe UI" w:cs="Segoe UI"/>
        </w:rPr>
      </w:pPr>
    </w:p>
    <w:p w14:paraId="50CD272C" w14:textId="77777777" w:rsidR="00821C88" w:rsidRDefault="00821C88" w:rsidP="00821C88">
      <w:pPr>
        <w:rPr>
          <w:rFonts w:ascii="Segoe UI" w:hAnsi="Segoe UI" w:cs="Segoe UI"/>
        </w:rPr>
      </w:pPr>
    </w:p>
    <w:p w14:paraId="696496E7" w14:textId="77777777" w:rsidR="00821C88" w:rsidRDefault="00821C88" w:rsidP="00821C88">
      <w:pPr>
        <w:rPr>
          <w:rFonts w:ascii="Segoe UI" w:hAnsi="Segoe UI" w:cs="Segoe UI"/>
        </w:rPr>
      </w:pPr>
    </w:p>
    <w:p w14:paraId="52FE068A" w14:textId="77777777" w:rsidR="00821C88" w:rsidRDefault="00821C88" w:rsidP="00821C88">
      <w:pPr>
        <w:rPr>
          <w:rFonts w:ascii="Segoe UI" w:hAnsi="Segoe UI" w:cs="Segoe UI"/>
        </w:rPr>
      </w:pPr>
    </w:p>
    <w:p w14:paraId="764DC82D" w14:textId="77777777" w:rsidR="00821C88" w:rsidRDefault="00821C88" w:rsidP="00821C88">
      <w:pPr>
        <w:rPr>
          <w:rFonts w:ascii="Segoe UI" w:hAnsi="Segoe UI" w:cs="Segoe UI"/>
        </w:rPr>
      </w:pPr>
    </w:p>
    <w:p w14:paraId="210563B4" w14:textId="77777777" w:rsidR="00821C88" w:rsidRDefault="00821C88" w:rsidP="00821C88">
      <w:pPr>
        <w:rPr>
          <w:rFonts w:ascii="Segoe UI" w:hAnsi="Segoe UI" w:cs="Segoe UI"/>
        </w:rPr>
      </w:pPr>
    </w:p>
    <w:p w14:paraId="66CEC5E2" w14:textId="77777777" w:rsidR="00821C88" w:rsidRDefault="00821C88" w:rsidP="00821C88">
      <w:pPr>
        <w:rPr>
          <w:rFonts w:ascii="Segoe UI" w:hAnsi="Segoe UI" w:cs="Segoe UI"/>
        </w:rPr>
      </w:pPr>
    </w:p>
    <w:p w14:paraId="258A529C" w14:textId="77777777" w:rsidR="00821C88" w:rsidRDefault="00821C88" w:rsidP="00821C88">
      <w:pPr>
        <w:rPr>
          <w:rFonts w:ascii="Segoe UI" w:hAnsi="Segoe UI" w:cs="Segoe UI"/>
        </w:rPr>
      </w:pPr>
    </w:p>
    <w:p w14:paraId="11993DCA" w14:textId="3EE427A1" w:rsidR="00EE2809" w:rsidRDefault="00EE2809" w:rsidP="00227D4A">
      <w:pPr>
        <w:rPr>
          <w:rFonts w:ascii="Segoe UI" w:hAnsi="Segoe UI" w:cs="Segoe UI"/>
          <w:b/>
          <w:bCs/>
          <w:sz w:val="24"/>
          <w:szCs w:val="24"/>
        </w:rPr>
      </w:pPr>
    </w:p>
    <w:p w14:paraId="51D12823" w14:textId="5FFDA460" w:rsidR="00EE2809" w:rsidRDefault="00EE2809" w:rsidP="00EE2809">
      <w:pPr>
        <w:jc w:val="right"/>
        <w:rPr>
          <w:rFonts w:ascii="Segoe UI" w:hAnsi="Segoe UI" w:cs="Segoe UI"/>
          <w:b/>
          <w:bCs/>
          <w:sz w:val="24"/>
          <w:szCs w:val="24"/>
        </w:rPr>
      </w:pPr>
    </w:p>
    <w:p w14:paraId="698B4B16" w14:textId="77777777" w:rsidR="00227D4A" w:rsidRPr="002953C7" w:rsidRDefault="00227D4A" w:rsidP="00227D4A">
      <w:pPr>
        <w:rPr>
          <w:rFonts w:ascii="Segoe UI" w:hAnsi="Segoe UI" w:cs="Segoe UI"/>
          <w:b/>
        </w:rPr>
      </w:pPr>
      <w:r w:rsidRPr="002953C7">
        <w:rPr>
          <w:rFonts w:ascii="Segoe UI" w:hAnsi="Segoe UI" w:cs="Segoe UI"/>
          <w:b/>
          <w:sz w:val="28"/>
        </w:rPr>
        <w:t>D</w:t>
      </w:r>
      <w:r w:rsidRPr="002953C7">
        <w:rPr>
          <w:rFonts w:ascii="Segoe UI" w:hAnsi="Segoe UI" w:cs="Segoe UI"/>
          <w:b/>
        </w:rPr>
        <w:t xml:space="preserve">ATOS DEL </w:t>
      </w:r>
      <w:r w:rsidRPr="002953C7">
        <w:rPr>
          <w:rFonts w:ascii="Segoe UI" w:hAnsi="Segoe UI" w:cs="Segoe UI"/>
          <w:b/>
          <w:sz w:val="28"/>
        </w:rPr>
        <w:t>D</w:t>
      </w:r>
      <w:r w:rsidRPr="002953C7">
        <w:rPr>
          <w:rFonts w:ascii="Segoe UI" w:hAnsi="Segoe UI" w:cs="Segoe UI"/>
          <w:b/>
        </w:rPr>
        <w:t>OCUMENTO:</w:t>
      </w:r>
    </w:p>
    <w:tbl>
      <w:tblPr>
        <w:tblStyle w:val="Tablaconcuadrcula1"/>
        <w:tblW w:w="0" w:type="auto"/>
        <w:jc w:val="center"/>
        <w:tblLook w:val="04A0" w:firstRow="1" w:lastRow="0" w:firstColumn="1" w:lastColumn="0" w:noHBand="0" w:noVBand="1"/>
      </w:tblPr>
      <w:tblGrid>
        <w:gridCol w:w="3732"/>
        <w:gridCol w:w="3128"/>
      </w:tblGrid>
      <w:tr w:rsidR="00227D4A" w:rsidRPr="002953C7" w14:paraId="68530015" w14:textId="77777777" w:rsidTr="008D0A5D">
        <w:trPr>
          <w:trHeight w:val="467"/>
          <w:jc w:val="center"/>
        </w:trPr>
        <w:tc>
          <w:tcPr>
            <w:tcW w:w="3732" w:type="dxa"/>
            <w:vAlign w:val="center"/>
          </w:tcPr>
          <w:p w14:paraId="1FCC6848" w14:textId="77777777" w:rsidR="00227D4A" w:rsidRPr="002953C7" w:rsidRDefault="00227D4A" w:rsidP="008D0A5D">
            <w:pPr>
              <w:spacing w:after="0" w:line="240" w:lineRule="auto"/>
              <w:jc w:val="center"/>
              <w:rPr>
                <w:rFonts w:ascii="Segoe UI" w:hAnsi="Segoe UI" w:cs="Segoe UI"/>
              </w:rPr>
            </w:pPr>
            <w:r w:rsidRPr="002953C7">
              <w:rPr>
                <w:rFonts w:ascii="Segoe UI" w:hAnsi="Segoe UI" w:cs="Segoe UI"/>
                <w:b/>
                <w:sz w:val="24"/>
                <w:szCs w:val="24"/>
              </w:rPr>
              <w:lastRenderedPageBreak/>
              <w:t>Versión</w:t>
            </w:r>
          </w:p>
        </w:tc>
        <w:tc>
          <w:tcPr>
            <w:tcW w:w="3128" w:type="dxa"/>
            <w:vAlign w:val="center"/>
          </w:tcPr>
          <w:p w14:paraId="7FC94B19" w14:textId="40E13FFB" w:rsidR="00AB4C35" w:rsidRPr="002953C7" w:rsidRDefault="00AB4C35" w:rsidP="00AB4C35">
            <w:pPr>
              <w:spacing w:after="0" w:line="240" w:lineRule="auto"/>
              <w:jc w:val="center"/>
              <w:rPr>
                <w:rFonts w:ascii="Segoe UI" w:hAnsi="Segoe UI" w:cs="Segoe UI"/>
                <w:sz w:val="24"/>
                <w:szCs w:val="24"/>
              </w:rPr>
            </w:pPr>
            <w:r>
              <w:rPr>
                <w:rFonts w:ascii="Segoe UI" w:hAnsi="Segoe UI" w:cs="Segoe UI"/>
                <w:sz w:val="24"/>
                <w:szCs w:val="24"/>
              </w:rPr>
              <w:t>1.</w:t>
            </w:r>
            <w:r w:rsidR="00200BF3">
              <w:rPr>
                <w:rFonts w:ascii="Segoe UI" w:hAnsi="Segoe UI" w:cs="Segoe UI"/>
                <w:sz w:val="24"/>
                <w:szCs w:val="24"/>
              </w:rPr>
              <w:t>0</w:t>
            </w:r>
          </w:p>
        </w:tc>
      </w:tr>
      <w:tr w:rsidR="00227D4A" w:rsidRPr="002953C7" w14:paraId="760E29C8" w14:textId="77777777" w:rsidTr="008D0A5D">
        <w:trPr>
          <w:trHeight w:val="467"/>
          <w:jc w:val="center"/>
        </w:trPr>
        <w:tc>
          <w:tcPr>
            <w:tcW w:w="3732" w:type="dxa"/>
            <w:vAlign w:val="center"/>
          </w:tcPr>
          <w:p w14:paraId="53370529"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Elaboración</w:t>
            </w:r>
          </w:p>
        </w:tc>
        <w:tc>
          <w:tcPr>
            <w:tcW w:w="3128" w:type="dxa"/>
            <w:vAlign w:val="center"/>
          </w:tcPr>
          <w:p w14:paraId="00CDE671" w14:textId="6C0F2FD9" w:rsidR="00227D4A" w:rsidRPr="002953C7" w:rsidRDefault="00200BF3" w:rsidP="008D0A5D">
            <w:pPr>
              <w:spacing w:after="0" w:line="240" w:lineRule="auto"/>
              <w:jc w:val="center"/>
              <w:rPr>
                <w:rFonts w:ascii="Segoe UI" w:hAnsi="Segoe UI" w:cs="Segoe UI"/>
                <w:szCs w:val="24"/>
              </w:rPr>
            </w:pPr>
            <w:r>
              <w:rPr>
                <w:rFonts w:ascii="Segoe UI" w:hAnsi="Segoe UI" w:cs="Segoe UI"/>
                <w:szCs w:val="24"/>
              </w:rPr>
              <w:t>0</w:t>
            </w:r>
            <w:r w:rsidR="00DE2898">
              <w:rPr>
                <w:rFonts w:ascii="Segoe UI" w:hAnsi="Segoe UI" w:cs="Segoe UI"/>
                <w:szCs w:val="24"/>
              </w:rPr>
              <w:t>5</w:t>
            </w:r>
            <w:r w:rsidR="00227D4A" w:rsidRPr="002953C7">
              <w:rPr>
                <w:rFonts w:ascii="Segoe UI" w:hAnsi="Segoe UI" w:cs="Segoe UI"/>
                <w:szCs w:val="24"/>
              </w:rPr>
              <w:t xml:space="preserve"> de </w:t>
            </w:r>
            <w:r>
              <w:rPr>
                <w:rFonts w:ascii="Segoe UI" w:hAnsi="Segoe UI" w:cs="Segoe UI"/>
                <w:szCs w:val="24"/>
              </w:rPr>
              <w:t>mayo</w:t>
            </w:r>
            <w:r w:rsidR="00E74727">
              <w:rPr>
                <w:rFonts w:ascii="Segoe UI" w:hAnsi="Segoe UI" w:cs="Segoe UI"/>
                <w:szCs w:val="24"/>
              </w:rPr>
              <w:t xml:space="preserve"> </w:t>
            </w:r>
            <w:r w:rsidR="00227D4A" w:rsidRPr="002953C7">
              <w:rPr>
                <w:rFonts w:ascii="Segoe UI" w:hAnsi="Segoe UI" w:cs="Segoe UI"/>
                <w:szCs w:val="24"/>
              </w:rPr>
              <w:t>de 20</w:t>
            </w:r>
            <w:r w:rsidR="00E74727">
              <w:rPr>
                <w:rFonts w:ascii="Segoe UI" w:hAnsi="Segoe UI" w:cs="Segoe UI"/>
                <w:szCs w:val="24"/>
              </w:rPr>
              <w:t>2</w:t>
            </w:r>
            <w:r w:rsidR="00945027">
              <w:rPr>
                <w:rFonts w:ascii="Segoe UI" w:hAnsi="Segoe UI" w:cs="Segoe UI"/>
                <w:szCs w:val="24"/>
              </w:rPr>
              <w:t>4</w:t>
            </w:r>
          </w:p>
        </w:tc>
      </w:tr>
      <w:tr w:rsidR="00227D4A" w:rsidRPr="002953C7" w14:paraId="66892012" w14:textId="77777777" w:rsidTr="008D0A5D">
        <w:trPr>
          <w:trHeight w:val="467"/>
          <w:jc w:val="center"/>
        </w:trPr>
        <w:tc>
          <w:tcPr>
            <w:tcW w:w="3732" w:type="dxa"/>
            <w:vAlign w:val="center"/>
          </w:tcPr>
          <w:p w14:paraId="1865C85C"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Actualización</w:t>
            </w:r>
          </w:p>
        </w:tc>
        <w:tc>
          <w:tcPr>
            <w:tcW w:w="3128" w:type="dxa"/>
            <w:vAlign w:val="center"/>
          </w:tcPr>
          <w:p w14:paraId="13C42341" w14:textId="21F6C585" w:rsidR="00227D4A" w:rsidRPr="002953C7" w:rsidRDefault="00945027" w:rsidP="008D0A5D">
            <w:pPr>
              <w:spacing w:after="0" w:line="240" w:lineRule="auto"/>
              <w:jc w:val="center"/>
              <w:rPr>
                <w:rFonts w:ascii="Segoe UI" w:hAnsi="Segoe UI" w:cs="Segoe UI"/>
                <w:szCs w:val="24"/>
              </w:rPr>
            </w:pPr>
            <w:r>
              <w:rPr>
                <w:rFonts w:ascii="Segoe UI" w:hAnsi="Segoe UI" w:cs="Segoe UI"/>
                <w:szCs w:val="24"/>
              </w:rPr>
              <w:t>05 de mayo del 2024</w:t>
            </w:r>
          </w:p>
        </w:tc>
      </w:tr>
      <w:tr w:rsidR="00227D4A" w:rsidRPr="002953C7" w14:paraId="3C3C765B" w14:textId="77777777" w:rsidTr="008D0A5D">
        <w:trPr>
          <w:trHeight w:val="489"/>
          <w:jc w:val="center"/>
        </w:trPr>
        <w:tc>
          <w:tcPr>
            <w:tcW w:w="3732" w:type="dxa"/>
            <w:vAlign w:val="center"/>
          </w:tcPr>
          <w:p w14:paraId="35A039DE"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Autorización</w:t>
            </w:r>
          </w:p>
        </w:tc>
        <w:tc>
          <w:tcPr>
            <w:tcW w:w="3128" w:type="dxa"/>
            <w:vAlign w:val="center"/>
          </w:tcPr>
          <w:p w14:paraId="5ED8BFA1" w14:textId="77777777" w:rsidR="00227D4A" w:rsidRPr="002953C7" w:rsidRDefault="00227D4A" w:rsidP="008D0A5D">
            <w:pPr>
              <w:spacing w:after="0" w:line="240" w:lineRule="auto"/>
              <w:jc w:val="center"/>
              <w:rPr>
                <w:rFonts w:ascii="Segoe UI" w:hAnsi="Segoe UI" w:cs="Segoe UI"/>
                <w:b/>
                <w:sz w:val="24"/>
                <w:szCs w:val="24"/>
              </w:rPr>
            </w:pPr>
          </w:p>
        </w:tc>
      </w:tr>
    </w:tbl>
    <w:p w14:paraId="769545FD" w14:textId="77777777" w:rsidR="00227D4A" w:rsidRPr="002953C7" w:rsidRDefault="00227D4A" w:rsidP="00227D4A">
      <w:pPr>
        <w:spacing w:after="0"/>
        <w:jc w:val="center"/>
        <w:rPr>
          <w:rFonts w:ascii="Segoe UI" w:hAnsi="Segoe UI" w:cs="Segoe UI"/>
          <w:b/>
          <w:sz w:val="28"/>
        </w:rPr>
      </w:pPr>
    </w:p>
    <w:p w14:paraId="21E35B2D" w14:textId="7B298C04" w:rsidR="00E74727" w:rsidRPr="002953C7" w:rsidRDefault="00227D4A" w:rsidP="00227D4A">
      <w:pPr>
        <w:rPr>
          <w:rFonts w:ascii="Segoe UI" w:hAnsi="Segoe UI" w:cs="Segoe UI"/>
          <w:b/>
          <w:sz w:val="28"/>
        </w:rPr>
      </w:pPr>
      <w:bookmarkStart w:id="0" w:name="OLE_LINK11"/>
      <w:bookmarkStart w:id="1" w:name="OLE_LINK12"/>
      <w:r w:rsidRPr="002953C7">
        <w:rPr>
          <w:rFonts w:ascii="Segoe UI" w:hAnsi="Segoe UI" w:cs="Segoe UI"/>
          <w:b/>
          <w:sz w:val="28"/>
        </w:rPr>
        <w:t>E</w:t>
      </w:r>
      <w:r w:rsidRPr="002953C7">
        <w:rPr>
          <w:rFonts w:ascii="Segoe UI" w:hAnsi="Segoe UI" w:cs="Segoe UI"/>
          <w:b/>
        </w:rPr>
        <w:t>LABORACIÓN</w:t>
      </w:r>
      <w:r w:rsidRPr="002953C7">
        <w:rPr>
          <w:rFonts w:ascii="Segoe UI" w:hAnsi="Segoe UI" w:cs="Segoe UI"/>
          <w:b/>
          <w:sz w:val="28"/>
        </w:rPr>
        <w:t>:</w:t>
      </w:r>
    </w:p>
    <w:tbl>
      <w:tblPr>
        <w:tblStyle w:val="Tablaconcuadrcula1"/>
        <w:tblW w:w="0" w:type="auto"/>
        <w:tblInd w:w="1356" w:type="dxa"/>
        <w:tblLook w:val="04A0" w:firstRow="1" w:lastRow="0" w:firstColumn="1" w:lastColumn="0" w:noHBand="0" w:noVBand="1"/>
      </w:tblPr>
      <w:tblGrid>
        <w:gridCol w:w="1997"/>
        <w:gridCol w:w="1497"/>
        <w:gridCol w:w="2878"/>
      </w:tblGrid>
      <w:tr w:rsidR="00E74727" w:rsidRPr="002953C7" w14:paraId="2919A4AE" w14:textId="77777777" w:rsidTr="00104608">
        <w:trPr>
          <w:trHeight w:val="494"/>
        </w:trPr>
        <w:tc>
          <w:tcPr>
            <w:tcW w:w="1862" w:type="dxa"/>
            <w:vAlign w:val="center"/>
          </w:tcPr>
          <w:p w14:paraId="7D6BD3FF" w14:textId="77777777" w:rsidR="00E74727" w:rsidRPr="002953C7" w:rsidRDefault="00E74727" w:rsidP="00104608">
            <w:pPr>
              <w:spacing w:after="0" w:line="240" w:lineRule="auto"/>
              <w:jc w:val="center"/>
              <w:rPr>
                <w:rFonts w:ascii="Segoe UI" w:hAnsi="Segoe UI" w:cs="Segoe UI"/>
                <w:b/>
                <w:sz w:val="24"/>
              </w:rPr>
            </w:pPr>
            <w:bookmarkStart w:id="2" w:name="OLE_LINK99"/>
            <w:bookmarkStart w:id="3" w:name="OLE_LINK100"/>
            <w:bookmarkEnd w:id="0"/>
            <w:bookmarkEnd w:id="1"/>
            <w:r w:rsidRPr="002953C7">
              <w:rPr>
                <w:rFonts w:ascii="Segoe UI" w:hAnsi="Segoe UI" w:cs="Segoe UI"/>
                <w:b/>
                <w:sz w:val="24"/>
              </w:rPr>
              <w:t>ÁREA</w:t>
            </w:r>
          </w:p>
        </w:tc>
        <w:tc>
          <w:tcPr>
            <w:tcW w:w="1497" w:type="dxa"/>
            <w:vAlign w:val="center"/>
          </w:tcPr>
          <w:p w14:paraId="2CB0DE71" w14:textId="5B911EBF" w:rsidR="00E74727" w:rsidRPr="002953C7" w:rsidRDefault="00A40EE3" w:rsidP="00104608">
            <w:pPr>
              <w:spacing w:after="0" w:line="240" w:lineRule="auto"/>
              <w:jc w:val="center"/>
              <w:rPr>
                <w:rFonts w:ascii="Segoe UI" w:hAnsi="Segoe UI" w:cs="Segoe UI"/>
                <w:b/>
                <w:sz w:val="24"/>
              </w:rPr>
            </w:pPr>
            <w:r>
              <w:rPr>
                <w:rFonts w:ascii="Segoe UI" w:hAnsi="Segoe UI" w:cs="Segoe UI"/>
                <w:b/>
                <w:sz w:val="24"/>
              </w:rPr>
              <w:t>DES</w:t>
            </w:r>
          </w:p>
        </w:tc>
        <w:tc>
          <w:tcPr>
            <w:tcW w:w="2878" w:type="dxa"/>
            <w:vAlign w:val="center"/>
          </w:tcPr>
          <w:p w14:paraId="185251D2" w14:textId="4683A257" w:rsidR="00E74727" w:rsidRPr="002953C7" w:rsidRDefault="00200BF3" w:rsidP="00104608">
            <w:pPr>
              <w:spacing w:after="0" w:line="240" w:lineRule="auto"/>
              <w:rPr>
                <w:rFonts w:ascii="Segoe UI" w:hAnsi="Segoe UI" w:cs="Segoe UI"/>
                <w:sz w:val="24"/>
              </w:rPr>
            </w:pPr>
            <w:r w:rsidRPr="00200BF3">
              <w:rPr>
                <w:rFonts w:ascii="Segoe UI" w:hAnsi="Segoe UI" w:cs="Segoe UI"/>
                <w:sz w:val="24"/>
              </w:rPr>
              <w:t>Administrador de base de datos</w:t>
            </w:r>
          </w:p>
        </w:tc>
      </w:tr>
      <w:tr w:rsidR="00E74727" w:rsidRPr="002953C7" w14:paraId="48F827AB" w14:textId="77777777" w:rsidTr="00104608">
        <w:trPr>
          <w:trHeight w:val="494"/>
        </w:trPr>
        <w:tc>
          <w:tcPr>
            <w:tcW w:w="1862" w:type="dxa"/>
            <w:vAlign w:val="center"/>
          </w:tcPr>
          <w:p w14:paraId="57CF7450" w14:textId="3793DECD" w:rsidR="00E74727" w:rsidRPr="002953C7" w:rsidRDefault="00E74727" w:rsidP="00104608">
            <w:pPr>
              <w:spacing w:after="0" w:line="240" w:lineRule="auto"/>
              <w:jc w:val="center"/>
              <w:rPr>
                <w:rFonts w:ascii="Segoe UI" w:hAnsi="Segoe UI" w:cs="Segoe UI"/>
                <w:b/>
                <w:sz w:val="24"/>
              </w:rPr>
            </w:pPr>
            <w:r>
              <w:rPr>
                <w:rFonts w:ascii="Segoe UI" w:hAnsi="Segoe UI" w:cs="Segoe UI"/>
                <w:b/>
                <w:sz w:val="24"/>
              </w:rPr>
              <w:t>RESPONSABLE</w:t>
            </w:r>
            <w:r w:rsidR="001F5BB0">
              <w:rPr>
                <w:rFonts w:ascii="Segoe UI" w:hAnsi="Segoe UI" w:cs="Segoe UI"/>
                <w:b/>
                <w:sz w:val="24"/>
              </w:rPr>
              <w:t>S</w:t>
            </w:r>
          </w:p>
        </w:tc>
        <w:tc>
          <w:tcPr>
            <w:tcW w:w="4375" w:type="dxa"/>
            <w:gridSpan w:val="2"/>
            <w:vAlign w:val="center"/>
          </w:tcPr>
          <w:p w14:paraId="60677471" w14:textId="77777777" w:rsidR="00E74727" w:rsidRDefault="00945027" w:rsidP="00104608">
            <w:pPr>
              <w:spacing w:after="0" w:line="240" w:lineRule="auto"/>
              <w:rPr>
                <w:rFonts w:ascii="Segoe UI" w:hAnsi="Segoe UI" w:cs="Segoe UI"/>
                <w:sz w:val="24"/>
              </w:rPr>
            </w:pPr>
            <w:r>
              <w:rPr>
                <w:rFonts w:ascii="Segoe UI" w:hAnsi="Segoe UI" w:cs="Segoe UI"/>
                <w:sz w:val="24"/>
              </w:rPr>
              <w:t>Bryan Anthony Velarde Huancahuari</w:t>
            </w:r>
          </w:p>
          <w:p w14:paraId="51C66E62" w14:textId="77777777" w:rsidR="001F5BB0" w:rsidRDefault="001F5BB0" w:rsidP="00104608">
            <w:pPr>
              <w:spacing w:after="0" w:line="240" w:lineRule="auto"/>
              <w:rPr>
                <w:rFonts w:ascii="Segoe UI" w:hAnsi="Segoe UI" w:cs="Segoe UI"/>
                <w:sz w:val="24"/>
              </w:rPr>
            </w:pPr>
            <w:r>
              <w:rPr>
                <w:rFonts w:ascii="Segoe UI" w:hAnsi="Segoe UI" w:cs="Segoe UI"/>
                <w:sz w:val="24"/>
              </w:rPr>
              <w:t>Lipa</w:t>
            </w:r>
          </w:p>
          <w:p w14:paraId="4CADF761" w14:textId="6A852E4A" w:rsidR="001F5BB0" w:rsidRDefault="00D95BB4" w:rsidP="00104608">
            <w:pPr>
              <w:spacing w:after="0" w:line="240" w:lineRule="auto"/>
              <w:rPr>
                <w:rFonts w:ascii="Segoe UI" w:hAnsi="Segoe UI" w:cs="Segoe UI"/>
                <w:sz w:val="24"/>
              </w:rPr>
            </w:pPr>
            <w:r w:rsidRPr="00D95BB4">
              <w:rPr>
                <w:rFonts w:ascii="Segoe UI" w:hAnsi="Segoe UI" w:cs="Segoe UI"/>
                <w:sz w:val="24"/>
              </w:rPr>
              <w:t xml:space="preserve">Cueva </w:t>
            </w:r>
            <w:proofErr w:type="spellStart"/>
            <w:r w:rsidRPr="00D95BB4">
              <w:rPr>
                <w:rFonts w:ascii="Segoe UI" w:hAnsi="Segoe UI" w:cs="Segoe UI"/>
                <w:sz w:val="24"/>
              </w:rPr>
              <w:t>Mantura</w:t>
            </w:r>
            <w:proofErr w:type="spellEnd"/>
            <w:r w:rsidRPr="00D95BB4">
              <w:rPr>
                <w:rFonts w:ascii="Segoe UI" w:hAnsi="Segoe UI" w:cs="Segoe UI"/>
                <w:sz w:val="24"/>
              </w:rPr>
              <w:t xml:space="preserve">, </w:t>
            </w:r>
            <w:proofErr w:type="spellStart"/>
            <w:r w:rsidRPr="00D95BB4">
              <w:rPr>
                <w:rFonts w:ascii="Segoe UI" w:hAnsi="Segoe UI" w:cs="Segoe UI"/>
                <w:sz w:val="24"/>
              </w:rPr>
              <w:t>Alvaro</w:t>
            </w:r>
            <w:proofErr w:type="spellEnd"/>
            <w:r w:rsidRPr="00D95BB4">
              <w:rPr>
                <w:rFonts w:ascii="Segoe UI" w:hAnsi="Segoe UI" w:cs="Segoe UI"/>
                <w:sz w:val="24"/>
              </w:rPr>
              <w:t xml:space="preserve"> </w:t>
            </w:r>
            <w:proofErr w:type="spellStart"/>
            <w:r w:rsidRPr="00D95BB4">
              <w:rPr>
                <w:rFonts w:ascii="Segoe UI" w:hAnsi="Segoe UI" w:cs="Segoe UI"/>
                <w:sz w:val="24"/>
              </w:rPr>
              <w:t>Bertilo</w:t>
            </w:r>
            <w:proofErr w:type="spellEnd"/>
          </w:p>
        </w:tc>
      </w:tr>
    </w:tbl>
    <w:p w14:paraId="3DD17734" w14:textId="77777777" w:rsidR="00227D4A" w:rsidRDefault="00227D4A" w:rsidP="00227D4A">
      <w:pPr>
        <w:ind w:right="-943"/>
        <w:jc w:val="center"/>
        <w:rPr>
          <w:rFonts w:ascii="Segoe UI" w:hAnsi="Segoe UI" w:cs="Segoe UI"/>
          <w:b/>
          <w:sz w:val="32"/>
          <w:szCs w:val="32"/>
          <w:u w:val="single"/>
        </w:rPr>
      </w:pPr>
    </w:p>
    <w:p w14:paraId="27D6E5A7" w14:textId="77777777" w:rsidR="00227D4A" w:rsidRPr="00227D4A" w:rsidRDefault="00227D4A" w:rsidP="00227D4A">
      <w:pPr>
        <w:ind w:right="-943"/>
        <w:jc w:val="center"/>
        <w:rPr>
          <w:rFonts w:ascii="Segoe UI" w:hAnsi="Segoe UI" w:cs="Segoe UI"/>
          <w:b/>
          <w:sz w:val="32"/>
          <w:szCs w:val="32"/>
        </w:rPr>
      </w:pPr>
      <w:r w:rsidRPr="00227D4A">
        <w:rPr>
          <w:rFonts w:ascii="Segoe UI" w:hAnsi="Segoe UI" w:cs="Segoe UI"/>
          <w:b/>
          <w:sz w:val="32"/>
          <w:szCs w:val="32"/>
        </w:rPr>
        <w:t>HISTORIAL DE REVISIONES</w:t>
      </w:r>
    </w:p>
    <w:tbl>
      <w:tblPr>
        <w:tblW w:w="9038" w:type="dxa"/>
        <w:tblInd w:w="-5" w:type="dxa"/>
        <w:tblLayout w:type="fixed"/>
        <w:tblLook w:val="04A0" w:firstRow="1" w:lastRow="0" w:firstColumn="1" w:lastColumn="0" w:noHBand="0" w:noVBand="1"/>
      </w:tblPr>
      <w:tblGrid>
        <w:gridCol w:w="710"/>
        <w:gridCol w:w="1275"/>
        <w:gridCol w:w="1134"/>
        <w:gridCol w:w="1809"/>
        <w:gridCol w:w="2410"/>
        <w:gridCol w:w="1700"/>
      </w:tblGrid>
      <w:tr w:rsidR="00227D4A" w:rsidRPr="00744408" w14:paraId="67F1B0BF" w14:textId="77777777" w:rsidTr="00227D4A">
        <w:trPr>
          <w:trHeight w:val="570"/>
        </w:trPr>
        <w:tc>
          <w:tcPr>
            <w:tcW w:w="710" w:type="dxa"/>
            <w:tcBorders>
              <w:top w:val="single" w:sz="4" w:space="0" w:color="auto"/>
              <w:bottom w:val="single" w:sz="4" w:space="0" w:color="auto"/>
            </w:tcBorders>
            <w:shd w:val="clear" w:color="auto" w:fill="auto"/>
            <w:vAlign w:val="center"/>
          </w:tcPr>
          <w:p w14:paraId="7A34F063"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ÍTEM</w:t>
            </w:r>
          </w:p>
        </w:tc>
        <w:tc>
          <w:tcPr>
            <w:tcW w:w="1275" w:type="dxa"/>
            <w:tcBorders>
              <w:top w:val="single" w:sz="4" w:space="0" w:color="auto"/>
              <w:bottom w:val="single" w:sz="4" w:space="0" w:color="auto"/>
            </w:tcBorders>
            <w:shd w:val="clear" w:color="auto" w:fill="auto"/>
            <w:vAlign w:val="center"/>
          </w:tcPr>
          <w:p w14:paraId="5BF6F30F"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FECHA</w:t>
            </w:r>
          </w:p>
        </w:tc>
        <w:tc>
          <w:tcPr>
            <w:tcW w:w="1134" w:type="dxa"/>
            <w:tcBorders>
              <w:top w:val="single" w:sz="4" w:space="0" w:color="auto"/>
              <w:bottom w:val="single" w:sz="4" w:space="0" w:color="auto"/>
            </w:tcBorders>
            <w:shd w:val="clear" w:color="auto" w:fill="auto"/>
            <w:vAlign w:val="center"/>
          </w:tcPr>
          <w:p w14:paraId="2BD77246"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VERSIÓN</w:t>
            </w:r>
          </w:p>
        </w:tc>
        <w:tc>
          <w:tcPr>
            <w:tcW w:w="1809" w:type="dxa"/>
            <w:tcBorders>
              <w:top w:val="single" w:sz="4" w:space="0" w:color="auto"/>
              <w:bottom w:val="single" w:sz="4" w:space="0" w:color="auto"/>
            </w:tcBorders>
            <w:shd w:val="clear" w:color="auto" w:fill="auto"/>
            <w:vAlign w:val="center"/>
          </w:tcPr>
          <w:p w14:paraId="0347A985"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AUTOR</w:t>
            </w:r>
            <w:r>
              <w:rPr>
                <w:rFonts w:ascii="Segoe UI" w:hAnsi="Segoe UI" w:cs="Segoe UI"/>
                <w:b/>
                <w:sz w:val="20"/>
              </w:rPr>
              <w:t>(ES)</w:t>
            </w:r>
          </w:p>
        </w:tc>
        <w:tc>
          <w:tcPr>
            <w:tcW w:w="2410" w:type="dxa"/>
            <w:tcBorders>
              <w:top w:val="single" w:sz="4" w:space="0" w:color="auto"/>
              <w:bottom w:val="single" w:sz="4" w:space="0" w:color="auto"/>
            </w:tcBorders>
            <w:shd w:val="clear" w:color="auto" w:fill="auto"/>
            <w:vAlign w:val="center"/>
          </w:tcPr>
          <w:p w14:paraId="6F3F0EBB"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RAZÓN DEL CAMBIO</w:t>
            </w:r>
          </w:p>
        </w:tc>
        <w:tc>
          <w:tcPr>
            <w:tcW w:w="1700" w:type="dxa"/>
            <w:tcBorders>
              <w:top w:val="single" w:sz="4" w:space="0" w:color="auto"/>
              <w:bottom w:val="single" w:sz="4" w:space="0" w:color="auto"/>
            </w:tcBorders>
            <w:shd w:val="clear" w:color="auto" w:fill="auto"/>
            <w:vAlign w:val="center"/>
          </w:tcPr>
          <w:p w14:paraId="61251DB6" w14:textId="77777777" w:rsidR="00227D4A" w:rsidRPr="00744408" w:rsidRDefault="00227D4A" w:rsidP="00104608">
            <w:pPr>
              <w:spacing w:after="0"/>
              <w:jc w:val="center"/>
              <w:rPr>
                <w:rFonts w:ascii="Segoe UI" w:hAnsi="Segoe UI" w:cs="Segoe UI"/>
                <w:b/>
              </w:rPr>
            </w:pPr>
            <w:r w:rsidRPr="00744408">
              <w:rPr>
                <w:rFonts w:ascii="Segoe UI" w:hAnsi="Segoe UI" w:cs="Segoe UI"/>
                <w:b/>
                <w:sz w:val="18"/>
              </w:rPr>
              <w:t xml:space="preserve">RESPONSABLE DE </w:t>
            </w:r>
            <w:r>
              <w:rPr>
                <w:rFonts w:ascii="Segoe UI" w:hAnsi="Segoe UI" w:cs="Segoe UI"/>
                <w:b/>
                <w:sz w:val="18"/>
              </w:rPr>
              <w:t>APROBACIÓN</w:t>
            </w:r>
          </w:p>
        </w:tc>
      </w:tr>
      <w:tr w:rsidR="00227D4A" w:rsidRPr="00744408" w14:paraId="11DD0DA7" w14:textId="77777777" w:rsidTr="00227D4A">
        <w:trPr>
          <w:trHeight w:val="479"/>
        </w:trPr>
        <w:tc>
          <w:tcPr>
            <w:tcW w:w="710" w:type="dxa"/>
            <w:tcBorders>
              <w:top w:val="single" w:sz="4" w:space="0" w:color="auto"/>
              <w:bottom w:val="single" w:sz="4" w:space="0" w:color="auto"/>
            </w:tcBorders>
            <w:shd w:val="clear" w:color="auto" w:fill="auto"/>
            <w:vAlign w:val="center"/>
          </w:tcPr>
          <w:p w14:paraId="3E16833A" w14:textId="77777777" w:rsidR="00227D4A" w:rsidRPr="008D0A5D" w:rsidRDefault="00227D4A" w:rsidP="00104608">
            <w:pPr>
              <w:spacing w:after="0"/>
              <w:jc w:val="center"/>
              <w:rPr>
                <w:rFonts w:ascii="Segoe UI" w:hAnsi="Segoe UI" w:cs="Segoe UI"/>
                <w:b/>
                <w:sz w:val="18"/>
                <w:szCs w:val="18"/>
              </w:rPr>
            </w:pPr>
            <w:r w:rsidRPr="008D0A5D">
              <w:rPr>
                <w:rFonts w:ascii="Segoe UI" w:hAnsi="Segoe UI" w:cs="Segoe UI"/>
                <w:b/>
                <w:sz w:val="18"/>
                <w:szCs w:val="18"/>
              </w:rPr>
              <w:t>01</w:t>
            </w:r>
          </w:p>
        </w:tc>
        <w:tc>
          <w:tcPr>
            <w:tcW w:w="1275" w:type="dxa"/>
            <w:tcBorders>
              <w:top w:val="single" w:sz="4" w:space="0" w:color="auto"/>
              <w:bottom w:val="single" w:sz="4" w:space="0" w:color="auto"/>
            </w:tcBorders>
            <w:shd w:val="clear" w:color="auto" w:fill="auto"/>
            <w:vAlign w:val="center"/>
          </w:tcPr>
          <w:p w14:paraId="00B51ADF" w14:textId="46F696F0" w:rsidR="00227D4A" w:rsidRPr="008D0A5D" w:rsidRDefault="00200BF3" w:rsidP="00104608">
            <w:pPr>
              <w:spacing w:after="0"/>
              <w:jc w:val="center"/>
              <w:rPr>
                <w:rFonts w:ascii="Segoe UI" w:hAnsi="Segoe UI" w:cs="Segoe UI"/>
                <w:sz w:val="18"/>
                <w:szCs w:val="18"/>
              </w:rPr>
            </w:pPr>
            <w:r>
              <w:rPr>
                <w:rFonts w:ascii="Segoe UI" w:hAnsi="Segoe UI" w:cs="Segoe UI"/>
                <w:sz w:val="18"/>
                <w:szCs w:val="18"/>
              </w:rPr>
              <w:t>0</w:t>
            </w:r>
            <w:r w:rsidR="00DE2898">
              <w:rPr>
                <w:rFonts w:ascii="Segoe UI" w:hAnsi="Segoe UI" w:cs="Segoe UI"/>
                <w:sz w:val="18"/>
                <w:szCs w:val="18"/>
              </w:rPr>
              <w:t>5</w:t>
            </w:r>
            <w:r w:rsidR="00227D4A" w:rsidRPr="008D0A5D">
              <w:rPr>
                <w:rFonts w:ascii="Segoe UI" w:hAnsi="Segoe UI" w:cs="Segoe UI"/>
                <w:sz w:val="18"/>
                <w:szCs w:val="18"/>
              </w:rPr>
              <w:t>/</w:t>
            </w:r>
            <w:r w:rsidR="00E74727">
              <w:rPr>
                <w:rFonts w:ascii="Segoe UI" w:hAnsi="Segoe UI" w:cs="Segoe UI"/>
                <w:sz w:val="18"/>
                <w:szCs w:val="18"/>
              </w:rPr>
              <w:t>0</w:t>
            </w:r>
            <w:r>
              <w:rPr>
                <w:rFonts w:ascii="Segoe UI" w:hAnsi="Segoe UI" w:cs="Segoe UI"/>
                <w:sz w:val="18"/>
                <w:szCs w:val="18"/>
              </w:rPr>
              <w:t>5</w:t>
            </w:r>
            <w:r w:rsidR="00227D4A" w:rsidRPr="008D0A5D">
              <w:rPr>
                <w:rFonts w:ascii="Segoe UI" w:hAnsi="Segoe UI" w:cs="Segoe UI"/>
                <w:sz w:val="18"/>
                <w:szCs w:val="18"/>
              </w:rPr>
              <w:t>/</w:t>
            </w:r>
            <w:r w:rsidR="00E74727">
              <w:rPr>
                <w:rFonts w:ascii="Segoe UI" w:hAnsi="Segoe UI" w:cs="Segoe UI"/>
                <w:sz w:val="18"/>
                <w:szCs w:val="18"/>
              </w:rPr>
              <w:t>2</w:t>
            </w:r>
            <w:r>
              <w:rPr>
                <w:rFonts w:ascii="Segoe UI" w:hAnsi="Segoe UI" w:cs="Segoe UI"/>
                <w:sz w:val="18"/>
                <w:szCs w:val="18"/>
              </w:rPr>
              <w:t>3</w:t>
            </w:r>
          </w:p>
        </w:tc>
        <w:tc>
          <w:tcPr>
            <w:tcW w:w="1134" w:type="dxa"/>
            <w:tcBorders>
              <w:top w:val="single" w:sz="4" w:space="0" w:color="auto"/>
              <w:bottom w:val="single" w:sz="4" w:space="0" w:color="auto"/>
            </w:tcBorders>
            <w:shd w:val="clear" w:color="auto" w:fill="auto"/>
            <w:vAlign w:val="center"/>
          </w:tcPr>
          <w:p w14:paraId="3ED48579" w14:textId="73DB03ED" w:rsidR="00227D4A" w:rsidRPr="008D0A5D" w:rsidRDefault="00945027" w:rsidP="00104608">
            <w:pPr>
              <w:spacing w:after="0"/>
              <w:jc w:val="center"/>
              <w:rPr>
                <w:rFonts w:ascii="Segoe UI" w:hAnsi="Segoe UI" w:cs="Segoe UI"/>
                <w:sz w:val="18"/>
                <w:szCs w:val="18"/>
              </w:rPr>
            </w:pPr>
            <w:r>
              <w:rPr>
                <w:rFonts w:ascii="Segoe UI" w:hAnsi="Segoe UI" w:cs="Segoe UI"/>
                <w:sz w:val="18"/>
                <w:szCs w:val="18"/>
              </w:rPr>
              <w:t>1.0</w:t>
            </w:r>
          </w:p>
        </w:tc>
        <w:tc>
          <w:tcPr>
            <w:tcW w:w="1809" w:type="dxa"/>
            <w:tcBorders>
              <w:top w:val="single" w:sz="4" w:space="0" w:color="auto"/>
              <w:bottom w:val="single" w:sz="4" w:space="0" w:color="auto"/>
            </w:tcBorders>
            <w:shd w:val="clear" w:color="auto" w:fill="auto"/>
            <w:vAlign w:val="center"/>
          </w:tcPr>
          <w:p w14:paraId="1A020B4B" w14:textId="30F54089" w:rsidR="001F5BB0" w:rsidRPr="001F5BB0" w:rsidRDefault="001F5BB0" w:rsidP="001F5BB0">
            <w:pPr>
              <w:spacing w:after="0"/>
              <w:jc w:val="center"/>
              <w:rPr>
                <w:rFonts w:ascii="Segoe UI" w:hAnsi="Segoe UI" w:cs="Segoe UI"/>
                <w:sz w:val="18"/>
                <w:szCs w:val="18"/>
              </w:rPr>
            </w:pPr>
            <w:r>
              <w:rPr>
                <w:rFonts w:ascii="Segoe UI" w:hAnsi="Segoe UI" w:cs="Segoe UI"/>
                <w:sz w:val="18"/>
                <w:szCs w:val="18"/>
              </w:rPr>
              <w:t>-</w:t>
            </w:r>
            <w:r w:rsidRPr="001F5BB0">
              <w:rPr>
                <w:rFonts w:ascii="Segoe UI" w:hAnsi="Segoe UI" w:cs="Segoe UI"/>
                <w:sz w:val="18"/>
                <w:szCs w:val="18"/>
              </w:rPr>
              <w:t>Bryan Anthony Velarde Huancahuari</w:t>
            </w:r>
          </w:p>
          <w:p w14:paraId="5B77EE12" w14:textId="3CAF6432" w:rsidR="001F5BB0" w:rsidRPr="001F5BB0" w:rsidRDefault="001F5BB0" w:rsidP="001F5BB0">
            <w:pPr>
              <w:spacing w:after="0"/>
              <w:jc w:val="center"/>
              <w:rPr>
                <w:rFonts w:ascii="Segoe UI" w:hAnsi="Segoe UI" w:cs="Segoe UI"/>
                <w:sz w:val="18"/>
                <w:szCs w:val="18"/>
              </w:rPr>
            </w:pPr>
            <w:r>
              <w:rPr>
                <w:rFonts w:ascii="Segoe UI" w:hAnsi="Segoe UI" w:cs="Segoe UI"/>
                <w:sz w:val="18"/>
                <w:szCs w:val="18"/>
              </w:rPr>
              <w:t>-</w:t>
            </w:r>
            <w:proofErr w:type="gramStart"/>
            <w:r w:rsidRPr="001F5BB0">
              <w:rPr>
                <w:rFonts w:ascii="Segoe UI" w:hAnsi="Segoe UI" w:cs="Segoe UI"/>
                <w:sz w:val="18"/>
                <w:szCs w:val="18"/>
              </w:rPr>
              <w:t>Lipa</w:t>
            </w:r>
            <w:proofErr w:type="gramEnd"/>
            <w:r w:rsidR="006F6332">
              <w:rPr>
                <w:rFonts w:ascii="Segoe UI" w:hAnsi="Segoe UI" w:cs="Segoe UI"/>
                <w:sz w:val="18"/>
                <w:szCs w:val="18"/>
              </w:rPr>
              <w:t xml:space="preserve"> </w:t>
            </w:r>
            <w:proofErr w:type="spellStart"/>
            <w:r w:rsidR="006F6332">
              <w:rPr>
                <w:rFonts w:ascii="Segoe UI" w:hAnsi="Segoe UI" w:cs="Segoe UI"/>
                <w:sz w:val="18"/>
                <w:szCs w:val="18"/>
              </w:rPr>
              <w:t>Palacion</w:t>
            </w:r>
            <w:proofErr w:type="spellEnd"/>
            <w:r w:rsidR="006F6332">
              <w:rPr>
                <w:rFonts w:ascii="Segoe UI" w:hAnsi="Segoe UI" w:cs="Segoe UI"/>
                <w:sz w:val="18"/>
                <w:szCs w:val="18"/>
              </w:rPr>
              <w:t xml:space="preserve"> Renzo</w:t>
            </w:r>
          </w:p>
          <w:p w14:paraId="7A115017" w14:textId="710EF6FC" w:rsidR="00227D4A" w:rsidRPr="008D0A5D" w:rsidRDefault="001F5BB0" w:rsidP="001F5BB0">
            <w:pPr>
              <w:spacing w:after="0"/>
              <w:jc w:val="center"/>
              <w:rPr>
                <w:rFonts w:ascii="Segoe UI" w:hAnsi="Segoe UI" w:cs="Segoe UI"/>
                <w:sz w:val="18"/>
                <w:szCs w:val="18"/>
              </w:rPr>
            </w:pPr>
            <w:r>
              <w:rPr>
                <w:rFonts w:ascii="Segoe UI" w:hAnsi="Segoe UI" w:cs="Segoe UI"/>
                <w:sz w:val="18"/>
                <w:szCs w:val="18"/>
              </w:rPr>
              <w:t>-</w:t>
            </w:r>
            <w:r w:rsidRPr="001F5BB0">
              <w:rPr>
                <w:rFonts w:ascii="Segoe UI" w:hAnsi="Segoe UI" w:cs="Segoe UI"/>
                <w:sz w:val="18"/>
                <w:szCs w:val="18"/>
              </w:rPr>
              <w:t>Cueva</w:t>
            </w:r>
            <w:r w:rsidR="00D95BB4">
              <w:rPr>
                <w:rFonts w:ascii="Segoe UI" w:hAnsi="Segoe UI" w:cs="Segoe UI"/>
                <w:sz w:val="18"/>
                <w:szCs w:val="18"/>
              </w:rPr>
              <w:t xml:space="preserve"> </w:t>
            </w:r>
            <w:proofErr w:type="spellStart"/>
            <w:r w:rsidR="00D95BB4">
              <w:rPr>
                <w:rFonts w:ascii="Segoe UI" w:hAnsi="Segoe UI" w:cs="Segoe UI"/>
                <w:sz w:val="18"/>
                <w:szCs w:val="18"/>
              </w:rPr>
              <w:t>Mantura</w:t>
            </w:r>
            <w:proofErr w:type="spellEnd"/>
            <w:r w:rsidR="006F6332">
              <w:rPr>
                <w:rFonts w:ascii="Segoe UI" w:hAnsi="Segoe UI" w:cs="Segoe UI"/>
                <w:sz w:val="18"/>
                <w:szCs w:val="18"/>
              </w:rPr>
              <w:t xml:space="preserve"> </w:t>
            </w:r>
            <w:proofErr w:type="spellStart"/>
            <w:r w:rsidR="006F6332">
              <w:rPr>
                <w:rFonts w:ascii="Segoe UI" w:hAnsi="Segoe UI" w:cs="Segoe UI"/>
                <w:sz w:val="18"/>
                <w:szCs w:val="18"/>
              </w:rPr>
              <w:t>Alvaro</w:t>
            </w:r>
            <w:proofErr w:type="spellEnd"/>
            <w:r w:rsidR="00D95BB4">
              <w:rPr>
                <w:rFonts w:ascii="Segoe UI" w:hAnsi="Segoe UI" w:cs="Segoe UI"/>
                <w:sz w:val="18"/>
                <w:szCs w:val="18"/>
              </w:rPr>
              <w:t xml:space="preserve"> </w:t>
            </w:r>
            <w:proofErr w:type="spellStart"/>
            <w:r w:rsidR="00D95BB4">
              <w:rPr>
                <w:rFonts w:ascii="Segoe UI" w:hAnsi="Segoe UI" w:cs="Segoe UI"/>
                <w:sz w:val="18"/>
                <w:szCs w:val="18"/>
              </w:rPr>
              <w:t>Bertilo</w:t>
            </w:r>
            <w:proofErr w:type="spellEnd"/>
          </w:p>
        </w:tc>
        <w:tc>
          <w:tcPr>
            <w:tcW w:w="2410" w:type="dxa"/>
            <w:tcBorders>
              <w:top w:val="single" w:sz="4" w:space="0" w:color="auto"/>
              <w:bottom w:val="single" w:sz="4" w:space="0" w:color="auto"/>
            </w:tcBorders>
            <w:shd w:val="clear" w:color="auto" w:fill="auto"/>
            <w:vAlign w:val="center"/>
          </w:tcPr>
          <w:p w14:paraId="053A858F" w14:textId="10DCBE6F" w:rsidR="00227D4A" w:rsidRPr="008D0A5D" w:rsidRDefault="00227D4A" w:rsidP="00104608">
            <w:pPr>
              <w:spacing w:after="0"/>
              <w:jc w:val="center"/>
              <w:rPr>
                <w:rFonts w:ascii="Segoe UI" w:hAnsi="Segoe UI" w:cs="Segoe UI"/>
                <w:sz w:val="18"/>
                <w:szCs w:val="18"/>
              </w:rPr>
            </w:pPr>
            <w:r w:rsidRPr="008D0A5D">
              <w:rPr>
                <w:rFonts w:ascii="Segoe UI" w:hAnsi="Segoe UI" w:cs="Segoe UI"/>
                <w:sz w:val="18"/>
                <w:szCs w:val="18"/>
              </w:rPr>
              <w:t>Elaboración de plantilla y estructura del documento</w:t>
            </w:r>
          </w:p>
        </w:tc>
        <w:tc>
          <w:tcPr>
            <w:tcW w:w="1700" w:type="dxa"/>
            <w:tcBorders>
              <w:top w:val="single" w:sz="4" w:space="0" w:color="auto"/>
              <w:bottom w:val="single" w:sz="4" w:space="0" w:color="auto"/>
            </w:tcBorders>
            <w:shd w:val="clear" w:color="auto" w:fill="auto"/>
            <w:vAlign w:val="center"/>
          </w:tcPr>
          <w:p w14:paraId="31227486" w14:textId="08B01E4D" w:rsidR="00227D4A" w:rsidRPr="008D0A5D" w:rsidRDefault="00227D4A" w:rsidP="00104608">
            <w:pPr>
              <w:spacing w:after="0"/>
              <w:jc w:val="center"/>
              <w:rPr>
                <w:rFonts w:ascii="Segoe UI" w:hAnsi="Segoe UI" w:cs="Segoe UI"/>
                <w:sz w:val="18"/>
                <w:szCs w:val="18"/>
              </w:rPr>
            </w:pPr>
          </w:p>
        </w:tc>
      </w:tr>
      <w:bookmarkEnd w:id="2"/>
      <w:bookmarkEnd w:id="3"/>
    </w:tbl>
    <w:p w14:paraId="05FCF4CE" w14:textId="1F245CFE" w:rsidR="008D0A5D" w:rsidRDefault="008D0A5D" w:rsidP="00EE2809">
      <w:pPr>
        <w:rPr>
          <w:rFonts w:ascii="Segoe UI" w:hAnsi="Segoe UI" w:cs="Segoe UI"/>
          <w:b/>
          <w:bCs/>
          <w:sz w:val="24"/>
          <w:szCs w:val="24"/>
        </w:rPr>
      </w:pPr>
    </w:p>
    <w:p w14:paraId="51105104" w14:textId="77777777" w:rsidR="008D0A5D" w:rsidRDefault="008D0A5D">
      <w:pPr>
        <w:spacing w:after="160" w:line="259" w:lineRule="auto"/>
        <w:rPr>
          <w:rFonts w:ascii="Segoe UI" w:hAnsi="Segoe UI" w:cs="Segoe UI"/>
          <w:b/>
          <w:bCs/>
          <w:sz w:val="24"/>
          <w:szCs w:val="24"/>
        </w:rPr>
      </w:pPr>
      <w:r>
        <w:rPr>
          <w:rFonts w:ascii="Segoe UI" w:hAnsi="Segoe UI" w:cs="Segoe UI"/>
          <w:b/>
          <w:bCs/>
          <w:sz w:val="24"/>
          <w:szCs w:val="24"/>
        </w:rPr>
        <w:br w:type="page"/>
      </w:r>
    </w:p>
    <w:p w14:paraId="2DC7BA8F" w14:textId="31E61200" w:rsidR="00B35B18" w:rsidRPr="00B35B18" w:rsidRDefault="00B35B18" w:rsidP="00B35B18">
      <w:pPr>
        <w:pBdr>
          <w:bottom w:val="single" w:sz="12" w:space="1" w:color="auto"/>
        </w:pBdr>
        <w:ind w:right="-943"/>
        <w:rPr>
          <w:rFonts w:ascii="Segoe UI" w:hAnsi="Segoe UI" w:cs="Segoe UI"/>
          <w:b/>
          <w:sz w:val="48"/>
          <w:szCs w:val="48"/>
        </w:rPr>
      </w:pPr>
      <w:r>
        <w:rPr>
          <w:rFonts w:ascii="Segoe UI" w:hAnsi="Segoe UI" w:cs="Segoe UI"/>
          <w:b/>
          <w:sz w:val="48"/>
          <w:szCs w:val="48"/>
        </w:rPr>
        <w:lastRenderedPageBreak/>
        <w:t>Tabla de Contenidos</w:t>
      </w:r>
    </w:p>
    <w:p w14:paraId="671AE46B" w14:textId="77777777" w:rsidR="00B35B18" w:rsidRDefault="00B35B18">
      <w:pPr>
        <w:pStyle w:val="TDC1"/>
        <w:tabs>
          <w:tab w:val="right" w:leader="dot" w:pos="8494"/>
        </w:tabs>
        <w:rPr>
          <w:rFonts w:cs="Segoe UI"/>
          <w:b/>
          <w:bCs/>
          <w:szCs w:val="24"/>
        </w:rPr>
      </w:pPr>
    </w:p>
    <w:p w14:paraId="7B88F9E3" w14:textId="60E7A0D1" w:rsidR="006F6332" w:rsidRDefault="00B35B18">
      <w:pPr>
        <w:pStyle w:val="TDC2"/>
        <w:tabs>
          <w:tab w:val="right" w:leader="dot" w:pos="8494"/>
        </w:tabs>
        <w:rPr>
          <w:rFonts w:asciiTheme="minorHAnsi" w:hAnsiTheme="minorHAnsi"/>
          <w:noProof/>
          <w:kern w:val="2"/>
          <w:szCs w:val="24"/>
          <w:lang w:val="es-PE" w:eastAsia="es-PE"/>
          <w14:ligatures w14:val="standardContextual"/>
        </w:rPr>
      </w:pPr>
      <w:r>
        <w:rPr>
          <w:rFonts w:cs="Segoe UI"/>
          <w:b/>
          <w:bCs/>
          <w:szCs w:val="24"/>
        </w:rPr>
        <w:fldChar w:fldCharType="begin"/>
      </w:r>
      <w:r>
        <w:rPr>
          <w:rFonts w:cs="Segoe UI"/>
          <w:b/>
          <w:bCs/>
          <w:szCs w:val="24"/>
        </w:rPr>
        <w:instrText xml:space="preserve"> TOC \h \z \t "Título 1;2;Título 2;3;Título 3;4;Titulo de Indice;1" </w:instrText>
      </w:r>
      <w:r>
        <w:rPr>
          <w:rFonts w:cs="Segoe UI"/>
          <w:b/>
          <w:bCs/>
          <w:szCs w:val="24"/>
        </w:rPr>
        <w:fldChar w:fldCharType="separate"/>
      </w:r>
      <w:hyperlink w:anchor="_Toc165808499" w:history="1">
        <w:r w:rsidR="006F6332" w:rsidRPr="00132FA9">
          <w:rPr>
            <w:rStyle w:val="Hipervnculo"/>
            <w:noProof/>
          </w:rPr>
          <w:t>Introducción</w:t>
        </w:r>
        <w:r w:rsidR="006F6332">
          <w:rPr>
            <w:noProof/>
            <w:webHidden/>
          </w:rPr>
          <w:tab/>
        </w:r>
        <w:r w:rsidR="006F6332">
          <w:rPr>
            <w:noProof/>
            <w:webHidden/>
          </w:rPr>
          <w:fldChar w:fldCharType="begin"/>
        </w:r>
        <w:r w:rsidR="006F6332">
          <w:rPr>
            <w:noProof/>
            <w:webHidden/>
          </w:rPr>
          <w:instrText xml:space="preserve"> PAGEREF _Toc165808499 \h </w:instrText>
        </w:r>
        <w:r w:rsidR="006F6332">
          <w:rPr>
            <w:noProof/>
            <w:webHidden/>
          </w:rPr>
        </w:r>
        <w:r w:rsidR="006F6332">
          <w:rPr>
            <w:noProof/>
            <w:webHidden/>
          </w:rPr>
          <w:fldChar w:fldCharType="separate"/>
        </w:r>
        <w:r w:rsidR="006F6332">
          <w:rPr>
            <w:noProof/>
            <w:webHidden/>
          </w:rPr>
          <w:t>4</w:t>
        </w:r>
        <w:r w:rsidR="006F6332">
          <w:rPr>
            <w:noProof/>
            <w:webHidden/>
          </w:rPr>
          <w:fldChar w:fldCharType="end"/>
        </w:r>
      </w:hyperlink>
    </w:p>
    <w:p w14:paraId="50E7843B" w14:textId="4F22A8CC" w:rsidR="006F6332" w:rsidRDefault="00000000">
      <w:pPr>
        <w:pStyle w:val="TDC4"/>
        <w:rPr>
          <w:rFonts w:asciiTheme="minorHAnsi" w:hAnsiTheme="minorHAnsi"/>
          <w:noProof/>
          <w:kern w:val="2"/>
          <w:sz w:val="24"/>
          <w:szCs w:val="24"/>
          <w:lang w:val="es-PE" w:eastAsia="es-PE"/>
          <w14:ligatures w14:val="standardContextual"/>
        </w:rPr>
      </w:pPr>
      <w:hyperlink w:anchor="_Toc165808500" w:history="1">
        <w:r w:rsidR="006F6332" w:rsidRPr="00132FA9">
          <w:rPr>
            <w:rStyle w:val="Hipervnculo"/>
            <w:rFonts w:eastAsiaTheme="majorEastAsia"/>
            <w:noProof/>
          </w:rPr>
          <w:t>Objetivos del Diseño Arquitectónico para la Aplicación de Red Social de Reportes de Delitos</w:t>
        </w:r>
        <w:r w:rsidR="006F6332">
          <w:rPr>
            <w:noProof/>
            <w:webHidden/>
          </w:rPr>
          <w:tab/>
        </w:r>
        <w:r w:rsidR="006F6332">
          <w:rPr>
            <w:noProof/>
            <w:webHidden/>
          </w:rPr>
          <w:fldChar w:fldCharType="begin"/>
        </w:r>
        <w:r w:rsidR="006F6332">
          <w:rPr>
            <w:noProof/>
            <w:webHidden/>
          </w:rPr>
          <w:instrText xml:space="preserve"> PAGEREF _Toc165808500 \h </w:instrText>
        </w:r>
        <w:r w:rsidR="006F6332">
          <w:rPr>
            <w:noProof/>
            <w:webHidden/>
          </w:rPr>
        </w:r>
        <w:r w:rsidR="006F6332">
          <w:rPr>
            <w:noProof/>
            <w:webHidden/>
          </w:rPr>
          <w:fldChar w:fldCharType="separate"/>
        </w:r>
        <w:r w:rsidR="006F6332">
          <w:rPr>
            <w:noProof/>
            <w:webHidden/>
          </w:rPr>
          <w:t>4</w:t>
        </w:r>
        <w:r w:rsidR="006F6332">
          <w:rPr>
            <w:noProof/>
            <w:webHidden/>
          </w:rPr>
          <w:fldChar w:fldCharType="end"/>
        </w:r>
      </w:hyperlink>
    </w:p>
    <w:p w14:paraId="5CC8B48E" w14:textId="73B44425" w:rsidR="006F6332" w:rsidRDefault="00000000">
      <w:pPr>
        <w:pStyle w:val="TDC4"/>
        <w:rPr>
          <w:rFonts w:asciiTheme="minorHAnsi" w:hAnsiTheme="minorHAnsi"/>
          <w:noProof/>
          <w:kern w:val="2"/>
          <w:sz w:val="24"/>
          <w:szCs w:val="24"/>
          <w:lang w:val="es-PE" w:eastAsia="es-PE"/>
          <w14:ligatures w14:val="standardContextual"/>
        </w:rPr>
      </w:pPr>
      <w:hyperlink w:anchor="_Toc165808501" w:history="1">
        <w:r w:rsidR="006F6332" w:rsidRPr="00132FA9">
          <w:rPr>
            <w:rStyle w:val="Hipervnculo"/>
            <w:rFonts w:eastAsiaTheme="majorEastAsia"/>
            <w:noProof/>
          </w:rPr>
          <w:t>Alcance del Diseño Arquitectónico</w:t>
        </w:r>
        <w:r w:rsidR="006F6332">
          <w:rPr>
            <w:noProof/>
            <w:webHidden/>
          </w:rPr>
          <w:tab/>
        </w:r>
        <w:r w:rsidR="006F6332">
          <w:rPr>
            <w:noProof/>
            <w:webHidden/>
          </w:rPr>
          <w:fldChar w:fldCharType="begin"/>
        </w:r>
        <w:r w:rsidR="006F6332">
          <w:rPr>
            <w:noProof/>
            <w:webHidden/>
          </w:rPr>
          <w:instrText xml:space="preserve"> PAGEREF _Toc165808501 \h </w:instrText>
        </w:r>
        <w:r w:rsidR="006F6332">
          <w:rPr>
            <w:noProof/>
            <w:webHidden/>
          </w:rPr>
        </w:r>
        <w:r w:rsidR="006F6332">
          <w:rPr>
            <w:noProof/>
            <w:webHidden/>
          </w:rPr>
          <w:fldChar w:fldCharType="separate"/>
        </w:r>
        <w:r w:rsidR="006F6332">
          <w:rPr>
            <w:noProof/>
            <w:webHidden/>
          </w:rPr>
          <w:t>5</w:t>
        </w:r>
        <w:r w:rsidR="006F6332">
          <w:rPr>
            <w:noProof/>
            <w:webHidden/>
          </w:rPr>
          <w:fldChar w:fldCharType="end"/>
        </w:r>
      </w:hyperlink>
    </w:p>
    <w:p w14:paraId="1AC3A5B9" w14:textId="2DC107BD" w:rsidR="006F6332" w:rsidRDefault="00000000">
      <w:pPr>
        <w:pStyle w:val="TDC4"/>
        <w:rPr>
          <w:rFonts w:asciiTheme="minorHAnsi" w:hAnsiTheme="minorHAnsi"/>
          <w:noProof/>
          <w:kern w:val="2"/>
          <w:sz w:val="24"/>
          <w:szCs w:val="24"/>
          <w:lang w:val="es-PE" w:eastAsia="es-PE"/>
          <w14:ligatures w14:val="standardContextual"/>
        </w:rPr>
      </w:pPr>
      <w:hyperlink w:anchor="_Toc165808502" w:history="1">
        <w:r w:rsidR="006F6332" w:rsidRPr="00132FA9">
          <w:rPr>
            <w:rStyle w:val="Hipervnculo"/>
            <w:rFonts w:eastAsiaTheme="majorEastAsia"/>
            <w:noProof/>
          </w:rPr>
          <w:t>Arquitectura de Alto Nivel</w:t>
        </w:r>
        <w:r w:rsidR="006F6332">
          <w:rPr>
            <w:noProof/>
            <w:webHidden/>
          </w:rPr>
          <w:tab/>
        </w:r>
        <w:r w:rsidR="006F6332">
          <w:rPr>
            <w:noProof/>
            <w:webHidden/>
          </w:rPr>
          <w:fldChar w:fldCharType="begin"/>
        </w:r>
        <w:r w:rsidR="006F6332">
          <w:rPr>
            <w:noProof/>
            <w:webHidden/>
          </w:rPr>
          <w:instrText xml:space="preserve"> PAGEREF _Toc165808502 \h </w:instrText>
        </w:r>
        <w:r w:rsidR="006F6332">
          <w:rPr>
            <w:noProof/>
            <w:webHidden/>
          </w:rPr>
        </w:r>
        <w:r w:rsidR="006F6332">
          <w:rPr>
            <w:noProof/>
            <w:webHidden/>
          </w:rPr>
          <w:fldChar w:fldCharType="separate"/>
        </w:r>
        <w:r w:rsidR="006F6332">
          <w:rPr>
            <w:noProof/>
            <w:webHidden/>
          </w:rPr>
          <w:t>7</w:t>
        </w:r>
        <w:r w:rsidR="006F6332">
          <w:rPr>
            <w:noProof/>
            <w:webHidden/>
          </w:rPr>
          <w:fldChar w:fldCharType="end"/>
        </w:r>
      </w:hyperlink>
    </w:p>
    <w:p w14:paraId="5EB96087" w14:textId="71AD9283" w:rsidR="006F6332" w:rsidRDefault="00000000">
      <w:pPr>
        <w:pStyle w:val="TDC3"/>
        <w:rPr>
          <w:rFonts w:asciiTheme="minorHAnsi" w:hAnsiTheme="minorHAnsi"/>
          <w:noProof/>
          <w:kern w:val="2"/>
          <w:sz w:val="24"/>
          <w:szCs w:val="24"/>
          <w:lang w:val="es-PE" w:eastAsia="es-PE"/>
          <w14:ligatures w14:val="standardContextual"/>
        </w:rPr>
      </w:pPr>
      <w:hyperlink w:anchor="_Toc165808503" w:history="1">
        <w:r w:rsidR="006F6332" w:rsidRPr="00132FA9">
          <w:rPr>
            <w:rStyle w:val="Hipervnculo"/>
            <w:noProof/>
          </w:rPr>
          <w:t>Patrones de diseño y principios arquitectónicos</w:t>
        </w:r>
        <w:r w:rsidR="006F6332">
          <w:rPr>
            <w:noProof/>
            <w:webHidden/>
          </w:rPr>
          <w:tab/>
        </w:r>
        <w:r w:rsidR="006F6332">
          <w:rPr>
            <w:noProof/>
            <w:webHidden/>
          </w:rPr>
          <w:fldChar w:fldCharType="begin"/>
        </w:r>
        <w:r w:rsidR="006F6332">
          <w:rPr>
            <w:noProof/>
            <w:webHidden/>
          </w:rPr>
          <w:instrText xml:space="preserve"> PAGEREF _Toc165808503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08B90F56" w14:textId="16254BBB" w:rsidR="006F6332" w:rsidRDefault="00000000">
      <w:pPr>
        <w:pStyle w:val="TDC3"/>
        <w:rPr>
          <w:rFonts w:asciiTheme="minorHAnsi" w:hAnsiTheme="minorHAnsi"/>
          <w:noProof/>
          <w:kern w:val="2"/>
          <w:sz w:val="24"/>
          <w:szCs w:val="24"/>
          <w:lang w:val="es-PE" w:eastAsia="es-PE"/>
          <w14:ligatures w14:val="standardContextual"/>
        </w:rPr>
      </w:pPr>
      <w:hyperlink w:anchor="_Toc165808504" w:history="1">
        <w:r w:rsidR="006F6332" w:rsidRPr="00132FA9">
          <w:rPr>
            <w:rStyle w:val="Hipervnculo"/>
            <w:noProof/>
          </w:rPr>
          <w:t>Tecnologías y herramientas utilizadas</w:t>
        </w:r>
        <w:r w:rsidR="006F6332">
          <w:rPr>
            <w:noProof/>
            <w:webHidden/>
          </w:rPr>
          <w:tab/>
        </w:r>
        <w:r w:rsidR="006F6332">
          <w:rPr>
            <w:noProof/>
            <w:webHidden/>
          </w:rPr>
          <w:fldChar w:fldCharType="begin"/>
        </w:r>
        <w:r w:rsidR="006F6332">
          <w:rPr>
            <w:noProof/>
            <w:webHidden/>
          </w:rPr>
          <w:instrText xml:space="preserve"> PAGEREF _Toc165808504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3E8E061F" w14:textId="1D830BFB" w:rsidR="006F6332" w:rsidRDefault="00000000">
      <w:pPr>
        <w:pStyle w:val="TDC3"/>
        <w:rPr>
          <w:rFonts w:asciiTheme="minorHAnsi" w:hAnsiTheme="minorHAnsi"/>
          <w:noProof/>
          <w:kern w:val="2"/>
          <w:sz w:val="24"/>
          <w:szCs w:val="24"/>
          <w:lang w:val="es-PE" w:eastAsia="es-PE"/>
          <w14:ligatures w14:val="standardContextual"/>
        </w:rPr>
      </w:pPr>
      <w:hyperlink w:anchor="_Toc165808505" w:history="1">
        <w:r w:rsidR="006F6332" w:rsidRPr="00132FA9">
          <w:rPr>
            <w:rStyle w:val="Hipervnculo"/>
            <w:noProof/>
          </w:rPr>
          <w:t>Consideraciones de rendimiento y escalabilidad</w:t>
        </w:r>
        <w:r w:rsidR="006F6332">
          <w:rPr>
            <w:noProof/>
            <w:webHidden/>
          </w:rPr>
          <w:tab/>
        </w:r>
        <w:r w:rsidR="006F6332">
          <w:rPr>
            <w:noProof/>
            <w:webHidden/>
          </w:rPr>
          <w:fldChar w:fldCharType="begin"/>
        </w:r>
        <w:r w:rsidR="006F6332">
          <w:rPr>
            <w:noProof/>
            <w:webHidden/>
          </w:rPr>
          <w:instrText xml:space="preserve"> PAGEREF _Toc165808505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698DAFB9" w14:textId="2077A6D0" w:rsidR="006F6332" w:rsidRDefault="00000000">
      <w:pPr>
        <w:pStyle w:val="TDC3"/>
        <w:rPr>
          <w:rFonts w:asciiTheme="minorHAnsi" w:hAnsiTheme="minorHAnsi"/>
          <w:noProof/>
          <w:kern w:val="2"/>
          <w:sz w:val="24"/>
          <w:szCs w:val="24"/>
          <w:lang w:val="es-PE" w:eastAsia="es-PE"/>
          <w14:ligatures w14:val="standardContextual"/>
        </w:rPr>
      </w:pPr>
      <w:hyperlink w:anchor="_Toc165808506" w:history="1">
        <w:r w:rsidR="006F6332" w:rsidRPr="00132FA9">
          <w:rPr>
            <w:rStyle w:val="Hipervnculo"/>
            <w:noProof/>
          </w:rPr>
          <w:t>Seguridad</w:t>
        </w:r>
        <w:r w:rsidR="006F6332">
          <w:rPr>
            <w:noProof/>
            <w:webHidden/>
          </w:rPr>
          <w:tab/>
        </w:r>
        <w:r w:rsidR="006F6332">
          <w:rPr>
            <w:noProof/>
            <w:webHidden/>
          </w:rPr>
          <w:fldChar w:fldCharType="begin"/>
        </w:r>
        <w:r w:rsidR="006F6332">
          <w:rPr>
            <w:noProof/>
            <w:webHidden/>
          </w:rPr>
          <w:instrText xml:space="preserve"> PAGEREF _Toc165808506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7B9B2B96" w14:textId="2CD58CDB" w:rsidR="006F6332" w:rsidRDefault="00000000">
      <w:pPr>
        <w:pStyle w:val="TDC3"/>
        <w:rPr>
          <w:rFonts w:asciiTheme="minorHAnsi" w:hAnsiTheme="minorHAnsi"/>
          <w:noProof/>
          <w:kern w:val="2"/>
          <w:sz w:val="24"/>
          <w:szCs w:val="24"/>
          <w:lang w:val="es-PE" w:eastAsia="es-PE"/>
          <w14:ligatures w14:val="standardContextual"/>
        </w:rPr>
      </w:pPr>
      <w:hyperlink w:anchor="_Toc165808507" w:history="1">
        <w:r w:rsidR="006F6332" w:rsidRPr="00132FA9">
          <w:rPr>
            <w:rStyle w:val="Hipervnculo"/>
            <w:noProof/>
          </w:rPr>
          <w:t>Mantenimiento y evolución</w:t>
        </w:r>
        <w:r w:rsidR="006F6332">
          <w:rPr>
            <w:noProof/>
            <w:webHidden/>
          </w:rPr>
          <w:tab/>
        </w:r>
        <w:r w:rsidR="006F6332">
          <w:rPr>
            <w:noProof/>
            <w:webHidden/>
          </w:rPr>
          <w:fldChar w:fldCharType="begin"/>
        </w:r>
        <w:r w:rsidR="006F6332">
          <w:rPr>
            <w:noProof/>
            <w:webHidden/>
          </w:rPr>
          <w:instrText xml:space="preserve"> PAGEREF _Toc165808507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0AE42277" w14:textId="76738A89" w:rsidR="006F6332" w:rsidRDefault="00000000">
      <w:pPr>
        <w:pStyle w:val="TDC3"/>
        <w:rPr>
          <w:rFonts w:asciiTheme="minorHAnsi" w:hAnsiTheme="minorHAnsi"/>
          <w:noProof/>
          <w:kern w:val="2"/>
          <w:sz w:val="24"/>
          <w:szCs w:val="24"/>
          <w:lang w:val="es-PE" w:eastAsia="es-PE"/>
          <w14:ligatures w14:val="standardContextual"/>
        </w:rPr>
      </w:pPr>
      <w:hyperlink w:anchor="_Toc165808508" w:history="1">
        <w:r w:rsidR="006F6332" w:rsidRPr="00132FA9">
          <w:rPr>
            <w:rStyle w:val="Hipervnculo"/>
            <w:noProof/>
          </w:rPr>
          <w:t>Conclusiones</w:t>
        </w:r>
        <w:r w:rsidR="006F6332">
          <w:rPr>
            <w:noProof/>
            <w:webHidden/>
          </w:rPr>
          <w:tab/>
        </w:r>
        <w:r w:rsidR="006F6332">
          <w:rPr>
            <w:noProof/>
            <w:webHidden/>
          </w:rPr>
          <w:fldChar w:fldCharType="begin"/>
        </w:r>
        <w:r w:rsidR="006F6332">
          <w:rPr>
            <w:noProof/>
            <w:webHidden/>
          </w:rPr>
          <w:instrText xml:space="preserve"> PAGEREF _Toc165808508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6D0AE434" w14:textId="41A57C17" w:rsidR="006F6332" w:rsidRDefault="00000000">
      <w:pPr>
        <w:pStyle w:val="TDC3"/>
        <w:rPr>
          <w:rFonts w:asciiTheme="minorHAnsi" w:hAnsiTheme="minorHAnsi"/>
          <w:noProof/>
          <w:kern w:val="2"/>
          <w:sz w:val="24"/>
          <w:szCs w:val="24"/>
          <w:lang w:val="es-PE" w:eastAsia="es-PE"/>
          <w14:ligatures w14:val="standardContextual"/>
        </w:rPr>
      </w:pPr>
      <w:hyperlink w:anchor="_Toc165808509" w:history="1">
        <w:r w:rsidR="006F6332" w:rsidRPr="00132FA9">
          <w:rPr>
            <w:rStyle w:val="Hipervnculo"/>
            <w:noProof/>
          </w:rPr>
          <w:t>Referencias</w:t>
        </w:r>
        <w:r w:rsidR="006F6332">
          <w:rPr>
            <w:noProof/>
            <w:webHidden/>
          </w:rPr>
          <w:tab/>
        </w:r>
        <w:r w:rsidR="006F6332">
          <w:rPr>
            <w:noProof/>
            <w:webHidden/>
          </w:rPr>
          <w:fldChar w:fldCharType="begin"/>
        </w:r>
        <w:r w:rsidR="006F6332">
          <w:rPr>
            <w:noProof/>
            <w:webHidden/>
          </w:rPr>
          <w:instrText xml:space="preserve"> PAGEREF _Toc165808509 \h </w:instrText>
        </w:r>
        <w:r w:rsidR="006F6332">
          <w:rPr>
            <w:noProof/>
            <w:webHidden/>
          </w:rPr>
        </w:r>
        <w:r w:rsidR="006F6332">
          <w:rPr>
            <w:noProof/>
            <w:webHidden/>
          </w:rPr>
          <w:fldChar w:fldCharType="separate"/>
        </w:r>
        <w:r w:rsidR="006F6332">
          <w:rPr>
            <w:noProof/>
            <w:webHidden/>
          </w:rPr>
          <w:t>8</w:t>
        </w:r>
        <w:r w:rsidR="006F6332">
          <w:rPr>
            <w:noProof/>
            <w:webHidden/>
          </w:rPr>
          <w:fldChar w:fldCharType="end"/>
        </w:r>
      </w:hyperlink>
    </w:p>
    <w:p w14:paraId="08B08682" w14:textId="55E188D7" w:rsidR="00B35B18" w:rsidRDefault="00B35B18">
      <w:pPr>
        <w:spacing w:after="160" w:line="259" w:lineRule="auto"/>
        <w:rPr>
          <w:rFonts w:ascii="Segoe UI" w:hAnsi="Segoe UI" w:cs="Segoe UI"/>
          <w:b/>
          <w:bCs/>
          <w:sz w:val="24"/>
          <w:szCs w:val="24"/>
        </w:rPr>
      </w:pPr>
      <w:r>
        <w:rPr>
          <w:rFonts w:ascii="Segoe UI" w:hAnsi="Segoe UI" w:cs="Segoe UI"/>
          <w:b/>
          <w:bCs/>
          <w:sz w:val="24"/>
          <w:szCs w:val="24"/>
        </w:rPr>
        <w:fldChar w:fldCharType="end"/>
      </w:r>
    </w:p>
    <w:p w14:paraId="755125D7" w14:textId="32839A39" w:rsidR="00B35B18" w:rsidRPr="003A1F00" w:rsidRDefault="00AC5F09" w:rsidP="00AC5F09">
      <w:pPr>
        <w:spacing w:after="160" w:line="259" w:lineRule="auto"/>
        <w:rPr>
          <w:rFonts w:ascii="Segoe UI" w:hAnsi="Segoe UI" w:cs="Segoe UI"/>
          <w:b/>
          <w:bCs/>
          <w:sz w:val="24"/>
          <w:szCs w:val="24"/>
        </w:rPr>
      </w:pPr>
      <w:r>
        <w:br w:type="page"/>
      </w:r>
    </w:p>
    <w:p w14:paraId="14FC9010" w14:textId="10739033" w:rsidR="00DA1C93" w:rsidRDefault="006137F5" w:rsidP="00DA1C93">
      <w:pPr>
        <w:pStyle w:val="Ttulo1"/>
      </w:pPr>
      <w:bookmarkStart w:id="4" w:name="_Toc165808499"/>
      <w:r>
        <w:lastRenderedPageBreak/>
        <w:t>Introducción</w:t>
      </w:r>
      <w:bookmarkEnd w:id="4"/>
    </w:p>
    <w:p w14:paraId="3C6FBF28" w14:textId="77777777" w:rsidR="00DA1C93" w:rsidRDefault="00DA1C93" w:rsidP="00DA1C93"/>
    <w:p w14:paraId="5A49BBFF" w14:textId="0414F7CE" w:rsidR="001F5BB0" w:rsidRDefault="001F5BB0" w:rsidP="001F5BB0">
      <w:r>
        <w:t>El presente documento de diseño arquitectónico tiene como objetivo principal proporcionar una visión detallada y estructurada de la arquitectura propuesta para el sistema [nombre del sistema]. Este sistema tiene como finalidad</w:t>
      </w:r>
      <w:r w:rsidRPr="001F5BB0">
        <w:t xml:space="preserve"> </w:t>
      </w:r>
      <w:r>
        <w:t>i</w:t>
      </w:r>
      <w:r w:rsidRPr="001F5BB0">
        <w:t>mplementar una red social para facilitar, sistematizar y visibilizar las denuncias ciudadanas, con el fin de incrementar la transparencia, la rendición de cuentas y la participación ciudadana.</w:t>
      </w:r>
    </w:p>
    <w:p w14:paraId="686943B7" w14:textId="46ACFA86" w:rsidR="001F5BB0" w:rsidRDefault="001F5BB0" w:rsidP="001F5BB0">
      <w:r>
        <w:t>El diseño arquitectónico es un componente crucial en el proceso de desarrollo de software, ya que define la estructura y organización del sistema, así como las interacciones entre sus componentes. Este documento servirá como guía para los desarrolladores, arquitectos de software y otras partes interesadas involucradas en el proyecto, proporcionando una comprensión clara de cómo se construirá y funcionará el sistema.</w:t>
      </w:r>
    </w:p>
    <w:p w14:paraId="24883E71" w14:textId="7513CD8E" w:rsidR="001F5BB0" w:rsidRDefault="001F5BB0" w:rsidP="001F5BB0">
      <w:r>
        <w:t>A lo largo de este documento, se abordarán varios aspectos importantes del diseño arquitectónico, incluyendo la arquitectura de alto nivel, los patrones de diseño utilizados, las tecnologías y herramientas seleccionadas, consideraciones de rendimiento y seguridad, y estrategias de mantenimiento y evolución. Además, se presentarán las decisiones clave tomadas durante el proceso de diseño y se justificarán en función de los requisitos y objetivos del sistema.</w:t>
      </w:r>
    </w:p>
    <w:p w14:paraId="67E81245" w14:textId="19D0381D" w:rsidR="001F5BB0" w:rsidRDefault="001F5BB0" w:rsidP="001F5BB0">
      <w:r>
        <w:t>Es importante destacar que este documento está sujeto a modificaciones y actualizaciones a medida que avanza el proceso de desarrollo y se obtienen más detalles sobre el sistema.</w:t>
      </w:r>
    </w:p>
    <w:p w14:paraId="41D9674A" w14:textId="77777777" w:rsidR="001F5BB0" w:rsidRPr="00DA1C93" w:rsidRDefault="001F5BB0" w:rsidP="00DA1C93"/>
    <w:p w14:paraId="54FCE453" w14:textId="4324FD20" w:rsidR="00EE395F" w:rsidRPr="00EE395F" w:rsidRDefault="00EE395F" w:rsidP="00EE395F">
      <w:pPr>
        <w:pStyle w:val="Ttulo3"/>
        <w:numPr>
          <w:ilvl w:val="0"/>
          <w:numId w:val="0"/>
        </w:numPr>
        <w:ind w:left="720" w:hanging="720"/>
        <w:rPr>
          <w:rFonts w:eastAsiaTheme="majorEastAsia"/>
        </w:rPr>
      </w:pPr>
      <w:bookmarkStart w:id="5" w:name="_Toc165808500"/>
      <w:r w:rsidRPr="00EE395F">
        <w:rPr>
          <w:rFonts w:eastAsiaTheme="majorEastAsia"/>
        </w:rPr>
        <w:t>Objetivos del Diseño Arquitectónico para la Aplicación de Red</w:t>
      </w:r>
      <w:r>
        <w:rPr>
          <w:rFonts w:eastAsiaTheme="majorEastAsia"/>
        </w:rPr>
        <w:t xml:space="preserve"> </w:t>
      </w:r>
      <w:r w:rsidRPr="00EE395F">
        <w:rPr>
          <w:rFonts w:eastAsiaTheme="majorEastAsia"/>
        </w:rPr>
        <w:t>Social de Reportes de Delitos</w:t>
      </w:r>
      <w:bookmarkEnd w:id="5"/>
    </w:p>
    <w:p w14:paraId="401D9024"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La aplicación de Red Social de Reportes de Delitos, desarrollada utilizando tecnologías como HTML, CSS, Python y JavaScript, tiene como objetivo principal proporcionar a los usuarios una plataforma segura y eficiente para informar sobre incidentes delictivos, compartir información relevante sobre la seguridad en sus comunidades y colaborar en la prevención de crímenes.</w:t>
      </w:r>
    </w:p>
    <w:p w14:paraId="492F94F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41737491"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Definir una arquitectura robusta y escalable: El diseño arquitectónico se centrará en establecer una estructura sólida y adaptable que pueda manejar el crecimiento de usuarios y la carga de trabajo sin comprometer el rendimiento del sistema.</w:t>
      </w:r>
    </w:p>
    <w:p w14:paraId="054BC388"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lastRenderedPageBreak/>
        <w:t>Garantizar la seguridad de los datos y la privacidad de los usuarios: Se implementarán medidas de seguridad sólidas para proteger la información sensible de los usuarios, como los reportes de delitos y los datos de contacto, utilizando prácticas de cifrado, autenticación segura y control de acceso.</w:t>
      </w:r>
    </w:p>
    <w:p w14:paraId="4698FE9D"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Fomentar </w:t>
      </w:r>
      <w:proofErr w:type="gramStart"/>
      <w:r w:rsidRPr="00EE395F">
        <w:rPr>
          <w:rFonts w:ascii="Segoe UI" w:eastAsia="Times New Roman" w:hAnsi="Segoe UI" w:cs="Segoe UI"/>
          <w:color w:val="000000"/>
          <w:sz w:val="24"/>
          <w:szCs w:val="24"/>
          <w:lang w:val="es-PE" w:eastAsia="es-PE"/>
        </w:rPr>
        <w:t>la modularidad</w:t>
      </w:r>
      <w:proofErr w:type="gramEnd"/>
      <w:r w:rsidRPr="00EE395F">
        <w:rPr>
          <w:rFonts w:ascii="Segoe UI" w:eastAsia="Times New Roman" w:hAnsi="Segoe UI" w:cs="Segoe UI"/>
          <w:color w:val="000000"/>
          <w:sz w:val="24"/>
          <w:szCs w:val="24"/>
          <w:lang w:val="es-PE" w:eastAsia="es-PE"/>
        </w:rPr>
        <w:t xml:space="preserve"> y la reutilización de componentes: Se diseñará la aplicación con un enfoque modular, dividiendo la funcionalidad en componentes independientes y reutilizables que faciliten el desarrollo, la prueba y el mantenimiento del sistema a largo plazo.</w:t>
      </w:r>
    </w:p>
    <w:p w14:paraId="766CAE70"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Optimizar el rendimiento y la experiencia del usuario: Se prestará especial atención a la optimización del rendimiento del sistema, asegurando tiempos de carga rápidos, una interfaz de usuario receptiva y una experiencia fluida para los usuarios, incluso en condiciones de alta demanda.</w:t>
      </w:r>
    </w:p>
    <w:p w14:paraId="426D03F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Facilitar la evolución y la incorporación de nuevas características: La arquitectura permitirá una fácil adaptación a los cambios en los requisitos del sistema y la introducción de nuevas características y funcionalidades, facilitando así su mantenimiento y evolución continua.</w:t>
      </w:r>
    </w:p>
    <w:p w14:paraId="606B9170" w14:textId="6B3EB9C7" w:rsidR="00DD7F51" w:rsidRPr="00DD7F51" w:rsidRDefault="00EE395F" w:rsidP="00EE395F">
      <w:pPr>
        <w:spacing w:after="120" w:line="240" w:lineRule="auto"/>
        <w:jc w:val="both"/>
        <w:rPr>
          <w:rFonts w:ascii="Segoe UI" w:eastAsia="Times New Roman" w:hAnsi="Segoe UI" w:cs="Segoe UI"/>
          <w:sz w:val="24"/>
          <w:szCs w:val="24"/>
          <w:lang w:val="es-PE" w:eastAsia="es-PE"/>
        </w:rPr>
      </w:pPr>
      <w:r w:rsidRPr="00EE395F">
        <w:rPr>
          <w:rFonts w:ascii="Segoe UI" w:eastAsia="Times New Roman" w:hAnsi="Segoe UI" w:cs="Segoe UI"/>
          <w:color w:val="000000"/>
          <w:sz w:val="24"/>
          <w:szCs w:val="24"/>
          <w:lang w:val="es-PE" w:eastAsia="es-PE"/>
        </w:rPr>
        <w:t>Al cumplir con estos objetivos, el diseño arquitectónico de la aplicación de Red Social de Reportes de Delitos sentará las bases para un sistema robusto, seguro y escalable que brinde valor a los usuarios al promover la colaboración comunitaria en la prevención y el abordaje de la delincuencia.</w:t>
      </w:r>
    </w:p>
    <w:p w14:paraId="093C01F1" w14:textId="77777777" w:rsidR="00EE395F" w:rsidRPr="00EE395F" w:rsidRDefault="00EE395F" w:rsidP="00EE395F">
      <w:pPr>
        <w:spacing w:after="120" w:line="240" w:lineRule="auto"/>
        <w:ind w:left="567"/>
        <w:jc w:val="both"/>
        <w:rPr>
          <w:rFonts w:ascii="Segoe UI" w:eastAsiaTheme="majorEastAsia" w:hAnsi="Segoe UI" w:cs="Segoe UI"/>
          <w:b/>
          <w:bCs/>
          <w:sz w:val="28"/>
          <w:szCs w:val="28"/>
        </w:rPr>
      </w:pPr>
    </w:p>
    <w:p w14:paraId="11AA7C8B" w14:textId="77777777" w:rsidR="00EE395F" w:rsidRDefault="00EE395F" w:rsidP="00EE395F">
      <w:pPr>
        <w:pStyle w:val="Ttulo3"/>
        <w:numPr>
          <w:ilvl w:val="0"/>
          <w:numId w:val="0"/>
        </w:numPr>
        <w:ind w:left="720" w:hanging="720"/>
        <w:rPr>
          <w:rFonts w:eastAsiaTheme="majorEastAsia"/>
          <w:color w:val="000000"/>
          <w:lang w:val="es-PE" w:eastAsia="es-PE"/>
        </w:rPr>
      </w:pPr>
      <w:bookmarkStart w:id="6" w:name="_Toc165808501"/>
      <w:r w:rsidRPr="00EE395F">
        <w:rPr>
          <w:rFonts w:eastAsiaTheme="majorEastAsia"/>
        </w:rPr>
        <w:t>Alcance del Diseño Arquitectónico</w:t>
      </w:r>
      <w:bookmarkEnd w:id="6"/>
      <w:r w:rsidRPr="00EE395F">
        <w:rPr>
          <w:rFonts w:eastAsiaTheme="majorEastAsia"/>
          <w:color w:val="000000"/>
          <w:lang w:val="es-PE" w:eastAsia="es-PE"/>
        </w:rPr>
        <w:t xml:space="preserve"> </w:t>
      </w:r>
    </w:p>
    <w:p w14:paraId="64D200D7"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La aplicación de Red Social de Reportes de Delitos tiene como objetivo proporcionar una plataforma segura y eficiente para que los usuarios informen sobre incidentes delictivos, compartan información relevante sobre la seguridad en sus comunidades y colaboren en la prevención de crímenes. Este diseño arquitectónico abarca los siguientes aspectos:</w:t>
      </w:r>
    </w:p>
    <w:p w14:paraId="67771816"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5EE3F7FB"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Diseño de la arquitectura del sistema: Se definirá una arquitectura robusta y escalable que permita </w:t>
      </w:r>
      <w:proofErr w:type="gramStart"/>
      <w:r w:rsidRPr="00EE395F">
        <w:rPr>
          <w:rFonts w:ascii="Segoe UI" w:eastAsia="Times New Roman" w:hAnsi="Segoe UI" w:cs="Segoe UI"/>
          <w:color w:val="000000"/>
          <w:sz w:val="24"/>
          <w:szCs w:val="24"/>
          <w:lang w:val="es-PE" w:eastAsia="es-PE"/>
        </w:rPr>
        <w:t>la modularidad</w:t>
      </w:r>
      <w:proofErr w:type="gramEnd"/>
      <w:r w:rsidRPr="00EE395F">
        <w:rPr>
          <w:rFonts w:ascii="Segoe UI" w:eastAsia="Times New Roman" w:hAnsi="Segoe UI" w:cs="Segoe UI"/>
          <w:color w:val="000000"/>
          <w:sz w:val="24"/>
          <w:szCs w:val="24"/>
          <w:lang w:val="es-PE" w:eastAsia="es-PE"/>
        </w:rPr>
        <w:t xml:space="preserve"> y la flexibilidad del sistema. Se seleccionarán patrones arquitectónicos adecuados, como MVC (Modelo-Vista-Controlador) o arquitectura de microservicios, para garantizar la adaptabilidad del sistema a medida que crece.</w:t>
      </w:r>
    </w:p>
    <w:p w14:paraId="6AAD38EA"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Estructura de la base de datos: Se diseñará una estructura de base de datos eficiente para almacenar la información relevante, como reportes de delitos, </w:t>
      </w:r>
      <w:r w:rsidRPr="00EE395F">
        <w:rPr>
          <w:rFonts w:ascii="Segoe UI" w:eastAsia="Times New Roman" w:hAnsi="Segoe UI" w:cs="Segoe UI"/>
          <w:color w:val="000000"/>
          <w:sz w:val="24"/>
          <w:szCs w:val="24"/>
          <w:lang w:val="es-PE" w:eastAsia="es-PE"/>
        </w:rPr>
        <w:lastRenderedPageBreak/>
        <w:t>datos de usuarios y contactos. Se utilizarán tecnologías de bases de datos relacionales o no relacionales según las necesidades y los requisitos de la aplicación.</w:t>
      </w:r>
    </w:p>
    <w:p w14:paraId="126D55F5"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Medidas de seguridad: Se implementarán medidas de seguridad sólidas para proteger la información sensible de los usuarios y garantizar la integridad y confidencialidad de los datos. Esto incluirá prácticas de cifrado, autenticación segura, control de acceso y gestión de sesiones.</w:t>
      </w:r>
    </w:p>
    <w:p w14:paraId="07874F88"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Optimización del rendimiento: Se realizarán acciones para optimizar el rendimiento del sistema, como minimizar los tiempos de carga de la aplicación, reducir el uso de recursos y mejorar la capacidad de respuesta de la interfaz de usuario.</w:t>
      </w:r>
    </w:p>
    <w:p w14:paraId="6D02B85F"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Integración de servicios externos: Se integrarán servicios externos, como </w:t>
      </w:r>
      <w:proofErr w:type="spellStart"/>
      <w:r w:rsidRPr="00EE395F">
        <w:rPr>
          <w:rFonts w:ascii="Segoe UI" w:eastAsia="Times New Roman" w:hAnsi="Segoe UI" w:cs="Segoe UI"/>
          <w:color w:val="000000"/>
          <w:sz w:val="24"/>
          <w:szCs w:val="24"/>
          <w:lang w:val="es-PE" w:eastAsia="es-PE"/>
        </w:rPr>
        <w:t>APIs</w:t>
      </w:r>
      <w:proofErr w:type="spellEnd"/>
      <w:r w:rsidRPr="00EE395F">
        <w:rPr>
          <w:rFonts w:ascii="Segoe UI" w:eastAsia="Times New Roman" w:hAnsi="Segoe UI" w:cs="Segoe UI"/>
          <w:color w:val="000000"/>
          <w:sz w:val="24"/>
          <w:szCs w:val="24"/>
          <w:lang w:val="es-PE" w:eastAsia="es-PE"/>
        </w:rPr>
        <w:t xml:space="preserve"> de mapas para mostrar ubicaciones de incidentes, servicios de autenticación para la gestión de usuarios y servicios de almacenamiento en la nube para guardar archivos adjuntos a los reportes.</w:t>
      </w:r>
    </w:p>
    <w:p w14:paraId="1C67F58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Documentación y seguimiento: Se proporcionará documentación detallada del diseño arquitectónico, que incluirá diagramas, descripciones de componentes, requisitos de hardware y software, así como instrucciones para el despliegue y mantenimiento del sistema. Se establecerán métricas de rendimiento y se implementará un sistema de seguimiento para monitorear la salud y el funcionamiento del sistema en producción.</w:t>
      </w:r>
    </w:p>
    <w:p w14:paraId="5ABE6B5D" w14:textId="4FF7B8E9" w:rsidR="00065A97"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El alcance del diseño arquitectónico sienta las bases para el desarrollo e implementación exitosos de la aplicación de Red Social de Reportes de Delitos, asegurando su funcionalidad, seguridad, rendimiento y capacidad de evolución a largo plazo</w:t>
      </w:r>
      <w:r w:rsidR="00600D9D" w:rsidRPr="00600D9D">
        <w:rPr>
          <w:rFonts w:ascii="Segoe UI" w:eastAsia="Times New Roman" w:hAnsi="Segoe UI" w:cs="Segoe UI"/>
          <w:color w:val="000000"/>
          <w:sz w:val="24"/>
          <w:szCs w:val="24"/>
          <w:lang w:val="es-PE" w:eastAsia="es-PE"/>
        </w:rPr>
        <w:t>.</w:t>
      </w:r>
      <w:r w:rsidR="00600D9D">
        <w:rPr>
          <w:rFonts w:ascii="Segoe UI" w:eastAsia="Times New Roman" w:hAnsi="Segoe UI" w:cs="Segoe UI"/>
          <w:color w:val="000000"/>
          <w:sz w:val="24"/>
          <w:szCs w:val="24"/>
          <w:lang w:val="es-PE" w:eastAsia="es-PE"/>
        </w:rPr>
        <w:t xml:space="preserve"> </w:t>
      </w:r>
    </w:p>
    <w:p w14:paraId="09F12FCE" w14:textId="77777777" w:rsid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1E1CE276"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F02F8F4"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A89EE05"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583542F1"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18C8A23"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4AC3E7BD"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25825CA6"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78668508"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7BFF5637" w14:textId="5D7EDE1D" w:rsidR="006F6332" w:rsidRPr="006F6332" w:rsidRDefault="006F6332" w:rsidP="006F6332">
      <w:pPr>
        <w:pStyle w:val="Ttulo3"/>
        <w:numPr>
          <w:ilvl w:val="0"/>
          <w:numId w:val="0"/>
        </w:numPr>
        <w:ind w:left="720" w:hanging="720"/>
        <w:rPr>
          <w:rFonts w:eastAsiaTheme="majorEastAsia"/>
          <w:color w:val="000000"/>
          <w:lang w:val="es-PE" w:eastAsia="es-PE"/>
        </w:rPr>
      </w:pPr>
      <w:bookmarkStart w:id="7" w:name="_Toc165808502"/>
      <w:r w:rsidRPr="006F6332">
        <w:rPr>
          <w:rFonts w:eastAsiaTheme="majorEastAsia"/>
        </w:rPr>
        <w:lastRenderedPageBreak/>
        <w:t>Arquitectura de Alto Nivel</w:t>
      </w:r>
      <w:bookmarkEnd w:id="7"/>
    </w:p>
    <w:p w14:paraId="0D9B80FB"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 xml:space="preserve">La arquitectura de alto nivel de la aplicación de Red Social de Reportes de Delitos se compone de varios componentes clave que interactúan entre sí para proporcionar una experiencia de usuario fluida y segura. A </w:t>
      </w:r>
      <w:proofErr w:type="gramStart"/>
      <w:r w:rsidRPr="006F6332">
        <w:rPr>
          <w:rFonts w:ascii="Segoe UI" w:eastAsia="Times New Roman" w:hAnsi="Segoe UI" w:cs="Segoe UI"/>
          <w:color w:val="000000"/>
          <w:sz w:val="24"/>
          <w:szCs w:val="24"/>
          <w:lang w:val="es-PE" w:eastAsia="es-PE"/>
        </w:rPr>
        <w:t>continuación</w:t>
      </w:r>
      <w:proofErr w:type="gramEnd"/>
      <w:r w:rsidRPr="006F6332">
        <w:rPr>
          <w:rFonts w:ascii="Segoe UI" w:eastAsia="Times New Roman" w:hAnsi="Segoe UI" w:cs="Segoe UI"/>
          <w:color w:val="000000"/>
          <w:sz w:val="24"/>
          <w:szCs w:val="24"/>
          <w:lang w:val="es-PE" w:eastAsia="es-PE"/>
        </w:rPr>
        <w:t xml:space="preserve"> se describen estos componentes:</w:t>
      </w:r>
    </w:p>
    <w:p w14:paraId="21AFE08C"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p>
    <w:p w14:paraId="734619A5"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Capa de Presentación (</w:t>
      </w:r>
      <w:proofErr w:type="spellStart"/>
      <w:r w:rsidRPr="006F6332">
        <w:rPr>
          <w:rFonts w:ascii="Segoe UI" w:eastAsia="Times New Roman" w:hAnsi="Segoe UI" w:cs="Segoe UI"/>
          <w:b/>
          <w:bCs/>
          <w:color w:val="000000"/>
          <w:sz w:val="24"/>
          <w:szCs w:val="24"/>
          <w:lang w:val="es-PE" w:eastAsia="es-PE"/>
        </w:rPr>
        <w:t>Frontend</w:t>
      </w:r>
      <w:proofErr w:type="spellEnd"/>
      <w:r w:rsidRPr="006F6332">
        <w:rPr>
          <w:rFonts w:ascii="Segoe UI" w:eastAsia="Times New Roman" w:hAnsi="Segoe UI" w:cs="Segoe UI"/>
          <w:b/>
          <w:bCs/>
          <w:color w:val="000000"/>
          <w:sz w:val="24"/>
          <w:szCs w:val="24"/>
          <w:lang w:val="es-PE" w:eastAsia="es-PE"/>
        </w:rPr>
        <w:t>):</w:t>
      </w:r>
    </w:p>
    <w:p w14:paraId="6352D762"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Esta capa es responsable de la interfaz de usuario de la aplicación, que incluye la página web y la aplicación móvil.</w:t>
      </w:r>
    </w:p>
    <w:p w14:paraId="7C1DC1F6"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utilizarán tecnologías web estándar como HTML, CSS y JavaScript para desarrollar una interfaz de usuario atractiva e interactiva.</w:t>
      </w:r>
    </w:p>
    <w:p w14:paraId="1CA6E1C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proofErr w:type="spellStart"/>
      <w:r w:rsidRPr="006F6332">
        <w:rPr>
          <w:rFonts w:ascii="Segoe UI" w:eastAsia="Times New Roman" w:hAnsi="Segoe UI" w:cs="Segoe UI"/>
          <w:color w:val="000000"/>
          <w:sz w:val="24"/>
          <w:szCs w:val="24"/>
          <w:lang w:val="es-PE" w:eastAsia="es-PE"/>
        </w:rPr>
        <w:t>Frameworks</w:t>
      </w:r>
      <w:proofErr w:type="spellEnd"/>
      <w:r w:rsidRPr="006F6332">
        <w:rPr>
          <w:rFonts w:ascii="Segoe UI" w:eastAsia="Times New Roman" w:hAnsi="Segoe UI" w:cs="Segoe UI"/>
          <w:color w:val="000000"/>
          <w:sz w:val="24"/>
          <w:szCs w:val="24"/>
          <w:lang w:val="es-PE" w:eastAsia="es-PE"/>
        </w:rPr>
        <w:t xml:space="preserve"> de desarrollo </w:t>
      </w:r>
      <w:proofErr w:type="spellStart"/>
      <w:r w:rsidRPr="006F6332">
        <w:rPr>
          <w:rFonts w:ascii="Segoe UI" w:eastAsia="Times New Roman" w:hAnsi="Segoe UI" w:cs="Segoe UI"/>
          <w:color w:val="000000"/>
          <w:sz w:val="24"/>
          <w:szCs w:val="24"/>
          <w:lang w:val="es-PE" w:eastAsia="es-PE"/>
        </w:rPr>
        <w:t>frontend</w:t>
      </w:r>
      <w:proofErr w:type="spellEnd"/>
      <w:r w:rsidRPr="006F6332">
        <w:rPr>
          <w:rFonts w:ascii="Segoe UI" w:eastAsia="Times New Roman" w:hAnsi="Segoe UI" w:cs="Segoe UI"/>
          <w:color w:val="000000"/>
          <w:sz w:val="24"/>
          <w:szCs w:val="24"/>
          <w:lang w:val="es-PE" w:eastAsia="es-PE"/>
        </w:rPr>
        <w:t xml:space="preserve"> como React.js o Angular.js pueden ser utilizados para facilitar la construcción y gestión de la interfaz de usuario.</w:t>
      </w:r>
    </w:p>
    <w:p w14:paraId="49300F84"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Capa de Lógica de Aplicación (</w:t>
      </w:r>
      <w:proofErr w:type="spellStart"/>
      <w:r w:rsidRPr="006F6332">
        <w:rPr>
          <w:rFonts w:ascii="Segoe UI" w:eastAsia="Times New Roman" w:hAnsi="Segoe UI" w:cs="Segoe UI"/>
          <w:b/>
          <w:bCs/>
          <w:color w:val="000000"/>
          <w:sz w:val="24"/>
          <w:szCs w:val="24"/>
          <w:lang w:val="es-PE" w:eastAsia="es-PE"/>
        </w:rPr>
        <w:t>Backend</w:t>
      </w:r>
      <w:proofErr w:type="spellEnd"/>
      <w:r w:rsidRPr="006F6332">
        <w:rPr>
          <w:rFonts w:ascii="Segoe UI" w:eastAsia="Times New Roman" w:hAnsi="Segoe UI" w:cs="Segoe UI"/>
          <w:b/>
          <w:bCs/>
          <w:color w:val="000000"/>
          <w:sz w:val="24"/>
          <w:szCs w:val="24"/>
          <w:lang w:val="es-PE" w:eastAsia="es-PE"/>
        </w:rPr>
        <w:t>):</w:t>
      </w:r>
    </w:p>
    <w:p w14:paraId="53D029B2"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En esta capa reside la lógica de negocio de la aplicación, encargada de procesar solicitudes de los usuarios, gestionar la autenticación, y manejar la lógica de los reportes de delitos.</w:t>
      </w:r>
    </w:p>
    <w:p w14:paraId="73DC7D5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 xml:space="preserve">Se empleará un lenguaje de programación como Python para implementar la lógica del </w:t>
      </w:r>
      <w:proofErr w:type="spellStart"/>
      <w:r w:rsidRPr="006F6332">
        <w:rPr>
          <w:rFonts w:ascii="Segoe UI" w:eastAsia="Times New Roman" w:hAnsi="Segoe UI" w:cs="Segoe UI"/>
          <w:color w:val="000000"/>
          <w:sz w:val="24"/>
          <w:szCs w:val="24"/>
          <w:lang w:val="es-PE" w:eastAsia="es-PE"/>
        </w:rPr>
        <w:t>backend</w:t>
      </w:r>
      <w:proofErr w:type="spellEnd"/>
      <w:r w:rsidRPr="006F6332">
        <w:rPr>
          <w:rFonts w:ascii="Segoe UI" w:eastAsia="Times New Roman" w:hAnsi="Segoe UI" w:cs="Segoe UI"/>
          <w:color w:val="000000"/>
          <w:sz w:val="24"/>
          <w:szCs w:val="24"/>
          <w:lang w:val="es-PE" w:eastAsia="es-PE"/>
        </w:rPr>
        <w:t xml:space="preserve">, aprovechando </w:t>
      </w:r>
      <w:proofErr w:type="spellStart"/>
      <w:r w:rsidRPr="006F6332">
        <w:rPr>
          <w:rFonts w:ascii="Segoe UI" w:eastAsia="Times New Roman" w:hAnsi="Segoe UI" w:cs="Segoe UI"/>
          <w:color w:val="000000"/>
          <w:sz w:val="24"/>
          <w:szCs w:val="24"/>
          <w:lang w:val="es-PE" w:eastAsia="es-PE"/>
        </w:rPr>
        <w:t>frameworks</w:t>
      </w:r>
      <w:proofErr w:type="spellEnd"/>
      <w:r w:rsidRPr="006F6332">
        <w:rPr>
          <w:rFonts w:ascii="Segoe UI" w:eastAsia="Times New Roman" w:hAnsi="Segoe UI" w:cs="Segoe UI"/>
          <w:color w:val="000000"/>
          <w:sz w:val="24"/>
          <w:szCs w:val="24"/>
          <w:lang w:val="es-PE" w:eastAsia="es-PE"/>
        </w:rPr>
        <w:t xml:space="preserve"> web como Django o </w:t>
      </w:r>
      <w:proofErr w:type="spellStart"/>
      <w:r w:rsidRPr="006F6332">
        <w:rPr>
          <w:rFonts w:ascii="Segoe UI" w:eastAsia="Times New Roman" w:hAnsi="Segoe UI" w:cs="Segoe UI"/>
          <w:color w:val="000000"/>
          <w:sz w:val="24"/>
          <w:szCs w:val="24"/>
          <w:lang w:val="es-PE" w:eastAsia="es-PE"/>
        </w:rPr>
        <w:t>Flask</w:t>
      </w:r>
      <w:proofErr w:type="spellEnd"/>
      <w:r w:rsidRPr="006F6332">
        <w:rPr>
          <w:rFonts w:ascii="Segoe UI" w:eastAsia="Times New Roman" w:hAnsi="Segoe UI" w:cs="Segoe UI"/>
          <w:color w:val="000000"/>
          <w:sz w:val="24"/>
          <w:szCs w:val="24"/>
          <w:lang w:val="es-PE" w:eastAsia="es-PE"/>
        </w:rPr>
        <w:t xml:space="preserve"> para acelerar el desarrollo y mantener un código organizado y eficiente.</w:t>
      </w:r>
    </w:p>
    <w:p w14:paraId="6CC126C1"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Base de Datos:</w:t>
      </w:r>
    </w:p>
    <w:p w14:paraId="48F8A423"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base de datos almacenará todos los datos necesarios para el funcionamiento de la aplicación, como los reportes de delitos, información de los usuarios y contactos.</w:t>
      </w:r>
    </w:p>
    <w:p w14:paraId="05BDAD7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considerará el uso de una base de datos relacional como PostgreSQL o MySQL, o una base de datos NoSQL como MongoDB, dependiendo de los requisitos específicos de la aplicación y las preferencias del equipo de desarrollo.</w:t>
      </w:r>
    </w:p>
    <w:p w14:paraId="58B413B4"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Servicios Externos:</w:t>
      </w:r>
    </w:p>
    <w:p w14:paraId="0F64D50F"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aplicación puede integrarse con servicios externos para ampliar su funcionalidad, como servicios de mapas para visualizar la ubicación de los incidentes, servicios de autenticación para la gestión de usuarios, y servicios de almacenamiento en la nube para guardar archivos adjuntos a los reportes.</w:t>
      </w:r>
    </w:p>
    <w:p w14:paraId="2A4E4CCF"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lastRenderedPageBreak/>
        <w:t>Se evaluarán cuidadosamente las opciones de integración para garantizar la compatibilidad y seguridad de los servicios externos seleccionados.</w:t>
      </w:r>
    </w:p>
    <w:p w14:paraId="18E5690F"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Seguridad y Gestión de Identidad:</w:t>
      </w:r>
    </w:p>
    <w:p w14:paraId="33FC1F58"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implementarán medidas de seguridad robustas para proteger la información sensible de los usuarios y garantizar la integridad y confidencialidad de los datos.</w:t>
      </w:r>
    </w:p>
    <w:p w14:paraId="6A4B43F7"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Esto incluirá prácticas de cifrado, autenticación segura, control de acceso y gestión de sesiones para garantizar que solo los usuarios autorizados puedan acceder a la aplicación y sus datos.</w:t>
      </w:r>
    </w:p>
    <w:p w14:paraId="7097A1AF" w14:textId="647B4221" w:rsid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arquitectura de alto nivel proporciona una visión general de cómo se estructurará la aplicación de Red Social de Reportes de Delitos, asegurando una implementación eficiente, segura y escalable que cumpla con los requisitos y expectativas del proyecto.</w:t>
      </w:r>
    </w:p>
    <w:p w14:paraId="772C7DE9" w14:textId="77777777" w:rsidR="006F6332" w:rsidRDefault="006F6332" w:rsidP="00762D0E">
      <w:pPr>
        <w:spacing w:after="160" w:line="259" w:lineRule="auto"/>
      </w:pPr>
    </w:p>
    <w:p w14:paraId="65E7ACCC" w14:textId="67641C53" w:rsidR="006F6332" w:rsidRPr="006137F5" w:rsidRDefault="006F6332" w:rsidP="006F6332">
      <w:pPr>
        <w:pStyle w:val="Ttulo2"/>
        <w:numPr>
          <w:ilvl w:val="0"/>
          <w:numId w:val="0"/>
        </w:numPr>
        <w:ind w:left="576" w:hanging="576"/>
      </w:pPr>
      <w:bookmarkStart w:id="8" w:name="_Toc165808503"/>
      <w:r w:rsidRPr="006F6332">
        <w:t>Patrones de diseño y principios arquitectónicos</w:t>
      </w:r>
      <w:bookmarkEnd w:id="8"/>
    </w:p>
    <w:p w14:paraId="21557148" w14:textId="77777777" w:rsidR="006F6332" w:rsidRDefault="006F6332" w:rsidP="00762D0E">
      <w:pPr>
        <w:spacing w:after="160" w:line="259" w:lineRule="auto"/>
      </w:pPr>
    </w:p>
    <w:p w14:paraId="32F1F89D" w14:textId="4AC7451E" w:rsidR="006F6332" w:rsidRPr="006137F5" w:rsidRDefault="006F6332" w:rsidP="006F6332">
      <w:pPr>
        <w:pStyle w:val="Ttulo2"/>
        <w:numPr>
          <w:ilvl w:val="0"/>
          <w:numId w:val="0"/>
        </w:numPr>
        <w:ind w:left="576" w:hanging="576"/>
      </w:pPr>
      <w:bookmarkStart w:id="9" w:name="_Toc165808504"/>
      <w:r w:rsidRPr="006F6332">
        <w:t>Tecnologías y herramientas utilizadas</w:t>
      </w:r>
      <w:bookmarkEnd w:id="9"/>
    </w:p>
    <w:p w14:paraId="6288BE1B" w14:textId="77777777" w:rsidR="006F6332" w:rsidRDefault="006F6332" w:rsidP="00762D0E">
      <w:pPr>
        <w:spacing w:after="160" w:line="259" w:lineRule="auto"/>
      </w:pPr>
    </w:p>
    <w:p w14:paraId="7A8EEBB6" w14:textId="2E121950" w:rsidR="006F6332" w:rsidRPr="006137F5" w:rsidRDefault="006F6332" w:rsidP="006F6332">
      <w:pPr>
        <w:pStyle w:val="Ttulo2"/>
        <w:numPr>
          <w:ilvl w:val="0"/>
          <w:numId w:val="0"/>
        </w:numPr>
        <w:ind w:left="576" w:hanging="576"/>
      </w:pPr>
      <w:bookmarkStart w:id="10" w:name="_Toc165808505"/>
      <w:r w:rsidRPr="006F6332">
        <w:t>Consideraciones de rendimiento y escalabilidad</w:t>
      </w:r>
      <w:bookmarkEnd w:id="10"/>
    </w:p>
    <w:p w14:paraId="58FCAE02" w14:textId="77777777" w:rsidR="006F6332" w:rsidRDefault="006F6332" w:rsidP="00762D0E">
      <w:pPr>
        <w:spacing w:after="160" w:line="259" w:lineRule="auto"/>
      </w:pPr>
    </w:p>
    <w:p w14:paraId="0DEB523A" w14:textId="5AE83AB2" w:rsidR="006F6332" w:rsidRPr="006137F5" w:rsidRDefault="006F6332" w:rsidP="006F6332">
      <w:pPr>
        <w:pStyle w:val="Ttulo2"/>
        <w:numPr>
          <w:ilvl w:val="0"/>
          <w:numId w:val="0"/>
        </w:numPr>
        <w:ind w:left="576" w:hanging="576"/>
      </w:pPr>
      <w:bookmarkStart w:id="11" w:name="_Toc165808506"/>
      <w:r w:rsidRPr="006F6332">
        <w:t>Seguridad</w:t>
      </w:r>
      <w:bookmarkEnd w:id="11"/>
    </w:p>
    <w:p w14:paraId="216A8133" w14:textId="77777777" w:rsidR="006F6332" w:rsidRDefault="006F6332" w:rsidP="00762D0E">
      <w:pPr>
        <w:spacing w:after="160" w:line="259" w:lineRule="auto"/>
      </w:pPr>
    </w:p>
    <w:p w14:paraId="71AEDDEB" w14:textId="649203E9" w:rsidR="006F6332" w:rsidRPr="006137F5" w:rsidRDefault="006F6332" w:rsidP="006F6332">
      <w:pPr>
        <w:pStyle w:val="Ttulo2"/>
        <w:numPr>
          <w:ilvl w:val="0"/>
          <w:numId w:val="0"/>
        </w:numPr>
        <w:ind w:left="576" w:hanging="576"/>
      </w:pPr>
      <w:bookmarkStart w:id="12" w:name="_Toc165808507"/>
      <w:r w:rsidRPr="006F6332">
        <w:t>Mantenimiento y evolución</w:t>
      </w:r>
      <w:bookmarkEnd w:id="12"/>
    </w:p>
    <w:p w14:paraId="2A7F5364" w14:textId="77777777" w:rsidR="006F6332" w:rsidRDefault="006F6332" w:rsidP="00762D0E">
      <w:pPr>
        <w:spacing w:after="160" w:line="259" w:lineRule="auto"/>
      </w:pPr>
    </w:p>
    <w:p w14:paraId="5FB9F7A5" w14:textId="7995B9BE" w:rsidR="006F6332" w:rsidRPr="006137F5" w:rsidRDefault="006F6332" w:rsidP="006F6332">
      <w:pPr>
        <w:pStyle w:val="Ttulo2"/>
        <w:numPr>
          <w:ilvl w:val="0"/>
          <w:numId w:val="0"/>
        </w:numPr>
        <w:ind w:left="576" w:hanging="576"/>
      </w:pPr>
      <w:bookmarkStart w:id="13" w:name="_Toc165808508"/>
      <w:r w:rsidRPr="006F6332">
        <w:t>Conclusiones</w:t>
      </w:r>
      <w:bookmarkEnd w:id="13"/>
    </w:p>
    <w:p w14:paraId="3FF61CC1" w14:textId="77777777" w:rsidR="006F6332" w:rsidRDefault="006F6332" w:rsidP="00762D0E">
      <w:pPr>
        <w:spacing w:after="160" w:line="259" w:lineRule="auto"/>
      </w:pPr>
    </w:p>
    <w:p w14:paraId="2CAE5AC5" w14:textId="77777777" w:rsidR="006F6332" w:rsidRPr="006137F5" w:rsidRDefault="006F6332" w:rsidP="006F6332">
      <w:pPr>
        <w:pStyle w:val="Ttulo2"/>
        <w:numPr>
          <w:ilvl w:val="0"/>
          <w:numId w:val="0"/>
        </w:numPr>
        <w:ind w:left="576" w:hanging="576"/>
      </w:pPr>
      <w:bookmarkStart w:id="14" w:name="_Toc165808509"/>
      <w:r>
        <w:t>Referencias</w:t>
      </w:r>
      <w:bookmarkEnd w:id="14"/>
    </w:p>
    <w:p w14:paraId="37DD1394" w14:textId="77777777" w:rsidR="006F6332" w:rsidRPr="00DD7F51" w:rsidRDefault="006F6332" w:rsidP="006F6332">
      <w:pPr>
        <w:pStyle w:val="NormalWeb"/>
        <w:numPr>
          <w:ilvl w:val="0"/>
          <w:numId w:val="22"/>
        </w:numPr>
        <w:spacing w:before="0" w:beforeAutospacing="0" w:after="120" w:afterAutospacing="0"/>
        <w:jc w:val="both"/>
        <w:textAlignment w:val="baseline"/>
        <w:rPr>
          <w:rFonts w:ascii="Segoe UI" w:hAnsi="Segoe UI" w:cs="Segoe UI"/>
          <w:color w:val="000000"/>
        </w:rPr>
      </w:pPr>
      <w:r>
        <w:rPr>
          <w:rFonts w:ascii="Segoe UI" w:hAnsi="Segoe UI" w:cs="Segoe UI"/>
          <w:color w:val="000000"/>
        </w:rPr>
        <w:t xml:space="preserve">Documentos Project </w:t>
      </w:r>
      <w:proofErr w:type="spellStart"/>
      <w:r>
        <w:rPr>
          <w:rFonts w:ascii="Segoe UI" w:hAnsi="Segoe UI" w:cs="Segoe UI"/>
          <w:color w:val="000000"/>
        </w:rPr>
        <w:t>Charter</w:t>
      </w:r>
      <w:proofErr w:type="spellEnd"/>
      <w:r>
        <w:rPr>
          <w:rFonts w:ascii="Segoe UI" w:hAnsi="Segoe UI" w:cs="Segoe UI"/>
          <w:color w:val="000000"/>
        </w:rPr>
        <w:t xml:space="preserve"> (RP-PC.docx)</w:t>
      </w:r>
    </w:p>
    <w:p w14:paraId="46B37021" w14:textId="77777777" w:rsidR="006F6332" w:rsidRDefault="006F6332" w:rsidP="00762D0E">
      <w:pPr>
        <w:spacing w:after="160" w:line="259" w:lineRule="auto"/>
      </w:pPr>
    </w:p>
    <w:p w14:paraId="11788342" w14:textId="71EC11E3" w:rsidR="008679B7" w:rsidRPr="00762D0E" w:rsidRDefault="008679B7" w:rsidP="00762D0E">
      <w:pPr>
        <w:spacing w:after="160" w:line="259" w:lineRule="auto"/>
        <w:rPr>
          <w:rFonts w:ascii="Segoe UI" w:hAnsi="Segoe UI" w:cs="Segoe UI"/>
          <w:b/>
          <w:bCs/>
          <w:sz w:val="36"/>
          <w:szCs w:val="36"/>
        </w:rPr>
      </w:pPr>
    </w:p>
    <w:sectPr w:rsidR="008679B7" w:rsidRPr="00762D0E" w:rsidSect="00490D2E">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F816F0" w14:textId="77777777" w:rsidR="00490D2E" w:rsidRDefault="00490D2E" w:rsidP="00821C88">
      <w:pPr>
        <w:spacing w:after="0" w:line="240" w:lineRule="auto"/>
      </w:pPr>
      <w:r>
        <w:separator/>
      </w:r>
    </w:p>
    <w:p w14:paraId="7C94CA01" w14:textId="77777777" w:rsidR="00490D2E" w:rsidRDefault="00490D2E"/>
    <w:p w14:paraId="731679E0" w14:textId="77777777" w:rsidR="00490D2E" w:rsidRDefault="00490D2E" w:rsidP="00AC5F09"/>
  </w:endnote>
  <w:endnote w:type="continuationSeparator" w:id="0">
    <w:p w14:paraId="20A1A119" w14:textId="77777777" w:rsidR="00490D2E" w:rsidRDefault="00490D2E" w:rsidP="00821C88">
      <w:pPr>
        <w:spacing w:after="0" w:line="240" w:lineRule="auto"/>
      </w:pPr>
      <w:r>
        <w:continuationSeparator/>
      </w:r>
    </w:p>
    <w:p w14:paraId="73AE1073" w14:textId="77777777" w:rsidR="00490D2E" w:rsidRDefault="00490D2E"/>
    <w:p w14:paraId="77B9F9D8" w14:textId="77777777" w:rsidR="00490D2E" w:rsidRDefault="00490D2E" w:rsidP="00AC5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CCF9FC" w14:textId="77777777" w:rsidR="00490D2E" w:rsidRDefault="00490D2E" w:rsidP="00821C88">
      <w:pPr>
        <w:spacing w:after="0" w:line="240" w:lineRule="auto"/>
      </w:pPr>
      <w:r>
        <w:separator/>
      </w:r>
    </w:p>
    <w:p w14:paraId="339F1AB4" w14:textId="77777777" w:rsidR="00490D2E" w:rsidRDefault="00490D2E"/>
    <w:p w14:paraId="79D04347" w14:textId="77777777" w:rsidR="00490D2E" w:rsidRDefault="00490D2E" w:rsidP="00AC5F09"/>
  </w:footnote>
  <w:footnote w:type="continuationSeparator" w:id="0">
    <w:p w14:paraId="5855B60A" w14:textId="77777777" w:rsidR="00490D2E" w:rsidRDefault="00490D2E" w:rsidP="00821C88">
      <w:pPr>
        <w:spacing w:after="0" w:line="240" w:lineRule="auto"/>
      </w:pPr>
      <w:r>
        <w:continuationSeparator/>
      </w:r>
    </w:p>
    <w:p w14:paraId="6B35887A" w14:textId="77777777" w:rsidR="00490D2E" w:rsidRDefault="00490D2E"/>
    <w:p w14:paraId="7FC1B145" w14:textId="77777777" w:rsidR="00490D2E" w:rsidRDefault="00490D2E" w:rsidP="00AC5F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ayout w:type="fixed"/>
      <w:tblLook w:val="04A0" w:firstRow="1" w:lastRow="0" w:firstColumn="1" w:lastColumn="0" w:noHBand="0" w:noVBand="1"/>
    </w:tblPr>
    <w:tblGrid>
      <w:gridCol w:w="2122"/>
      <w:gridCol w:w="1417"/>
      <w:gridCol w:w="3402"/>
      <w:gridCol w:w="992"/>
      <w:gridCol w:w="561"/>
    </w:tblGrid>
    <w:tr w:rsidR="00B31648" w14:paraId="53D2807C" w14:textId="77777777" w:rsidTr="00104608">
      <w:trPr>
        <w:trHeight w:val="340"/>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CD83B1E" w14:textId="74E22DBD" w:rsidR="00B31648" w:rsidRDefault="00B31648" w:rsidP="00821C88">
          <w:pPr>
            <w:pStyle w:val="Encabezado"/>
            <w:jc w:val="cente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4E60CF9B" w14:textId="77777777" w:rsidR="00B31648" w:rsidRDefault="00B31648" w:rsidP="00821C88">
          <w:pPr>
            <w:pStyle w:val="Encabezado"/>
            <w:rPr>
              <w:b/>
              <w:sz w:val="20"/>
              <w:szCs w:val="20"/>
            </w:rPr>
          </w:pPr>
          <w:r>
            <w:rPr>
              <w:b/>
              <w:sz w:val="20"/>
              <w:szCs w:val="20"/>
            </w:rPr>
            <w:t>Documento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30941C0" w14:textId="0AC31292" w:rsidR="00B31648" w:rsidRDefault="006F6332" w:rsidP="00821C88">
          <w:pPr>
            <w:pStyle w:val="Encabezado"/>
            <w:rPr>
              <w:sz w:val="20"/>
              <w:szCs w:val="20"/>
            </w:rPr>
          </w:pPr>
          <w:r>
            <w:rPr>
              <w:sz w:val="20"/>
              <w:szCs w:val="20"/>
            </w:rPr>
            <w:t>Documento Diseño Arquitectónico</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2C57CA" w14:textId="77777777" w:rsidR="00B31648" w:rsidRDefault="00B31648" w:rsidP="00821C88">
          <w:pPr>
            <w:pStyle w:val="Encabezado"/>
            <w:rPr>
              <w:b/>
              <w:sz w:val="20"/>
              <w:szCs w:val="20"/>
            </w:rPr>
          </w:pPr>
          <w:r>
            <w:rPr>
              <w:b/>
              <w:sz w:val="20"/>
              <w:szCs w:val="20"/>
            </w:rPr>
            <w:t>Versión</w:t>
          </w:r>
        </w:p>
      </w:tc>
      <w:tc>
        <w:tcPr>
          <w:tcW w:w="561" w:type="dxa"/>
          <w:tcBorders>
            <w:top w:val="single" w:sz="4" w:space="0" w:color="auto"/>
            <w:left w:val="single" w:sz="4" w:space="0" w:color="auto"/>
            <w:bottom w:val="single" w:sz="4" w:space="0" w:color="auto"/>
            <w:right w:val="single" w:sz="4" w:space="0" w:color="auto"/>
          </w:tcBorders>
          <w:vAlign w:val="center"/>
          <w:hideMark/>
        </w:tcPr>
        <w:p w14:paraId="5130AFBB" w14:textId="3AC9BDBD" w:rsidR="00B31648" w:rsidRDefault="00B31648" w:rsidP="00821C88">
          <w:pPr>
            <w:pStyle w:val="Encabezado"/>
            <w:jc w:val="center"/>
            <w:rPr>
              <w:sz w:val="20"/>
              <w:szCs w:val="20"/>
            </w:rPr>
          </w:pPr>
          <w:r>
            <w:rPr>
              <w:sz w:val="20"/>
              <w:szCs w:val="20"/>
            </w:rPr>
            <w:t>1.</w:t>
          </w:r>
          <w:r w:rsidR="00200BF3">
            <w:rPr>
              <w:sz w:val="20"/>
              <w:szCs w:val="20"/>
            </w:rPr>
            <w:t>0</w:t>
          </w:r>
        </w:p>
      </w:tc>
    </w:tr>
    <w:tr w:rsidR="00B31648" w14:paraId="3D5479D9" w14:textId="77777777" w:rsidTr="00104608">
      <w:trPr>
        <w:trHeight w:val="34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D97EFEF" w14:textId="77777777" w:rsidR="00B31648" w:rsidRDefault="00B31648" w:rsidP="00E74727"/>
      </w:tc>
      <w:tc>
        <w:tcPr>
          <w:tcW w:w="1417" w:type="dxa"/>
          <w:tcBorders>
            <w:top w:val="single" w:sz="4" w:space="0" w:color="auto"/>
            <w:left w:val="single" w:sz="4" w:space="0" w:color="auto"/>
            <w:bottom w:val="single" w:sz="4" w:space="0" w:color="auto"/>
            <w:right w:val="single" w:sz="4" w:space="0" w:color="auto"/>
          </w:tcBorders>
          <w:vAlign w:val="center"/>
          <w:hideMark/>
        </w:tcPr>
        <w:p w14:paraId="58DC8A53" w14:textId="77777777" w:rsidR="00B31648" w:rsidRDefault="00B31648" w:rsidP="00E74727">
          <w:pPr>
            <w:pStyle w:val="Encabezado"/>
            <w:rPr>
              <w:b/>
              <w:sz w:val="20"/>
              <w:szCs w:val="20"/>
            </w:rPr>
          </w:pPr>
          <w:r>
            <w:rPr>
              <w:b/>
              <w:sz w:val="20"/>
              <w:szCs w:val="20"/>
            </w:rPr>
            <w:t>Código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FB37E93" w14:textId="4D07BD65" w:rsidR="00B31648" w:rsidRDefault="00945027" w:rsidP="00E74727">
          <w:pPr>
            <w:pStyle w:val="Encabezado"/>
            <w:rPr>
              <w:sz w:val="20"/>
              <w:szCs w:val="20"/>
            </w:rPr>
          </w:pPr>
          <w:r>
            <w:rPr>
              <w:sz w:val="20"/>
              <w:szCs w:val="20"/>
            </w:rPr>
            <w:t>RP</w:t>
          </w:r>
          <w:r w:rsidR="00200BF3" w:rsidRPr="00200BF3">
            <w:rPr>
              <w:sz w:val="20"/>
              <w:szCs w:val="20"/>
            </w:rPr>
            <w:t>-</w:t>
          </w:r>
          <w:r w:rsidR="006F6332">
            <w:rPr>
              <w:sz w:val="20"/>
              <w:szCs w:val="20"/>
            </w:rPr>
            <w:t>DDA</w:t>
          </w:r>
        </w:p>
      </w:tc>
      <w:tc>
        <w:tcPr>
          <w:tcW w:w="992" w:type="dxa"/>
          <w:tcBorders>
            <w:top w:val="single" w:sz="4" w:space="0" w:color="auto"/>
            <w:left w:val="single" w:sz="4" w:space="0" w:color="auto"/>
            <w:bottom w:val="single" w:sz="4" w:space="0" w:color="auto"/>
            <w:right w:val="single" w:sz="4" w:space="0" w:color="auto"/>
          </w:tcBorders>
          <w:vAlign w:val="center"/>
          <w:hideMark/>
        </w:tcPr>
        <w:p w14:paraId="440BA0DF" w14:textId="77777777" w:rsidR="00B31648" w:rsidRDefault="00B31648" w:rsidP="00E74727">
          <w:pPr>
            <w:pStyle w:val="Encabezado"/>
            <w:rPr>
              <w:sz w:val="20"/>
              <w:szCs w:val="20"/>
            </w:rPr>
          </w:pPr>
          <w:r>
            <w:rPr>
              <w:b/>
              <w:sz w:val="20"/>
              <w:szCs w:val="20"/>
            </w:rPr>
            <w:t>Pág</w:t>
          </w:r>
          <w:r>
            <w:rPr>
              <w:sz w:val="20"/>
              <w:szCs w:val="20"/>
            </w:rPr>
            <w:t>.</w:t>
          </w:r>
        </w:p>
      </w:tc>
      <w:tc>
        <w:tcPr>
          <w:tcW w:w="561" w:type="dxa"/>
          <w:tcBorders>
            <w:top w:val="single" w:sz="4" w:space="0" w:color="auto"/>
            <w:left w:val="single" w:sz="4" w:space="0" w:color="auto"/>
            <w:bottom w:val="single" w:sz="4" w:space="0" w:color="auto"/>
            <w:right w:val="single" w:sz="4" w:space="0" w:color="auto"/>
          </w:tcBorders>
          <w:vAlign w:val="center"/>
          <w:hideMark/>
        </w:tcPr>
        <w:p w14:paraId="0D277231" w14:textId="77777777" w:rsidR="00B31648" w:rsidRDefault="00B31648" w:rsidP="00E74727">
          <w:pPr>
            <w:pStyle w:val="Encabezado"/>
            <w:jc w:val="center"/>
            <w:rPr>
              <w:sz w:val="20"/>
              <w:szCs w:val="20"/>
            </w:rPr>
          </w:pPr>
          <w:r>
            <w:rPr>
              <w:sz w:val="20"/>
              <w:szCs w:val="20"/>
            </w:rPr>
            <w:fldChar w:fldCharType="begin"/>
          </w:r>
          <w:r>
            <w:rPr>
              <w:sz w:val="20"/>
              <w:szCs w:val="20"/>
            </w:rPr>
            <w:instrText xml:space="preserve"> PAGE  \* Arabic  \* MERGEFORMAT </w:instrText>
          </w:r>
          <w:r>
            <w:rPr>
              <w:sz w:val="20"/>
              <w:szCs w:val="20"/>
            </w:rPr>
            <w:fldChar w:fldCharType="separate"/>
          </w:r>
          <w:r>
            <w:rPr>
              <w:noProof/>
              <w:sz w:val="20"/>
              <w:szCs w:val="20"/>
            </w:rPr>
            <w:t>8</w:t>
          </w:r>
          <w:r>
            <w:rPr>
              <w:sz w:val="20"/>
              <w:szCs w:val="20"/>
            </w:rPr>
            <w:fldChar w:fldCharType="end"/>
          </w:r>
        </w:p>
      </w:tc>
    </w:tr>
  </w:tbl>
  <w:p w14:paraId="6CD34E93" w14:textId="77777777" w:rsidR="00B31648" w:rsidRDefault="00B31648">
    <w:pPr>
      <w:pStyle w:val="Encabezado"/>
    </w:pPr>
  </w:p>
  <w:p w14:paraId="5798FC85" w14:textId="77777777" w:rsidR="00B31648" w:rsidRDefault="00B31648"/>
  <w:p w14:paraId="0620A8A1" w14:textId="77777777" w:rsidR="00B31648" w:rsidRDefault="00B31648" w:rsidP="00AC5F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6003"/>
    <w:multiLevelType w:val="hybridMultilevel"/>
    <w:tmpl w:val="38D80ED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54701C"/>
    <w:multiLevelType w:val="multilevel"/>
    <w:tmpl w:val="702CE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033B"/>
    <w:multiLevelType w:val="hybridMultilevel"/>
    <w:tmpl w:val="356A7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FE26E4"/>
    <w:multiLevelType w:val="multilevel"/>
    <w:tmpl w:val="578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143B"/>
    <w:multiLevelType w:val="multilevel"/>
    <w:tmpl w:val="AFB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3436C"/>
    <w:multiLevelType w:val="hybridMultilevel"/>
    <w:tmpl w:val="8D06B9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4722C0"/>
    <w:multiLevelType w:val="multilevel"/>
    <w:tmpl w:val="C6C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7E2C"/>
    <w:multiLevelType w:val="multilevel"/>
    <w:tmpl w:val="43824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C0D6F"/>
    <w:multiLevelType w:val="hybridMultilevel"/>
    <w:tmpl w:val="FB0CBDB8"/>
    <w:lvl w:ilvl="0" w:tplc="28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2C004068"/>
    <w:multiLevelType w:val="multilevel"/>
    <w:tmpl w:val="F47CE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09508D2"/>
    <w:multiLevelType w:val="hybridMultilevel"/>
    <w:tmpl w:val="17DEF2F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18630E1"/>
    <w:multiLevelType w:val="multilevel"/>
    <w:tmpl w:val="C29C7E4E"/>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EE749E"/>
    <w:multiLevelType w:val="hybridMultilevel"/>
    <w:tmpl w:val="1ED8B3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B56AAC"/>
    <w:multiLevelType w:val="hybridMultilevel"/>
    <w:tmpl w:val="0B3C7FC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9023032"/>
    <w:multiLevelType w:val="multilevel"/>
    <w:tmpl w:val="907C681E"/>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2E5CFB"/>
    <w:multiLevelType w:val="multilevel"/>
    <w:tmpl w:val="702CE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83FAE"/>
    <w:multiLevelType w:val="hybridMultilevel"/>
    <w:tmpl w:val="762AB4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3B161B"/>
    <w:multiLevelType w:val="multilevel"/>
    <w:tmpl w:val="D1AADC72"/>
    <w:lvl w:ilvl="0">
      <w:start w:val="1"/>
      <w:numFmt w:val="decimal"/>
      <w:lvlText w:val="%1"/>
      <w:lvlJc w:val="left"/>
      <w:pPr>
        <w:ind w:left="432" w:hanging="432"/>
      </w:pPr>
      <w:rPr>
        <w:rFonts w:hint="default"/>
      </w:rPr>
    </w:lvl>
    <w:lvl w:ilvl="1">
      <w:start w:val="1"/>
      <w:numFmt w:val="decimal"/>
      <w:pStyle w:val="Ttulo2"/>
      <w:lvlText w:val="%2."/>
      <w:lvlJc w:val="left"/>
      <w:pPr>
        <w:ind w:left="576" w:hanging="576"/>
      </w:pPr>
      <w:rPr>
        <w:rFonts w:hint="default"/>
      </w:rPr>
    </w:lvl>
    <w:lvl w:ilvl="2">
      <w:start w:val="1"/>
      <w:numFmt w:val="decimal"/>
      <w:pStyle w:val="Ttulo3"/>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654920"/>
    <w:multiLevelType w:val="hybridMultilevel"/>
    <w:tmpl w:val="204C7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D174D57"/>
    <w:multiLevelType w:val="multilevel"/>
    <w:tmpl w:val="907C681E"/>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06F2045"/>
    <w:multiLevelType w:val="hybridMultilevel"/>
    <w:tmpl w:val="73DA0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5BE4CCB"/>
    <w:multiLevelType w:val="multilevel"/>
    <w:tmpl w:val="BA305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B1ADD"/>
    <w:multiLevelType w:val="hybridMultilevel"/>
    <w:tmpl w:val="68C4C8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7891932"/>
    <w:multiLevelType w:val="hybridMultilevel"/>
    <w:tmpl w:val="9118BD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9685B05"/>
    <w:multiLevelType w:val="hybridMultilevel"/>
    <w:tmpl w:val="284AFA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0516A5"/>
    <w:multiLevelType w:val="multilevel"/>
    <w:tmpl w:val="B7E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B3A02"/>
    <w:multiLevelType w:val="multilevel"/>
    <w:tmpl w:val="533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1495F"/>
    <w:multiLevelType w:val="multilevel"/>
    <w:tmpl w:val="FEA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73739"/>
    <w:multiLevelType w:val="hybridMultilevel"/>
    <w:tmpl w:val="925EB97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1107BD8"/>
    <w:multiLevelType w:val="hybridMultilevel"/>
    <w:tmpl w:val="DC764C6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2552FD3"/>
    <w:multiLevelType w:val="hybridMultilevel"/>
    <w:tmpl w:val="C44A0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CC389B"/>
    <w:multiLevelType w:val="hybridMultilevel"/>
    <w:tmpl w:val="A93CEC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303855"/>
    <w:multiLevelType w:val="multilevel"/>
    <w:tmpl w:val="8C36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8763E"/>
    <w:multiLevelType w:val="hybridMultilevel"/>
    <w:tmpl w:val="0036795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4718843">
    <w:abstractNumId w:val="9"/>
  </w:num>
  <w:num w:numId="2" w16cid:durableId="1379084888">
    <w:abstractNumId w:val="9"/>
  </w:num>
  <w:num w:numId="3" w16cid:durableId="596250826">
    <w:abstractNumId w:val="9"/>
  </w:num>
  <w:num w:numId="4" w16cid:durableId="483275380">
    <w:abstractNumId w:val="9"/>
  </w:num>
  <w:num w:numId="5" w16cid:durableId="2101561268">
    <w:abstractNumId w:val="9"/>
  </w:num>
  <w:num w:numId="6" w16cid:durableId="774599281">
    <w:abstractNumId w:val="9"/>
  </w:num>
  <w:num w:numId="7" w16cid:durableId="48383613">
    <w:abstractNumId w:val="9"/>
  </w:num>
  <w:num w:numId="8" w16cid:durableId="734090420">
    <w:abstractNumId w:val="9"/>
  </w:num>
  <w:num w:numId="9" w16cid:durableId="103773809">
    <w:abstractNumId w:val="9"/>
  </w:num>
  <w:num w:numId="10" w16cid:durableId="1912085153">
    <w:abstractNumId w:val="9"/>
  </w:num>
  <w:num w:numId="11" w16cid:durableId="1650018845">
    <w:abstractNumId w:val="17"/>
  </w:num>
  <w:num w:numId="12" w16cid:durableId="2030714347">
    <w:abstractNumId w:val="33"/>
  </w:num>
  <w:num w:numId="13" w16cid:durableId="1398167584">
    <w:abstractNumId w:val="25"/>
  </w:num>
  <w:num w:numId="14" w16cid:durableId="1321809046">
    <w:abstractNumId w:val="3"/>
  </w:num>
  <w:num w:numId="15" w16cid:durableId="1369716304">
    <w:abstractNumId w:val="28"/>
  </w:num>
  <w:num w:numId="16" w16cid:durableId="4759529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19625546">
    <w:abstractNumId w:val="11"/>
  </w:num>
  <w:num w:numId="18" w16cid:durableId="736632072">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7579665">
    <w:abstractNumId w:val="6"/>
  </w:num>
  <w:num w:numId="20" w16cid:durableId="815073603">
    <w:abstractNumId w:val="8"/>
  </w:num>
  <w:num w:numId="21" w16cid:durableId="1961718867">
    <w:abstractNumId w:val="27"/>
  </w:num>
  <w:num w:numId="22" w16cid:durableId="709917893">
    <w:abstractNumId w:val="7"/>
  </w:num>
  <w:num w:numId="23" w16cid:durableId="1790203747">
    <w:abstractNumId w:val="4"/>
  </w:num>
  <w:num w:numId="24" w16cid:durableId="1829321320">
    <w:abstractNumId w:val="26"/>
  </w:num>
  <w:num w:numId="25" w16cid:durableId="2319342">
    <w:abstractNumId w:val="21"/>
  </w:num>
  <w:num w:numId="26" w16cid:durableId="2087452865">
    <w:abstractNumId w:val="32"/>
  </w:num>
  <w:num w:numId="27" w16cid:durableId="325279464">
    <w:abstractNumId w:val="1"/>
  </w:num>
  <w:num w:numId="28" w16cid:durableId="1587616091">
    <w:abstractNumId w:val="15"/>
  </w:num>
  <w:num w:numId="29" w16cid:durableId="1122194169">
    <w:abstractNumId w:val="0"/>
  </w:num>
  <w:num w:numId="30" w16cid:durableId="2109233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337603">
    <w:abstractNumId w:val="16"/>
  </w:num>
  <w:num w:numId="32" w16cid:durableId="761998421">
    <w:abstractNumId w:val="10"/>
  </w:num>
  <w:num w:numId="33" w16cid:durableId="609510134">
    <w:abstractNumId w:val="13"/>
  </w:num>
  <w:num w:numId="34" w16cid:durableId="517544252">
    <w:abstractNumId w:val="20"/>
  </w:num>
  <w:num w:numId="35" w16cid:durableId="222298308">
    <w:abstractNumId w:val="31"/>
  </w:num>
  <w:num w:numId="36" w16cid:durableId="317808494">
    <w:abstractNumId w:val="29"/>
  </w:num>
  <w:num w:numId="37" w16cid:durableId="1582982650">
    <w:abstractNumId w:val="19"/>
  </w:num>
  <w:num w:numId="38" w16cid:durableId="864828170">
    <w:abstractNumId w:val="14"/>
  </w:num>
  <w:num w:numId="39" w16cid:durableId="183440768">
    <w:abstractNumId w:val="2"/>
  </w:num>
  <w:num w:numId="40" w16cid:durableId="649090669">
    <w:abstractNumId w:val="30"/>
  </w:num>
  <w:num w:numId="41" w16cid:durableId="1916747170">
    <w:abstractNumId w:val="5"/>
  </w:num>
  <w:num w:numId="42" w16cid:durableId="1127317473">
    <w:abstractNumId w:val="18"/>
  </w:num>
  <w:num w:numId="43" w16cid:durableId="1973708117">
    <w:abstractNumId w:val="22"/>
  </w:num>
  <w:num w:numId="44" w16cid:durableId="192496188">
    <w:abstractNumId w:val="23"/>
  </w:num>
  <w:num w:numId="45" w16cid:durableId="789127795">
    <w:abstractNumId w:val="24"/>
  </w:num>
  <w:num w:numId="46" w16cid:durableId="13457427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09"/>
    <w:rsid w:val="0004677B"/>
    <w:rsid w:val="00065A97"/>
    <w:rsid w:val="0007570C"/>
    <w:rsid w:val="00081F26"/>
    <w:rsid w:val="0008431C"/>
    <w:rsid w:val="000A5F0D"/>
    <w:rsid w:val="000C540C"/>
    <w:rsid w:val="001036B7"/>
    <w:rsid w:val="00104608"/>
    <w:rsid w:val="001307EA"/>
    <w:rsid w:val="00161BE3"/>
    <w:rsid w:val="001A17F2"/>
    <w:rsid w:val="001B59E0"/>
    <w:rsid w:val="001D37F7"/>
    <w:rsid w:val="001F5BB0"/>
    <w:rsid w:val="00200BF3"/>
    <w:rsid w:val="00227D4A"/>
    <w:rsid w:val="00305C7A"/>
    <w:rsid w:val="00322FB0"/>
    <w:rsid w:val="0033371E"/>
    <w:rsid w:val="0036642D"/>
    <w:rsid w:val="003A1F00"/>
    <w:rsid w:val="003E0A56"/>
    <w:rsid w:val="00404E5E"/>
    <w:rsid w:val="00443C21"/>
    <w:rsid w:val="004558DE"/>
    <w:rsid w:val="004673AB"/>
    <w:rsid w:val="00490D2E"/>
    <w:rsid w:val="004911EC"/>
    <w:rsid w:val="004C2DF1"/>
    <w:rsid w:val="00502959"/>
    <w:rsid w:val="005626D7"/>
    <w:rsid w:val="00566F44"/>
    <w:rsid w:val="00593A81"/>
    <w:rsid w:val="005C4C6D"/>
    <w:rsid w:val="005E1685"/>
    <w:rsid w:val="005F5483"/>
    <w:rsid w:val="00600D9D"/>
    <w:rsid w:val="0060108D"/>
    <w:rsid w:val="006115A6"/>
    <w:rsid w:val="006137F5"/>
    <w:rsid w:val="00643E63"/>
    <w:rsid w:val="00667221"/>
    <w:rsid w:val="006947AD"/>
    <w:rsid w:val="006F6332"/>
    <w:rsid w:val="00715982"/>
    <w:rsid w:val="00762D0E"/>
    <w:rsid w:val="00770D20"/>
    <w:rsid w:val="00801B63"/>
    <w:rsid w:val="008048FB"/>
    <w:rsid w:val="00821C88"/>
    <w:rsid w:val="008403FF"/>
    <w:rsid w:val="00864E0A"/>
    <w:rsid w:val="008679B7"/>
    <w:rsid w:val="00881646"/>
    <w:rsid w:val="00884946"/>
    <w:rsid w:val="00890980"/>
    <w:rsid w:val="008A0ED4"/>
    <w:rsid w:val="008B2139"/>
    <w:rsid w:val="008B517A"/>
    <w:rsid w:val="008D0A5D"/>
    <w:rsid w:val="00922B35"/>
    <w:rsid w:val="00940708"/>
    <w:rsid w:val="00945027"/>
    <w:rsid w:val="00974915"/>
    <w:rsid w:val="009968B2"/>
    <w:rsid w:val="009A06A7"/>
    <w:rsid w:val="009A3854"/>
    <w:rsid w:val="009C60E6"/>
    <w:rsid w:val="00A10165"/>
    <w:rsid w:val="00A20B43"/>
    <w:rsid w:val="00A40CB6"/>
    <w:rsid w:val="00A40EE3"/>
    <w:rsid w:val="00A7398D"/>
    <w:rsid w:val="00A74B0F"/>
    <w:rsid w:val="00AB4C35"/>
    <w:rsid w:val="00AB7654"/>
    <w:rsid w:val="00AC5F09"/>
    <w:rsid w:val="00AD799E"/>
    <w:rsid w:val="00AE67D1"/>
    <w:rsid w:val="00B31648"/>
    <w:rsid w:val="00B338D8"/>
    <w:rsid w:val="00B35B18"/>
    <w:rsid w:val="00B63759"/>
    <w:rsid w:val="00B63D1D"/>
    <w:rsid w:val="00B81BFE"/>
    <w:rsid w:val="00C04D9D"/>
    <w:rsid w:val="00C10F24"/>
    <w:rsid w:val="00C11161"/>
    <w:rsid w:val="00CA0F46"/>
    <w:rsid w:val="00CB6AD5"/>
    <w:rsid w:val="00CC5383"/>
    <w:rsid w:val="00CD4F2F"/>
    <w:rsid w:val="00D23365"/>
    <w:rsid w:val="00D24FBF"/>
    <w:rsid w:val="00D70A5A"/>
    <w:rsid w:val="00D92EBA"/>
    <w:rsid w:val="00D9530D"/>
    <w:rsid w:val="00D95BB4"/>
    <w:rsid w:val="00DA1C93"/>
    <w:rsid w:val="00DC2805"/>
    <w:rsid w:val="00DD7F51"/>
    <w:rsid w:val="00DE2898"/>
    <w:rsid w:val="00DE5215"/>
    <w:rsid w:val="00E13EDB"/>
    <w:rsid w:val="00E3115E"/>
    <w:rsid w:val="00E53CD0"/>
    <w:rsid w:val="00E74727"/>
    <w:rsid w:val="00E84701"/>
    <w:rsid w:val="00EE188F"/>
    <w:rsid w:val="00EE2809"/>
    <w:rsid w:val="00EE395F"/>
    <w:rsid w:val="00F36585"/>
    <w:rsid w:val="00F43E13"/>
    <w:rsid w:val="00F5396D"/>
    <w:rsid w:val="00F86693"/>
    <w:rsid w:val="00F95C03"/>
    <w:rsid w:val="00FE3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5DA5"/>
  <w15:chartTrackingRefBased/>
  <w15:docId w15:val="{F44314D1-5A84-4FC1-8AC2-FEE9D53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0F"/>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AC5F09"/>
    <w:pPr>
      <w:keepNext/>
      <w:keepLines/>
      <w:pBdr>
        <w:bottom w:val="single" w:sz="12" w:space="1" w:color="auto"/>
      </w:pBdr>
      <w:spacing w:before="240" w:after="0"/>
      <w:outlineLvl w:val="0"/>
    </w:pPr>
    <w:rPr>
      <w:rFonts w:ascii="Segoe UI" w:eastAsiaTheme="majorEastAsia" w:hAnsi="Segoe UI" w:cs="Segoe UI"/>
      <w:b/>
      <w:bCs/>
      <w:sz w:val="40"/>
      <w:szCs w:val="40"/>
    </w:rPr>
  </w:style>
  <w:style w:type="paragraph" w:styleId="Ttulo2">
    <w:name w:val="heading 2"/>
    <w:basedOn w:val="Normal"/>
    <w:next w:val="Normal"/>
    <w:link w:val="Ttulo2Car"/>
    <w:uiPriority w:val="9"/>
    <w:unhideWhenUsed/>
    <w:qFormat/>
    <w:rsid w:val="00AC5F09"/>
    <w:pPr>
      <w:keepNext/>
      <w:keepLines/>
      <w:numPr>
        <w:ilvl w:val="1"/>
        <w:numId w:val="11"/>
      </w:numPr>
      <w:spacing w:before="40" w:after="0"/>
      <w:outlineLvl w:val="1"/>
    </w:pPr>
    <w:rPr>
      <w:rFonts w:ascii="Segoe UI" w:eastAsiaTheme="majorEastAsia" w:hAnsi="Segoe UI" w:cs="Segoe UI"/>
      <w:b/>
      <w:bCs/>
      <w:sz w:val="28"/>
      <w:szCs w:val="28"/>
    </w:rPr>
  </w:style>
  <w:style w:type="paragraph" w:styleId="Ttulo3">
    <w:name w:val="heading 3"/>
    <w:basedOn w:val="Prrafodelista"/>
    <w:next w:val="Normal"/>
    <w:link w:val="Ttulo3Car"/>
    <w:uiPriority w:val="9"/>
    <w:unhideWhenUsed/>
    <w:qFormat/>
    <w:rsid w:val="00AC5F09"/>
    <w:pPr>
      <w:numPr>
        <w:ilvl w:val="2"/>
        <w:numId w:val="11"/>
      </w:numPr>
      <w:outlineLvl w:val="2"/>
    </w:pPr>
    <w:rPr>
      <w:rFonts w:ascii="Segoe UI" w:hAnsi="Segoe UI" w:cs="Segoe UI"/>
      <w:b/>
      <w:bCs/>
      <w:sz w:val="28"/>
      <w:szCs w:val="28"/>
    </w:rPr>
  </w:style>
  <w:style w:type="paragraph" w:styleId="Ttulo4">
    <w:name w:val="heading 4"/>
    <w:basedOn w:val="Normal"/>
    <w:next w:val="Normal"/>
    <w:link w:val="Ttulo4Car"/>
    <w:uiPriority w:val="9"/>
    <w:semiHidden/>
    <w:unhideWhenUsed/>
    <w:qFormat/>
    <w:rsid w:val="008D0A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D0A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D0A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D0A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D0A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D0A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1C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C88"/>
  </w:style>
  <w:style w:type="paragraph" w:styleId="Piedepgina">
    <w:name w:val="footer"/>
    <w:basedOn w:val="Normal"/>
    <w:link w:val="PiedepginaCar"/>
    <w:uiPriority w:val="99"/>
    <w:unhideWhenUsed/>
    <w:rsid w:val="00821C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C88"/>
  </w:style>
  <w:style w:type="table" w:styleId="Tablaconcuadrcula">
    <w:name w:val="Table Grid"/>
    <w:basedOn w:val="Tablanormal"/>
    <w:uiPriority w:val="39"/>
    <w:rsid w:val="00821C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227D4A"/>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C5F09"/>
    <w:rPr>
      <w:rFonts w:ascii="Segoe UI" w:eastAsiaTheme="majorEastAsia" w:hAnsi="Segoe UI" w:cs="Segoe UI"/>
      <w:b/>
      <w:bCs/>
      <w:sz w:val="40"/>
      <w:szCs w:val="40"/>
      <w:lang w:val="es-ES" w:eastAsia="es-ES"/>
    </w:rPr>
  </w:style>
  <w:style w:type="character" w:customStyle="1" w:styleId="Ttulo2Car">
    <w:name w:val="Título 2 Car"/>
    <w:basedOn w:val="Fuentedeprrafopredeter"/>
    <w:link w:val="Ttulo2"/>
    <w:uiPriority w:val="9"/>
    <w:rsid w:val="00AC5F09"/>
    <w:rPr>
      <w:rFonts w:ascii="Segoe UI" w:eastAsiaTheme="majorEastAsia" w:hAnsi="Segoe UI" w:cs="Segoe UI"/>
      <w:b/>
      <w:bCs/>
      <w:sz w:val="28"/>
      <w:szCs w:val="28"/>
      <w:lang w:val="es-ES" w:eastAsia="es-ES"/>
    </w:rPr>
  </w:style>
  <w:style w:type="character" w:customStyle="1" w:styleId="Ttulo3Car">
    <w:name w:val="Título 3 Car"/>
    <w:basedOn w:val="Fuentedeprrafopredeter"/>
    <w:link w:val="Ttulo3"/>
    <w:uiPriority w:val="9"/>
    <w:rsid w:val="00AC5F09"/>
    <w:rPr>
      <w:rFonts w:ascii="Segoe UI" w:eastAsiaTheme="minorEastAsia" w:hAnsi="Segoe UI" w:cs="Segoe UI"/>
      <w:b/>
      <w:bCs/>
      <w:sz w:val="28"/>
      <w:szCs w:val="28"/>
      <w:lang w:val="es-ES" w:eastAsia="es-ES"/>
    </w:rPr>
  </w:style>
  <w:style w:type="character" w:customStyle="1" w:styleId="Ttulo4Car">
    <w:name w:val="Título 4 Car"/>
    <w:basedOn w:val="Fuentedeprrafopredeter"/>
    <w:link w:val="Ttulo4"/>
    <w:uiPriority w:val="9"/>
    <w:semiHidden/>
    <w:rsid w:val="008D0A5D"/>
    <w:rPr>
      <w:rFonts w:asciiTheme="majorHAnsi" w:eastAsiaTheme="majorEastAsia" w:hAnsiTheme="majorHAnsi" w:cstheme="majorBidi"/>
      <w:i/>
      <w:iCs/>
      <w:color w:val="2F5496" w:themeColor="accent1" w:themeShade="BF"/>
      <w:lang w:val="es-ES" w:eastAsia="es-ES"/>
    </w:rPr>
  </w:style>
  <w:style w:type="character" w:customStyle="1" w:styleId="Ttulo5Car">
    <w:name w:val="Título 5 Car"/>
    <w:basedOn w:val="Fuentedeprrafopredeter"/>
    <w:link w:val="Ttulo5"/>
    <w:uiPriority w:val="9"/>
    <w:semiHidden/>
    <w:rsid w:val="008D0A5D"/>
    <w:rPr>
      <w:rFonts w:asciiTheme="majorHAnsi" w:eastAsiaTheme="majorEastAsia" w:hAnsiTheme="majorHAnsi" w:cstheme="majorBidi"/>
      <w:color w:val="2F5496" w:themeColor="accent1" w:themeShade="BF"/>
      <w:lang w:val="es-ES" w:eastAsia="es-ES"/>
    </w:rPr>
  </w:style>
  <w:style w:type="character" w:customStyle="1" w:styleId="Ttulo6Car">
    <w:name w:val="Título 6 Car"/>
    <w:basedOn w:val="Fuentedeprrafopredeter"/>
    <w:link w:val="Ttulo6"/>
    <w:uiPriority w:val="9"/>
    <w:semiHidden/>
    <w:rsid w:val="008D0A5D"/>
    <w:rPr>
      <w:rFonts w:asciiTheme="majorHAnsi" w:eastAsiaTheme="majorEastAsia" w:hAnsiTheme="majorHAnsi" w:cstheme="majorBidi"/>
      <w:color w:val="1F3763" w:themeColor="accent1" w:themeShade="7F"/>
      <w:lang w:val="es-ES" w:eastAsia="es-ES"/>
    </w:rPr>
  </w:style>
  <w:style w:type="character" w:customStyle="1" w:styleId="Ttulo7Car">
    <w:name w:val="Título 7 Car"/>
    <w:basedOn w:val="Fuentedeprrafopredeter"/>
    <w:link w:val="Ttulo7"/>
    <w:uiPriority w:val="9"/>
    <w:semiHidden/>
    <w:rsid w:val="008D0A5D"/>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8D0A5D"/>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8D0A5D"/>
    <w:rPr>
      <w:rFonts w:asciiTheme="majorHAnsi" w:eastAsiaTheme="majorEastAsia" w:hAnsiTheme="majorHAnsi" w:cstheme="majorBidi"/>
      <w:i/>
      <w:iCs/>
      <w:color w:val="272727" w:themeColor="text1" w:themeTint="D8"/>
      <w:sz w:val="21"/>
      <w:szCs w:val="21"/>
      <w:lang w:val="es-ES" w:eastAsia="es-ES"/>
    </w:rPr>
  </w:style>
  <w:style w:type="paragraph" w:styleId="NormalWeb">
    <w:name w:val="Normal (Web)"/>
    <w:basedOn w:val="Normal"/>
    <w:uiPriority w:val="99"/>
    <w:unhideWhenUsed/>
    <w:rsid w:val="008D0A5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TitulodeIndice">
    <w:name w:val="Titulo de Indice"/>
    <w:basedOn w:val="Normal"/>
    <w:link w:val="TitulodeIndiceCar"/>
    <w:qFormat/>
    <w:rsid w:val="00B35B18"/>
    <w:pPr>
      <w:pBdr>
        <w:bottom w:val="single" w:sz="12" w:space="1" w:color="auto"/>
      </w:pBdr>
    </w:pPr>
    <w:rPr>
      <w:rFonts w:ascii="Segoe UI" w:hAnsi="Segoe UI" w:cs="Segoe UI"/>
      <w:b/>
      <w:bCs/>
      <w:sz w:val="36"/>
      <w:szCs w:val="36"/>
    </w:rPr>
  </w:style>
  <w:style w:type="paragraph" w:styleId="TDC2">
    <w:name w:val="toc 2"/>
    <w:basedOn w:val="Normal"/>
    <w:next w:val="Normal"/>
    <w:autoRedefine/>
    <w:uiPriority w:val="39"/>
    <w:unhideWhenUsed/>
    <w:rsid w:val="00B35B18"/>
    <w:pPr>
      <w:spacing w:after="100"/>
      <w:ind w:left="220"/>
    </w:pPr>
    <w:rPr>
      <w:rFonts w:ascii="Segoe UI" w:hAnsi="Segoe UI"/>
      <w:sz w:val="24"/>
    </w:rPr>
  </w:style>
  <w:style w:type="character" w:customStyle="1" w:styleId="TitulodeIndiceCar">
    <w:name w:val="Titulo de Indice Car"/>
    <w:basedOn w:val="Fuentedeprrafopredeter"/>
    <w:link w:val="TitulodeIndice"/>
    <w:rsid w:val="00B35B18"/>
    <w:rPr>
      <w:rFonts w:ascii="Segoe UI" w:eastAsiaTheme="minorEastAsia" w:hAnsi="Segoe UI" w:cs="Segoe UI"/>
      <w:b/>
      <w:bCs/>
      <w:sz w:val="36"/>
      <w:szCs w:val="36"/>
      <w:lang w:val="es-ES" w:eastAsia="es-ES"/>
    </w:rPr>
  </w:style>
  <w:style w:type="paragraph" w:styleId="TDC1">
    <w:name w:val="toc 1"/>
    <w:basedOn w:val="Normal"/>
    <w:next w:val="Normal"/>
    <w:autoRedefine/>
    <w:uiPriority w:val="39"/>
    <w:unhideWhenUsed/>
    <w:rsid w:val="00B35B18"/>
    <w:pPr>
      <w:spacing w:after="100"/>
    </w:pPr>
    <w:rPr>
      <w:rFonts w:ascii="Segoe UI" w:hAnsi="Segoe UI"/>
      <w:sz w:val="24"/>
    </w:rPr>
  </w:style>
  <w:style w:type="character" w:styleId="Hipervnculo">
    <w:name w:val="Hyperlink"/>
    <w:basedOn w:val="Fuentedeprrafopredeter"/>
    <w:uiPriority w:val="99"/>
    <w:unhideWhenUsed/>
    <w:rsid w:val="00B35B18"/>
    <w:rPr>
      <w:color w:val="0563C1" w:themeColor="hyperlink"/>
      <w:u w:val="single"/>
    </w:rPr>
  </w:style>
  <w:style w:type="paragraph" w:styleId="Prrafodelista">
    <w:name w:val="List Paragraph"/>
    <w:basedOn w:val="Normal"/>
    <w:uiPriority w:val="34"/>
    <w:qFormat/>
    <w:rsid w:val="00AC5F09"/>
    <w:pPr>
      <w:ind w:left="720"/>
      <w:contextualSpacing/>
    </w:pPr>
  </w:style>
  <w:style w:type="paragraph" w:styleId="TDC3">
    <w:name w:val="toc 3"/>
    <w:basedOn w:val="Normal"/>
    <w:next w:val="Normal"/>
    <w:autoRedefine/>
    <w:uiPriority w:val="39"/>
    <w:unhideWhenUsed/>
    <w:rsid w:val="006F6332"/>
    <w:pPr>
      <w:tabs>
        <w:tab w:val="right" w:leader="dot" w:pos="8494"/>
      </w:tabs>
      <w:spacing w:after="100"/>
      <w:ind w:left="220"/>
    </w:pPr>
    <w:rPr>
      <w:rFonts w:ascii="Segoe UI" w:hAnsi="Segoe UI"/>
    </w:rPr>
  </w:style>
  <w:style w:type="paragraph" w:styleId="TDC4">
    <w:name w:val="toc 4"/>
    <w:basedOn w:val="Normal"/>
    <w:next w:val="Normal"/>
    <w:autoRedefine/>
    <w:uiPriority w:val="39"/>
    <w:unhideWhenUsed/>
    <w:rsid w:val="006F6332"/>
    <w:pPr>
      <w:tabs>
        <w:tab w:val="right" w:leader="dot" w:pos="8494"/>
      </w:tabs>
      <w:spacing w:after="100"/>
      <w:ind w:left="220"/>
    </w:pPr>
    <w:rPr>
      <w:rFonts w:ascii="Segoe UI" w:hAnsi="Segoe UI"/>
      <w:sz w:val="20"/>
    </w:rPr>
  </w:style>
  <w:style w:type="paragraph" w:styleId="Descripcin">
    <w:name w:val="caption"/>
    <w:basedOn w:val="Normal"/>
    <w:next w:val="Normal"/>
    <w:uiPriority w:val="35"/>
    <w:unhideWhenUsed/>
    <w:qFormat/>
    <w:rsid w:val="008048FB"/>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E3115E"/>
    <w:pPr>
      <w:spacing w:after="0"/>
    </w:pPr>
  </w:style>
  <w:style w:type="table" w:styleId="Tablaconcuadrcula1Claro-nfasis2">
    <w:name w:val="Grid Table 1 Light Accent 2"/>
    <w:basedOn w:val="Tablanormal"/>
    <w:uiPriority w:val="46"/>
    <w:rsid w:val="00A74B0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2">
    <w:name w:val="List Table 3 Accent 2"/>
    <w:basedOn w:val="Tablanormal"/>
    <w:uiPriority w:val="48"/>
    <w:rsid w:val="00A74B0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4-nfasis1">
    <w:name w:val="Grid Table 4 Accent 1"/>
    <w:basedOn w:val="Tablanormal"/>
    <w:uiPriority w:val="49"/>
    <w:rsid w:val="00A74B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42759">
      <w:bodyDiv w:val="1"/>
      <w:marLeft w:val="0"/>
      <w:marRight w:val="0"/>
      <w:marTop w:val="0"/>
      <w:marBottom w:val="0"/>
      <w:divBdr>
        <w:top w:val="none" w:sz="0" w:space="0" w:color="auto"/>
        <w:left w:val="none" w:sz="0" w:space="0" w:color="auto"/>
        <w:bottom w:val="none" w:sz="0" w:space="0" w:color="auto"/>
        <w:right w:val="none" w:sz="0" w:space="0" w:color="auto"/>
      </w:divBdr>
    </w:div>
    <w:div w:id="590621067">
      <w:bodyDiv w:val="1"/>
      <w:marLeft w:val="0"/>
      <w:marRight w:val="0"/>
      <w:marTop w:val="0"/>
      <w:marBottom w:val="0"/>
      <w:divBdr>
        <w:top w:val="none" w:sz="0" w:space="0" w:color="auto"/>
        <w:left w:val="none" w:sz="0" w:space="0" w:color="auto"/>
        <w:bottom w:val="none" w:sz="0" w:space="0" w:color="auto"/>
        <w:right w:val="none" w:sz="0" w:space="0" w:color="auto"/>
      </w:divBdr>
    </w:div>
    <w:div w:id="866138471">
      <w:bodyDiv w:val="1"/>
      <w:marLeft w:val="0"/>
      <w:marRight w:val="0"/>
      <w:marTop w:val="0"/>
      <w:marBottom w:val="0"/>
      <w:divBdr>
        <w:top w:val="none" w:sz="0" w:space="0" w:color="auto"/>
        <w:left w:val="none" w:sz="0" w:space="0" w:color="auto"/>
        <w:bottom w:val="none" w:sz="0" w:space="0" w:color="auto"/>
        <w:right w:val="none" w:sz="0" w:space="0" w:color="auto"/>
      </w:divBdr>
    </w:div>
    <w:div w:id="921109272">
      <w:bodyDiv w:val="1"/>
      <w:marLeft w:val="0"/>
      <w:marRight w:val="0"/>
      <w:marTop w:val="0"/>
      <w:marBottom w:val="0"/>
      <w:divBdr>
        <w:top w:val="none" w:sz="0" w:space="0" w:color="auto"/>
        <w:left w:val="none" w:sz="0" w:space="0" w:color="auto"/>
        <w:bottom w:val="none" w:sz="0" w:space="0" w:color="auto"/>
        <w:right w:val="none" w:sz="0" w:space="0" w:color="auto"/>
      </w:divBdr>
    </w:div>
    <w:div w:id="1194228799">
      <w:bodyDiv w:val="1"/>
      <w:marLeft w:val="0"/>
      <w:marRight w:val="0"/>
      <w:marTop w:val="0"/>
      <w:marBottom w:val="0"/>
      <w:divBdr>
        <w:top w:val="none" w:sz="0" w:space="0" w:color="auto"/>
        <w:left w:val="none" w:sz="0" w:space="0" w:color="auto"/>
        <w:bottom w:val="none" w:sz="0" w:space="0" w:color="auto"/>
        <w:right w:val="none" w:sz="0" w:space="0" w:color="auto"/>
      </w:divBdr>
    </w:div>
    <w:div w:id="1354988645">
      <w:bodyDiv w:val="1"/>
      <w:marLeft w:val="0"/>
      <w:marRight w:val="0"/>
      <w:marTop w:val="0"/>
      <w:marBottom w:val="0"/>
      <w:divBdr>
        <w:top w:val="none" w:sz="0" w:space="0" w:color="auto"/>
        <w:left w:val="none" w:sz="0" w:space="0" w:color="auto"/>
        <w:bottom w:val="none" w:sz="0" w:space="0" w:color="auto"/>
        <w:right w:val="none" w:sz="0" w:space="0" w:color="auto"/>
      </w:divBdr>
    </w:div>
    <w:div w:id="1432045204">
      <w:bodyDiv w:val="1"/>
      <w:marLeft w:val="0"/>
      <w:marRight w:val="0"/>
      <w:marTop w:val="0"/>
      <w:marBottom w:val="0"/>
      <w:divBdr>
        <w:top w:val="none" w:sz="0" w:space="0" w:color="auto"/>
        <w:left w:val="none" w:sz="0" w:space="0" w:color="auto"/>
        <w:bottom w:val="none" w:sz="0" w:space="0" w:color="auto"/>
        <w:right w:val="none" w:sz="0" w:space="0" w:color="auto"/>
      </w:divBdr>
    </w:div>
    <w:div w:id="1439333372">
      <w:bodyDiv w:val="1"/>
      <w:marLeft w:val="0"/>
      <w:marRight w:val="0"/>
      <w:marTop w:val="0"/>
      <w:marBottom w:val="0"/>
      <w:divBdr>
        <w:top w:val="none" w:sz="0" w:space="0" w:color="auto"/>
        <w:left w:val="none" w:sz="0" w:space="0" w:color="auto"/>
        <w:bottom w:val="none" w:sz="0" w:space="0" w:color="auto"/>
        <w:right w:val="none" w:sz="0" w:space="0" w:color="auto"/>
      </w:divBdr>
    </w:div>
    <w:div w:id="1515218546">
      <w:bodyDiv w:val="1"/>
      <w:marLeft w:val="0"/>
      <w:marRight w:val="0"/>
      <w:marTop w:val="0"/>
      <w:marBottom w:val="0"/>
      <w:divBdr>
        <w:top w:val="none" w:sz="0" w:space="0" w:color="auto"/>
        <w:left w:val="none" w:sz="0" w:space="0" w:color="auto"/>
        <w:bottom w:val="none" w:sz="0" w:space="0" w:color="auto"/>
        <w:right w:val="none" w:sz="0" w:space="0" w:color="auto"/>
      </w:divBdr>
    </w:div>
    <w:div w:id="1550729037">
      <w:bodyDiv w:val="1"/>
      <w:marLeft w:val="0"/>
      <w:marRight w:val="0"/>
      <w:marTop w:val="0"/>
      <w:marBottom w:val="0"/>
      <w:divBdr>
        <w:top w:val="none" w:sz="0" w:space="0" w:color="auto"/>
        <w:left w:val="none" w:sz="0" w:space="0" w:color="auto"/>
        <w:bottom w:val="none" w:sz="0" w:space="0" w:color="auto"/>
        <w:right w:val="none" w:sz="0" w:space="0" w:color="auto"/>
      </w:divBdr>
    </w:div>
    <w:div w:id="2101562356">
      <w:bodyDiv w:val="1"/>
      <w:marLeft w:val="0"/>
      <w:marRight w:val="0"/>
      <w:marTop w:val="0"/>
      <w:marBottom w:val="0"/>
      <w:divBdr>
        <w:top w:val="none" w:sz="0" w:space="0" w:color="auto"/>
        <w:left w:val="none" w:sz="0" w:space="0" w:color="auto"/>
        <w:bottom w:val="none" w:sz="0" w:space="0" w:color="auto"/>
        <w:right w:val="none" w:sz="0" w:space="0" w:color="auto"/>
      </w:divBdr>
    </w:div>
    <w:div w:id="21112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295D-7898-44CF-A9AC-8664A9CD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1666</Words>
  <Characters>9164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Garcia</dc:creator>
  <cp:keywords/>
  <dc:description/>
  <cp:lastModifiedBy>Bryan Anthony Velarde Huancahuari</cp:lastModifiedBy>
  <cp:revision>3</cp:revision>
  <dcterms:created xsi:type="dcterms:W3CDTF">2024-05-05T18:40:00Z</dcterms:created>
  <dcterms:modified xsi:type="dcterms:W3CDTF">2024-05-05T18:43:00Z</dcterms:modified>
</cp:coreProperties>
</file>