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19.9992" w:lineRule="auto"/>
        <w:jc w:val="center"/>
        <w:rPr>
          <w:rFonts w:ascii="Roboto" w:cs="Roboto" w:eastAsia="Roboto" w:hAnsi="Roboto"/>
          <w:b w:val="1"/>
          <w:color w:val="0d0d0d"/>
          <w:sz w:val="48"/>
          <w:szCs w:val="4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48"/>
          <w:szCs w:val="48"/>
          <w:rtl w:val="0"/>
        </w:rPr>
        <w:t xml:space="preserve">Red Social de Denuncias – Reporta Pe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44"/>
          <w:szCs w:val="44"/>
        </w:rPr>
      </w:pPr>
      <w:bookmarkStart w:colFirst="0" w:colLast="0" w:name="_kkllxd3lwg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44"/>
          <w:szCs w:val="44"/>
          <w:rtl w:val="0"/>
        </w:rPr>
        <w:t xml:space="preserve">Especificación de Requisito: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44"/>
          <w:szCs w:val="44"/>
        </w:rPr>
      </w:pPr>
      <w:bookmarkStart w:colFirst="0" w:colLast="0" w:name="_kkllxd3lwg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44"/>
          <w:szCs w:val="44"/>
          <w:rtl w:val="0"/>
        </w:rPr>
        <w:t xml:space="preserve">ER001 – Reportar suceso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36"/>
          <w:szCs w:val="36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36"/>
          <w:szCs w:val="36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right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Lima, abril del 2024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kkllxd3lwg1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 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2.8571428571427"/>
        <w:gridCol w:w="940.408163265306"/>
        <w:gridCol w:w="3600"/>
        <w:gridCol w:w="2556.734693877551"/>
        <w:tblGridChange w:id="0">
          <w:tblGrid>
            <w:gridCol w:w="2262.8571428571427"/>
            <w:gridCol w:w="940.408163265306"/>
            <w:gridCol w:w="3600"/>
            <w:gridCol w:w="2556.73469387755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22"/>
                <w:szCs w:val="22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22"/>
                <w:szCs w:val="22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22"/>
                <w:szCs w:val="22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22"/>
                <w:szCs w:val="22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27/04/2024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Jose Chaco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240" w:before="240" w:line="319.9992" w:lineRule="auto"/>
              <w:ind w:left="100" w:right="100" w:firstLine="0"/>
              <w:jc w:val="center"/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</w:rPr>
            </w:pPr>
            <w:bookmarkStart w:colFirst="0" w:colLast="0" w:name="_kkllxd3lwg1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34"/>
                <w:szCs w:val="3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319.9992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pelrzsgqhlfi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4"/>
          <w:szCs w:val="34"/>
        </w:rPr>
      </w:pPr>
      <w:bookmarkStart w:colFirst="0" w:colLast="0" w:name="_9ysswzqchmd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2290v57f5fa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1.1 Propósito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El propósito del requisito funcional "Reportar Suceso" es permitir a los usuarios registrar denuncias de incidentes en la aplicación web. Esto les brinda la capacidad de documentar eventos específicos, proporcionar detalles sobre ellos y compartir información relevante con la comunidad para contribuir a la seguridad y el conocimiento general.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rt8rs6g243v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1.2 Alcance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Registro de denuncias: Los usuarios pueden reportar sucesos en la plataforma, proporcionando información relevante como fecha, hora, ubicación, tipo de suceso, categoría, y una descripción detallada.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Adjuntar evidencia: Los usuarios pueden adjuntar evidencia relevante como fotos, videos o documentos para respaldar la denuncia.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Configuración de visibilidad: Los usuarios pueden determinar si la denuncia es pública o privada.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Etiquetas y categorización: Los usuarios pueden clasificar sus denuncias utilizando etiquetas o categorías para facilitar búsquedas posteriores.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zcl5bt8pd3e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1.3 Definiciones, siglas y abreviaciones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Denuncia: Informe registrado por un usuario sobre un suceso o incidente.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Evidencia: Material adicional, como fotos o videos, adjuntado a una denuncia.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Visibilidad: Configuración que define quién puede ver la denuncia (pública o privada).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Etiquetas: Palabras clave utilizadas para clasificar y buscar denuncias.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g60l8cfw5eo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1.4 Referencias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Licitación de Requisitos.xls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Requisitos no funcionales.xlsx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iyskm5fecu4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1.5 Resumen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La funcionalidad "Reportar Suceso" permite a los usuarios registrar denuncias de incidentes o sucesos en la plataforma. Los usuarios pueden proporcionar detalles específicos, adjuntar evidencia, y clasificar sus denuncias para facilitar búsquedas posteriores. Además, los usuarios pueden decidir la visibilidad de sus denuncias.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4"/>
          <w:szCs w:val="34"/>
        </w:rPr>
      </w:pPr>
      <w:bookmarkStart w:colFirst="0" w:colLast="0" w:name="_y48nra6xoya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4"/>
          <w:szCs w:val="34"/>
          <w:rtl w:val="0"/>
        </w:rPr>
        <w:t xml:space="preserve">2. Descripción General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jqukgvwvczk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2.1 Diagrama de Casos de Uso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[Diagrama de casos de uso, especificando cómo los usuarios interactúan con la funcionalidad de reportar sucesos.]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iy31zmippwxb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2.2 Descripción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Registro de denuncias: Los usuarios pueden acceder a la funcionalidad de reportar sucesos desde la aplicación web. Proporcionan detalles sobre el suceso, como fecha, hora, ubicación, tipo de suceso, categoría, y una descripción detallada.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Adjuntar evidencia: Los usuarios pueden adjuntar evidencia relevante, como fotos, videos o documentos, para respaldar su denuncia.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Configuración de visibilidad: Los usuarios pueden determinar si su denuncia es pública o privada.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Etiquetas y categorización: Los usuarios pueden clasificar sus denuncias con etiquetas o categorías.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az9u7abec3n4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2.3 Actores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Usuario final: Persona que reporta un suceso o denuncia un incidente en la plataforma.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ot13n0ron6w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2.4 Precondiciones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El usuario debe estar autenticado en la aplicación web.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El usuario debe tener los permisos necesarios para registrar una denuncia.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cri3clvjtyc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2.5 Poscondiciones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La denuncia queda registrada en la base de datos de la plataforma.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La denuncia puede ser vista por otros usuarios según la configuración de visibilidad.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El usuario puede realizar búsquedas y obtener detalles sobre la denuncia registrada.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t7jeonfnl620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2.6 Flujo Básico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El usuario inicia sesión en la aplicación web.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El usuario accede a la funcionalidad de reportar sucesos.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El usuario completa los campos de información, proporcionando detalles del suceso.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El usuario adjunta cualquier evidencia relevante.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El usuario configura la visibilidad de la denuncia.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El usuario agrega etiquetas o categorías a su denuncia.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El usuario envía la denuncia.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La aplicación confirma que la denuncia ha sido registrada con éxito.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vtp8ayoi876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2.7 Excepciones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[EX1]: Si la información proporcionada es incompleta, se solicita al usuario que complete los campos necesarios.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[EX2]: Si hay problemas técnicos durante el envío de la denuncia, se informa al usuario.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pwj8g43ok4yr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2.8 Requerimientos no funcionales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RNF001: El sistema debe garantizar la privacidad de la información del usuario.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RNF002: El sistema debe ser capaz de manejar múltiples denuncias simultáneamente.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RNF003: El sistema debe ser accesible desde dispositivos móviles y computadoras de escritorio.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