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4864460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0D4440" w:rsidRDefault="00057D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66675</wp:posOffset>
                    </wp:positionH>
                    <wp:positionV relativeFrom="paragraph">
                      <wp:posOffset>-533400</wp:posOffset>
                    </wp:positionV>
                    <wp:extent cx="4384675" cy="1123315"/>
                    <wp:effectExtent l="9525" t="9525" r="6350" b="10160"/>
                    <wp:wrapNone/>
                    <wp:docPr id="5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84675" cy="1123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7D05" w:rsidRDefault="00057D05" w:rsidP="00057D0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057D05">
                                  <w:rPr>
                                    <w:rFonts w:ascii="Impact" w:hAnsi="Impact"/>
                                    <w:color w:val="0066CC"/>
                                    <w:sz w:val="72"/>
                                    <w:szCs w:val="72"/>
                                    <w14:shadow w14:blurRad="0" w14:dist="35941" w14:dir="2700000" w14:sx="100000" w14:sy="100000" w14:kx="0" w14:ky="0" w14:algn="ctr">
                                      <w14:srgbClr w14:val="990000"/>
                                    </w14:shadow>
                                    <w14:textOutline w14:w="19050" w14:cap="flat" w14:cmpd="sng" w14:algn="ctr">
                                      <w14:solidFill>
                                        <w14:srgbClr w14:val="99CCFF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UNIVERSITE QUISQUEYA</w:t>
                                </w:r>
                              </w:p>
                              <w:p w:rsidR="000D4440" w:rsidRDefault="000D4440"/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5.25pt;margin-top:-42pt;width:345.25pt;height:88.4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">
                    <v:textbox style="mso-fit-shape-to-text:t">
                      <w:txbxContent>
                        <w:p w:rsidR="00057D05" w:rsidRDefault="00057D05" w:rsidP="00057D0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57D05">
                            <w:rPr>
                              <w:rFonts w:ascii="Impact" w:hAnsi="Impact"/>
                              <w:color w:val="0066CC"/>
                              <w:sz w:val="72"/>
                              <w:szCs w:val="72"/>
                              <w14:shadow w14:blurRad="0" w14:dist="35941" w14:dir="2700000" w14:sx="100000" w14:sy="100000" w14:kx="0" w14:ky="0" w14:algn="ctr">
                                <w14:srgbClr w14:val="990000"/>
                              </w14:shadow>
                              <w14:textOutline w14:w="19050" w14:cap="flat" w14:cmpd="sng" w14:algn="ctr">
                                <w14:solidFill>
                                  <w14:srgbClr w14:val="99CCFF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UNIVERSITE QUISQUEYA</w:t>
                          </w:r>
                        </w:p>
                        <w:p w:rsidR="000D4440" w:rsidRDefault="000D4440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0035" cy="9653270"/>
                    <wp:effectExtent l="0" t="0" r="0" b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0035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fr-FR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D4440" w:rsidRPr="000D4440" w:rsidRDefault="000D4440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fr-FR"/>
                                      </w:rPr>
                                    </w:pPr>
                                    <w:r w:rsidRPr="000D4440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fr-FR"/>
                                      </w:rPr>
                                      <w:t>Analyse des Aggrégats Monétaires de la BRH</w:t>
                                    </w:r>
                                  </w:p>
                                </w:sdtContent>
                              </w:sdt>
                              <w:p w:rsidR="000D4440" w:rsidRPr="000D4440" w:rsidRDefault="000D444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fr-FR"/>
                                  </w:rPr>
                                </w:pPr>
                              </w:p>
                              <w:p w:rsidR="000D4440" w:rsidRPr="000D4440" w:rsidRDefault="000D4440" w:rsidP="000D4440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fr-FR"/>
                                  </w:rPr>
                                </w:pPr>
                                <w:r w:rsidRPr="000D4440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fr-FR"/>
                                  </w:rPr>
                                  <w:t>NOM: GABE Yves Mary M</w:t>
                                </w:r>
                                <w:bookmarkStart w:id="0" w:name="_GoBack"/>
                                <w:bookmarkEnd w:id="0"/>
                                <w:r w:rsidRPr="000D4440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fr-FR"/>
                                  </w:rPr>
                                  <w:t>.F</w:t>
                                </w:r>
                              </w:p>
                              <w:p w:rsidR="000D4440" w:rsidRPr="000D4440" w:rsidRDefault="000D4440" w:rsidP="000D4440">
                                <w:pPr>
                                  <w:spacing w:before="240"/>
                                  <w:rPr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0D4440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fr-FR"/>
                                  </w:rPr>
                                  <w:t>Code: GA165801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0;margin-top:0;width:422.05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" fillcolor="#4f81bd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fr-FR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D4440" w:rsidRPr="000D4440" w:rsidRDefault="000D4440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fr-FR"/>
                                </w:rPr>
                              </w:pPr>
                              <w:r w:rsidRPr="000D4440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fr-FR"/>
                                </w:rPr>
                                <w:t>Analyse des Aggrégats Monétaires de la BRH</w:t>
                              </w:r>
                            </w:p>
                          </w:sdtContent>
                        </w:sdt>
                        <w:p w:rsidR="000D4440" w:rsidRPr="000D4440" w:rsidRDefault="000D444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fr-FR"/>
                            </w:rPr>
                          </w:pPr>
                        </w:p>
                        <w:p w:rsidR="000D4440" w:rsidRPr="000D4440" w:rsidRDefault="000D4440" w:rsidP="000D4440">
                          <w:pPr>
                            <w:spacing w:before="240"/>
                            <w:rPr>
                              <w:color w:val="FFFFFF" w:themeColor="background1"/>
                              <w:sz w:val="21"/>
                              <w:szCs w:val="21"/>
                              <w:lang w:val="fr-FR"/>
                            </w:rPr>
                          </w:pPr>
                          <w:r w:rsidRPr="000D4440">
                            <w:rPr>
                              <w:color w:val="FFFFFF" w:themeColor="background1"/>
                              <w:sz w:val="21"/>
                              <w:szCs w:val="21"/>
                              <w:lang w:val="fr-FR"/>
                            </w:rPr>
                            <w:t>NOM: GABE Yves Mary M</w:t>
                          </w:r>
                          <w:bookmarkStart w:id="1" w:name="_GoBack"/>
                          <w:bookmarkEnd w:id="1"/>
                          <w:r w:rsidRPr="000D4440">
                            <w:rPr>
                              <w:color w:val="FFFFFF" w:themeColor="background1"/>
                              <w:sz w:val="21"/>
                              <w:szCs w:val="21"/>
                              <w:lang w:val="fr-FR"/>
                            </w:rPr>
                            <w:t>.F</w:t>
                          </w:r>
                        </w:p>
                        <w:p w:rsidR="000D4440" w:rsidRPr="000D4440" w:rsidRDefault="000D4440" w:rsidP="000D4440">
                          <w:pPr>
                            <w:spacing w:before="240"/>
                            <w:rPr>
                              <w:color w:val="FFFFFF" w:themeColor="background1"/>
                              <w:lang w:val="fr-FR"/>
                            </w:rPr>
                          </w:pPr>
                          <w:r w:rsidRPr="000D4440">
                            <w:rPr>
                              <w:color w:val="FFFFFF" w:themeColor="background1"/>
                              <w:sz w:val="21"/>
                              <w:szCs w:val="21"/>
                              <w:lang w:val="fr-FR"/>
                            </w:rPr>
                            <w:t>Code: GA165801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0730"/>
                    <wp:effectExtent l="0" t="0" r="0" b="0"/>
                    <wp:wrapNone/>
                    <wp:docPr id="3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073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0D4440" w:rsidRDefault="000D4440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INFORMATIQUE POUR SC. SOCIALES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8" style="position:absolute;margin-left:0;margin-top:0;width:148.1pt;height:759.9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D4440" w:rsidRDefault="000D4440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INFORMATIQUE POUR SC. SOCIALES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D4440" w:rsidRDefault="000D4440"/>
        <w:p w:rsidR="000D4440" w:rsidRDefault="000D4440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sdt>
      <w:sdtPr>
        <w:id w:val="783164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:rsidR="000D4422" w:rsidRDefault="000D4422">
          <w:pPr>
            <w:pStyle w:val="TOCHeading"/>
          </w:pPr>
          <w:r>
            <w:t>Contents</w:t>
          </w:r>
        </w:p>
        <w:p w:rsidR="000D4422" w:rsidRDefault="000D442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52427" w:history="1">
            <w:r w:rsidRPr="00006F91">
              <w:rPr>
                <w:rStyle w:val="Hyperlink"/>
                <w:noProof/>
                <w:lang w:val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22" w:rsidRDefault="000D44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5152428" w:history="1">
            <w:r w:rsidRPr="00006F91">
              <w:rPr>
                <w:rStyle w:val="Hyperlink"/>
                <w:noProof/>
                <w:lang w:val="fr-FR"/>
              </w:rPr>
              <w:t>Developement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22" w:rsidRDefault="000D44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52429" w:history="1">
            <w:r w:rsidRPr="00006F91">
              <w:rPr>
                <w:rStyle w:val="Hyperlink"/>
                <w:noProof/>
                <w:lang w:val="fr-FR"/>
              </w:rPr>
              <w:t>Acquisition et Lissage des 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22" w:rsidRDefault="000D44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52430" w:history="1">
            <w:r w:rsidRPr="00006F91">
              <w:rPr>
                <w:rStyle w:val="Hyperlink"/>
                <w:noProof/>
                <w:lang w:val="fr-FR"/>
              </w:rPr>
              <w:t>Choix des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22" w:rsidRDefault="000D44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52431" w:history="1">
            <w:r w:rsidRPr="00006F91">
              <w:rPr>
                <w:rStyle w:val="Hyperlink"/>
                <w:noProof/>
                <w:lang w:val="fr-FR"/>
              </w:rPr>
              <w:t>Stationarité des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22" w:rsidRDefault="000D44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52432" w:history="1">
            <w:r w:rsidRPr="00006F91">
              <w:rPr>
                <w:rStyle w:val="Hyperlink"/>
                <w:noProof/>
                <w:lang w:val="fr-FR"/>
              </w:rPr>
              <w:t>Sens de la causalité, au sens de Granger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22" w:rsidRDefault="000D44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5152433" w:history="1">
            <w:r w:rsidRPr="00006F91">
              <w:rPr>
                <w:rStyle w:val="Hyperlink"/>
                <w:noProof/>
                <w:lang w:val="fr-FR"/>
              </w:rPr>
              <w:t>Taux de Change et M3_Dollars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22" w:rsidRDefault="000D44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5152434" w:history="1">
            <w:r w:rsidRPr="00006F91">
              <w:rPr>
                <w:rStyle w:val="Hyperlink"/>
                <w:noProof/>
                <w:lang w:val="fr-FR"/>
              </w:rPr>
              <w:t>Inflation_glisse_annuel et M3_Dollars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22" w:rsidRDefault="000D44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5152435" w:history="1">
            <w:r w:rsidRPr="00006F91">
              <w:rPr>
                <w:rStyle w:val="Hyperlink"/>
                <w:noProof/>
                <w:lang w:val="fr-FR"/>
              </w:rPr>
              <w:t>Inflation_glisse_annuel et Taux de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22" w:rsidRDefault="000D44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52436" w:history="1">
            <w:r w:rsidRPr="00006F91">
              <w:rPr>
                <w:rStyle w:val="Hyperlink"/>
                <w:noProof/>
                <w:lang w:val="fr-FR"/>
              </w:rPr>
              <w:t>Régression Linéaire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22" w:rsidRDefault="000D44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52437" w:history="1">
            <w:r w:rsidRPr="00006F91">
              <w:rPr>
                <w:rStyle w:val="Hyperlink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422" w:rsidRDefault="000D4422">
          <w:r>
            <w:rPr>
              <w:b/>
              <w:bCs/>
              <w:noProof/>
            </w:rPr>
            <w:fldChar w:fldCharType="end"/>
          </w:r>
        </w:p>
      </w:sdtContent>
    </w:sdt>
    <w:p w:rsidR="000D4422" w:rsidRDefault="000D4422">
      <w:pPr>
        <w:pStyle w:val="Title"/>
        <w:rPr>
          <w:lang w:val="fr-FR"/>
        </w:rPr>
      </w:pPr>
    </w:p>
    <w:p w:rsidR="000D4422" w:rsidRDefault="000D4422">
      <w:pPr>
        <w:pStyle w:val="Title"/>
        <w:rPr>
          <w:lang w:val="fr-FR"/>
        </w:rPr>
      </w:pPr>
    </w:p>
    <w:p w:rsidR="000D4422" w:rsidRDefault="000D4422">
      <w:pPr>
        <w:pStyle w:val="Title"/>
        <w:rPr>
          <w:lang w:val="fr-FR"/>
        </w:rPr>
      </w:pPr>
    </w:p>
    <w:p w:rsidR="000D4422" w:rsidRDefault="000D4422">
      <w:pPr>
        <w:pStyle w:val="Title"/>
        <w:rPr>
          <w:lang w:val="fr-FR"/>
        </w:rPr>
      </w:pPr>
    </w:p>
    <w:p w:rsidR="000D4422" w:rsidRDefault="000D4422">
      <w:pPr>
        <w:pStyle w:val="Title"/>
        <w:rPr>
          <w:lang w:val="fr-FR"/>
        </w:rPr>
      </w:pPr>
    </w:p>
    <w:p w:rsidR="000D4422" w:rsidRDefault="000D4422">
      <w:pPr>
        <w:pStyle w:val="Title"/>
        <w:rPr>
          <w:lang w:val="fr-FR"/>
        </w:rPr>
      </w:pPr>
    </w:p>
    <w:p w:rsidR="000D4422" w:rsidRDefault="000D4422">
      <w:pPr>
        <w:pStyle w:val="Title"/>
        <w:rPr>
          <w:lang w:val="fr-FR"/>
        </w:rPr>
      </w:pPr>
    </w:p>
    <w:p w:rsidR="000D4422" w:rsidRDefault="000D4422">
      <w:pPr>
        <w:pStyle w:val="Title"/>
        <w:rPr>
          <w:lang w:val="fr-FR"/>
        </w:rPr>
      </w:pPr>
    </w:p>
    <w:p w:rsidR="000D4422" w:rsidRDefault="000D4422">
      <w:pPr>
        <w:pStyle w:val="Title"/>
        <w:rPr>
          <w:lang w:val="fr-FR"/>
        </w:rPr>
      </w:pPr>
    </w:p>
    <w:p w:rsidR="000D4422" w:rsidRDefault="000D4422">
      <w:pPr>
        <w:pStyle w:val="Title"/>
        <w:rPr>
          <w:lang w:val="fr-FR"/>
        </w:rPr>
      </w:pPr>
    </w:p>
    <w:p w:rsidR="000D4422" w:rsidRDefault="000D4422">
      <w:pPr>
        <w:pStyle w:val="Title"/>
        <w:rPr>
          <w:lang w:val="fr-FR"/>
        </w:rPr>
      </w:pPr>
    </w:p>
    <w:p w:rsidR="000D4422" w:rsidRDefault="000D4422">
      <w:pPr>
        <w:pStyle w:val="Title"/>
        <w:rPr>
          <w:lang w:val="fr-FR"/>
        </w:rPr>
      </w:pPr>
    </w:p>
    <w:p w:rsidR="000D4422" w:rsidRDefault="000D4422">
      <w:pPr>
        <w:pStyle w:val="Title"/>
        <w:rPr>
          <w:lang w:val="fr-FR"/>
        </w:rPr>
      </w:pPr>
    </w:p>
    <w:p w:rsidR="00AB0A43" w:rsidRPr="004001CA" w:rsidRDefault="00AB0A43" w:rsidP="000D4422">
      <w:pPr>
        <w:pStyle w:val="Title"/>
        <w:jc w:val="left"/>
        <w:rPr>
          <w:lang w:val="fr-FR"/>
        </w:rPr>
      </w:pPr>
    </w:p>
    <w:p w:rsidR="00AB0A43" w:rsidRPr="004001CA" w:rsidRDefault="006F3D0C">
      <w:pPr>
        <w:pStyle w:val="Heading1"/>
        <w:rPr>
          <w:lang w:val="fr-FR"/>
        </w:rPr>
      </w:pPr>
      <w:bookmarkStart w:id="2" w:name="introduction"/>
      <w:bookmarkStart w:id="3" w:name="_Toc105152427"/>
      <w:r w:rsidRPr="004001CA">
        <w:rPr>
          <w:lang w:val="fr-FR"/>
        </w:rPr>
        <w:lastRenderedPageBreak/>
        <w:t>Introduction</w:t>
      </w:r>
      <w:bookmarkEnd w:id="2"/>
      <w:bookmarkEnd w:id="3"/>
    </w:p>
    <w:p w:rsidR="00AB0A43" w:rsidRPr="004001CA" w:rsidRDefault="004001CA">
      <w:pPr>
        <w:pStyle w:val="FirstParagraph"/>
        <w:rPr>
          <w:lang w:val="fr-FR"/>
        </w:rPr>
      </w:pPr>
      <w:r>
        <w:rPr>
          <w:lang w:val="fr-FR"/>
        </w:rPr>
        <w:t>Dans le cadre du cours de l’informatique pour sc. Sociales. L’objectif</w:t>
      </w:r>
      <w:r w:rsidR="006F3D0C" w:rsidRPr="004001CA">
        <w:rPr>
          <w:lang w:val="fr-FR"/>
        </w:rPr>
        <w:t xml:space="preserve"> </w:t>
      </w:r>
      <w:r>
        <w:rPr>
          <w:lang w:val="fr-FR"/>
        </w:rPr>
        <w:t xml:space="preserve"> specifique </w:t>
      </w:r>
      <w:r w:rsidR="006F3D0C" w:rsidRPr="004001CA">
        <w:rPr>
          <w:lang w:val="fr-FR"/>
        </w:rPr>
        <w:t xml:space="preserve">de ce document est de faire une analyse des aggrégats monétaires de la BRH en utilisant le fichier </w:t>
      </w:r>
      <w:hyperlink r:id="rId8">
        <w:r w:rsidR="006F3D0C" w:rsidRPr="004001CA">
          <w:rPr>
            <w:rStyle w:val="Hyperlink"/>
            <w:lang w:val="fr-FR"/>
          </w:rPr>
          <w:t>aggregat monétaire</w:t>
        </w:r>
      </w:hyperlink>
      <w:r>
        <w:rPr>
          <w:lang w:val="fr-FR"/>
        </w:rPr>
        <w:t>. Nous tacherons de faire ce travail sur différents points afin de mieux faciliter la compréhension du lecteur</w:t>
      </w:r>
    </w:p>
    <w:p w:rsidR="00AB0A43" w:rsidRPr="004001CA" w:rsidRDefault="006F3D0C">
      <w:pPr>
        <w:pStyle w:val="Compact"/>
        <w:numPr>
          <w:ilvl w:val="0"/>
          <w:numId w:val="2"/>
        </w:numPr>
        <w:rPr>
          <w:lang w:val="fr-FR"/>
        </w:rPr>
      </w:pPr>
      <w:r w:rsidRPr="004001CA">
        <w:rPr>
          <w:lang w:val="fr-FR"/>
        </w:rPr>
        <w:t>Choisir trois variables et vérifier si elles sont stationnaires en niveau ou en différence première ou deuxi</w:t>
      </w:r>
      <w:r w:rsidRPr="004001CA">
        <w:rPr>
          <w:lang w:val="fr-FR"/>
        </w:rPr>
        <w:t>ème.</w:t>
      </w:r>
    </w:p>
    <w:p w:rsidR="00AB0A43" w:rsidRPr="004001CA" w:rsidRDefault="006F3D0C">
      <w:pPr>
        <w:pStyle w:val="Compact"/>
        <w:numPr>
          <w:ilvl w:val="0"/>
          <w:numId w:val="2"/>
        </w:numPr>
        <w:rPr>
          <w:lang w:val="fr-FR"/>
        </w:rPr>
      </w:pPr>
      <w:r w:rsidRPr="004001CA">
        <w:rPr>
          <w:lang w:val="fr-FR"/>
        </w:rPr>
        <w:t>Vérifier le sens de la causalité, au sens de Granger, entre ces trois variables</w:t>
      </w:r>
    </w:p>
    <w:p w:rsidR="00AB0A43" w:rsidRPr="004001CA" w:rsidRDefault="006F3D0C">
      <w:pPr>
        <w:pStyle w:val="Compact"/>
        <w:numPr>
          <w:ilvl w:val="0"/>
          <w:numId w:val="2"/>
        </w:numPr>
        <w:rPr>
          <w:lang w:val="fr-FR"/>
        </w:rPr>
      </w:pPr>
      <w:r w:rsidRPr="004001CA">
        <w:rPr>
          <w:lang w:val="fr-FR"/>
        </w:rPr>
        <w:t>Réaliser une régression linéaire qui tient compte des résultats des tests de causalité</w:t>
      </w:r>
    </w:p>
    <w:p w:rsidR="00AB0A43" w:rsidRDefault="006F3D0C">
      <w:pPr>
        <w:pStyle w:val="Heading1"/>
        <w:rPr>
          <w:lang w:val="fr-FR"/>
        </w:rPr>
      </w:pPr>
      <w:bookmarkStart w:id="4" w:name="developement"/>
      <w:bookmarkStart w:id="5" w:name="_Toc105152428"/>
      <w:r w:rsidRPr="004001CA">
        <w:rPr>
          <w:lang w:val="fr-FR"/>
        </w:rPr>
        <w:t>Developement</w:t>
      </w:r>
      <w:bookmarkEnd w:id="4"/>
      <w:bookmarkEnd w:id="5"/>
    </w:p>
    <w:p w:rsidR="003F0487" w:rsidRPr="003F0487" w:rsidRDefault="003F0487" w:rsidP="003F0487">
      <w:pPr>
        <w:pStyle w:val="BodyText"/>
        <w:rPr>
          <w:lang w:val="fr-FR"/>
        </w:rPr>
      </w:pPr>
      <w:r>
        <w:rPr>
          <w:lang w:val="fr-FR"/>
        </w:rPr>
        <w:t>Suite a la requette des donnees sur la site de BRH, nous allons les lisser en reduisant le plus possibles des variables et les analyser.</w:t>
      </w:r>
    </w:p>
    <w:p w:rsidR="00AB0A43" w:rsidRPr="004001CA" w:rsidRDefault="006F3D0C">
      <w:pPr>
        <w:pStyle w:val="Heading2"/>
        <w:rPr>
          <w:lang w:val="fr-FR"/>
        </w:rPr>
      </w:pPr>
      <w:bookmarkStart w:id="6" w:name="acquisition-et-nettoyage-du-fichier"/>
      <w:bookmarkStart w:id="7" w:name="_Toc105152429"/>
      <w:r w:rsidRPr="004001CA">
        <w:rPr>
          <w:lang w:val="fr-FR"/>
        </w:rPr>
        <w:t xml:space="preserve">Acquisition et </w:t>
      </w:r>
      <w:bookmarkEnd w:id="6"/>
      <w:r w:rsidR="004001CA">
        <w:rPr>
          <w:lang w:val="fr-FR"/>
        </w:rPr>
        <w:t>Lissage des donnees</w:t>
      </w:r>
      <w:bookmarkEnd w:id="7"/>
    </w:p>
    <w:p w:rsidR="00AB0A43" w:rsidRPr="004001CA" w:rsidRDefault="00CD2DD7">
      <w:pPr>
        <w:pStyle w:val="FirstParagraph"/>
        <w:rPr>
          <w:lang w:val="fr-FR"/>
        </w:rPr>
      </w:pPr>
      <w:r>
        <w:rPr>
          <w:lang w:val="fr-FR"/>
        </w:rPr>
        <w:t xml:space="preserve">Au prealable l’objectif premier est de faire l’acquisition des donnees sur le portail du BRH, </w:t>
      </w:r>
      <w:r w:rsidR="006F3D0C" w:rsidRPr="004001CA">
        <w:rPr>
          <w:lang w:val="fr-FR"/>
        </w:rPr>
        <w:t xml:space="preserve"> et sera par la suite néttoyé afin d’avoir une table de données l</w:t>
      </w:r>
      <w:r w:rsidR="006F3D0C" w:rsidRPr="004001CA">
        <w:rPr>
          <w:lang w:val="fr-FR"/>
        </w:rPr>
        <w:t>isib</w:t>
      </w:r>
      <w:r>
        <w:rPr>
          <w:lang w:val="fr-FR"/>
        </w:rPr>
        <w:t>le et exploitable. En outre</w:t>
      </w:r>
      <w:r w:rsidR="006F3D0C" w:rsidRPr="004001CA">
        <w:rPr>
          <w:lang w:val="fr-FR"/>
        </w:rPr>
        <w:t xml:space="preserve">, les valeurs NA sont supprimés, les colonnes sont renommées. </w:t>
      </w:r>
      <w:r>
        <w:rPr>
          <w:lang w:val="fr-FR"/>
        </w:rPr>
        <w:t>En ce qui a trait au</w:t>
      </w:r>
      <w:r w:rsidR="006F3D0C" w:rsidRPr="004001CA">
        <w:rPr>
          <w:lang w:val="fr-FR"/>
        </w:rPr>
        <w:t xml:space="preserve"> sommaire des données</w:t>
      </w:r>
      <w:r w:rsidR="006F3D0C" w:rsidRPr="004001CA">
        <w:rPr>
          <w:lang w:val="fr-FR"/>
        </w:rPr>
        <w:t xml:space="preserve"> se présente ainsi : nous avons </w:t>
      </w:r>
      <w:r>
        <w:rPr>
          <w:lang w:val="fr-FR"/>
        </w:rPr>
        <w:t>un total de 517 observations et</w:t>
      </w:r>
      <w:r w:rsidR="006F3D0C" w:rsidRPr="004001CA">
        <w:rPr>
          <w:lang w:val="fr-FR"/>
        </w:rPr>
        <w:t xml:space="preserve"> 69 v</w:t>
      </w:r>
      <w:r w:rsidR="00677C01">
        <w:rPr>
          <w:lang w:val="fr-FR"/>
        </w:rPr>
        <w:t>ariables. Nous allons mettre en evidence</w:t>
      </w:r>
      <w:r w:rsidR="006F3D0C" w:rsidRPr="004001CA">
        <w:rPr>
          <w:lang w:val="fr-FR"/>
        </w:rPr>
        <w:t xml:space="preserve"> les données à partir de 1990.</w:t>
      </w:r>
    </w:p>
    <w:p w:rsidR="00AB0A43" w:rsidRPr="004001CA" w:rsidRDefault="006F3D0C">
      <w:pPr>
        <w:pStyle w:val="SourceCode"/>
        <w:rPr>
          <w:lang w:val="fr-FR"/>
        </w:rPr>
      </w:pPr>
      <w:r w:rsidRPr="004001CA">
        <w:rPr>
          <w:rStyle w:val="VerbatimChar"/>
          <w:lang w:val="fr-FR"/>
        </w:rPr>
        <w:t>#</w:t>
      </w:r>
      <w:r w:rsidRPr="004001CA">
        <w:rPr>
          <w:rStyle w:val="VerbatimChar"/>
          <w:lang w:val="fr-FR"/>
        </w:rPr>
        <w:t xml:space="preserve"># </w:t>
      </w:r>
      <w:r w:rsidRPr="004001CA">
        <w:rPr>
          <w:rStyle w:val="VerbatimChar"/>
          <w:lang w:val="fr-FR"/>
        </w:rPr>
        <w:t>── Attaching packages ─────────────────────────────────────── tidyverse 1.3.1 ──</w:t>
      </w:r>
    </w:p>
    <w:p w:rsidR="00AB0A43" w:rsidRPr="004001CA" w:rsidRDefault="006F3D0C">
      <w:pPr>
        <w:pStyle w:val="SourceCode"/>
        <w:rPr>
          <w:lang w:val="fr-FR"/>
        </w:rPr>
      </w:pPr>
      <w:r w:rsidRPr="004001CA">
        <w:rPr>
          <w:rStyle w:val="VerbatimChar"/>
          <w:lang w:val="fr-FR"/>
        </w:rPr>
        <w:t>## ✓ ggplot2 3.3.3     ✓ purrr   0.3.4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✓ tibble  3.1.1     ✓ dplyr   1.0.5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✓ tidyr   1.1.3     ✓ stringr 1.4.0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✓ readr   1.4.0     ✓ forcats 0.5.1</w:t>
      </w:r>
    </w:p>
    <w:p w:rsidR="00AB0A43" w:rsidRPr="004001CA" w:rsidRDefault="006F3D0C">
      <w:pPr>
        <w:pStyle w:val="SourceCode"/>
        <w:rPr>
          <w:lang w:val="fr-FR"/>
        </w:rPr>
      </w:pPr>
      <w:r w:rsidRPr="004001CA">
        <w:rPr>
          <w:rStyle w:val="VerbatimChar"/>
          <w:lang w:val="fr-FR"/>
        </w:rPr>
        <w:t>## ── Conflicts ───</w:t>
      </w:r>
      <w:r w:rsidRPr="004001CA">
        <w:rPr>
          <w:rStyle w:val="VerbatimChar"/>
          <w:lang w:val="fr-FR"/>
        </w:rPr>
        <w:t>─────────────────────────────────────── tidyverse_conflicts() ──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x dplyr::filter() masks stats::filter()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x dplyr::lag()    masks stats::lag()</w:t>
      </w:r>
    </w:p>
    <w:p w:rsidR="00AB0A43" w:rsidRDefault="006F3D0C">
      <w:pPr>
        <w:pStyle w:val="SourceCode"/>
      </w:pPr>
      <w:r>
        <w:rPr>
          <w:rStyle w:val="VerbatimChar"/>
        </w:rPr>
        <w:t>## Loading required package: zoo</w:t>
      </w:r>
    </w:p>
    <w:p w:rsidR="00AB0A43" w:rsidRDefault="006F3D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AB0A43" w:rsidRDefault="006F3D0C">
      <w:pPr>
        <w:pStyle w:val="SourceCode"/>
      </w:pPr>
      <w:r>
        <w:rPr>
          <w:rStyle w:val="VerbatimChar"/>
        </w:rPr>
        <w:t>## The following objects are masked from 'p</w:t>
      </w:r>
      <w:r>
        <w:rPr>
          <w:rStyle w:val="VerbatimChar"/>
        </w:rPr>
        <w:t>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AB0A43" w:rsidRDefault="006F3D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'xts'</w:t>
      </w:r>
    </w:p>
    <w:p w:rsidR="00AB0A43" w:rsidRDefault="006F3D0C">
      <w:pPr>
        <w:pStyle w:val="SourceCode"/>
      </w:pPr>
      <w:r>
        <w:rPr>
          <w:rStyle w:val="VerbatimChar"/>
        </w:rPr>
        <w:lastRenderedPageBreak/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:rsidR="00AB0A43" w:rsidRDefault="006F3D0C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...1</w:t>
      </w:r>
      <w:r>
        <w:br/>
      </w:r>
      <w:r>
        <w:rPr>
          <w:rStyle w:val="VerbatimChar"/>
        </w:rPr>
        <w:t>## * M1 -&gt; M1...2</w:t>
      </w:r>
      <w:r>
        <w:br/>
      </w:r>
      <w:r>
        <w:rPr>
          <w:rStyle w:val="VerbatimChar"/>
        </w:rPr>
        <w:t>## * M2 -&gt; M2...3</w:t>
      </w:r>
      <w:r>
        <w:br/>
      </w:r>
      <w:r>
        <w:rPr>
          <w:rStyle w:val="VerbatimChar"/>
        </w:rPr>
        <w:t>## * M3 -&gt; M3...4</w:t>
      </w:r>
      <w:r>
        <w:br/>
      </w:r>
      <w:r>
        <w:rPr>
          <w:rStyle w:val="VerbatimChar"/>
        </w:rPr>
        <w:t>## * `` -</w:t>
      </w:r>
      <w:r>
        <w:rPr>
          <w:rStyle w:val="VerbatimChar"/>
        </w:rPr>
        <w:t>&gt; ...5</w:t>
      </w:r>
      <w:r>
        <w:br/>
      </w:r>
      <w:r>
        <w:rPr>
          <w:rStyle w:val="VerbatimChar"/>
        </w:rPr>
        <w:t>## * ...</w:t>
      </w:r>
    </w:p>
    <w:p w:rsidR="00AB0A43" w:rsidRDefault="006F3D0C">
      <w:pPr>
        <w:pStyle w:val="SourceCode"/>
      </w:pPr>
      <w:r w:rsidRPr="004001CA">
        <w:rPr>
          <w:rStyle w:val="VerbatimChar"/>
          <w:lang w:val="fr-FR"/>
        </w:rPr>
        <w:t>## Rows: 366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Columns: 69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ReportDate                                                        &lt;date&gt; 199…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M1_Gourdes                                                        &lt;dbl&gt; 2078…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$ M2_Gourdes                               </w:t>
      </w:r>
      <w:r w:rsidRPr="004001CA">
        <w:rPr>
          <w:rStyle w:val="VerbatimChar"/>
          <w:lang w:val="fr-FR"/>
        </w:rPr>
        <w:t xml:space="preserve">                         &lt;dbl&gt; 4213…</w:t>
      </w:r>
      <w:r w:rsidRPr="004001CA">
        <w:rPr>
          <w:lang w:val="fr-FR"/>
        </w:rPr>
        <w:br/>
      </w:r>
      <w:r>
        <w:rPr>
          <w:rStyle w:val="VerbatimChar"/>
        </w:rPr>
        <w:t>## $ M3_Gourdes                                                        &lt;dbl&gt; 4213…</w:t>
      </w:r>
      <w:r>
        <w:br/>
      </w:r>
      <w:r>
        <w:rPr>
          <w:rStyle w:val="VerbatimChar"/>
        </w:rPr>
        <w:t>## $ M1_Dollars                                                        &lt;dbl&gt; 415.…</w:t>
      </w:r>
      <w:r>
        <w:br/>
      </w:r>
      <w:r>
        <w:rPr>
          <w:rStyle w:val="VerbatimChar"/>
        </w:rPr>
        <w:t>## $ M2_Dollars                                                        &lt;dbl&gt; 842.…</w:t>
      </w:r>
      <w:r>
        <w:br/>
      </w:r>
      <w:r>
        <w:rPr>
          <w:rStyle w:val="VerbatimChar"/>
        </w:rPr>
        <w:t>## $ M3_Dollars                                                        &lt;dbl&gt; 842.…</w:t>
      </w:r>
      <w:r>
        <w:br/>
      </w:r>
      <w:r w:rsidRPr="004001CA">
        <w:rPr>
          <w:rStyle w:val="VerbatimChar"/>
          <w:lang w:val="fr-FR"/>
        </w:rPr>
        <w:t>## $ Taux_Change_BRH                                                   &lt;dbl&gt; 5.00…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Ba</w:t>
      </w:r>
      <w:r w:rsidRPr="004001CA">
        <w:rPr>
          <w:rStyle w:val="VerbatimChar"/>
          <w:lang w:val="fr-FR"/>
        </w:rPr>
        <w:t>se_Monetaire_Gourdes                                            &lt;dbl&gt; 2540…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Base_Monetaire_Dollars                                            &lt;dbl&gt; 508.…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Monnaie_Circulation_Gourdes                                       &lt;dbl&gt; 1179…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Crédit_se</w:t>
      </w:r>
      <w:r w:rsidRPr="004001CA">
        <w:rPr>
          <w:rStyle w:val="VerbatimChar"/>
          <w:lang w:val="fr-FR"/>
        </w:rPr>
        <w:t>ct_pubm                                                  &lt;dbl&gt; 3379…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Multiplicateur_M3                                                 &lt;dbl&gt; 1.65…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Multiplicateur_M2                                                 &lt;dbl&gt; 1.65…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Multiplicateur_M</w:t>
      </w:r>
      <w:r w:rsidRPr="004001CA">
        <w:rPr>
          <w:rStyle w:val="VerbatimChar"/>
          <w:lang w:val="fr-FR"/>
        </w:rPr>
        <w:t>1                                                 &lt;dbl&gt; 0.81…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Réserves_Nettes_De_Change                                         &lt;dbl&gt; -95.…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Reserves_nettes_de_change_system_Banc                             &lt;dbl&gt; -44.…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Inflation_glisse_annuel</w:t>
      </w:r>
      <w:r w:rsidRPr="004001CA">
        <w:rPr>
          <w:rStyle w:val="VerbatimChar"/>
          <w:lang w:val="fr-FR"/>
        </w:rPr>
        <w:t xml:space="preserve">                                           &lt;dbl&gt; NA, 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lastRenderedPageBreak/>
        <w:t>## $ Cred_sect_priv_Gdes                                               &lt;dbl&gt; 1862…</w:t>
      </w:r>
      <w:r w:rsidRPr="004001CA">
        <w:rPr>
          <w:lang w:val="fr-FR"/>
        </w:rPr>
        <w:br/>
      </w:r>
      <w:r>
        <w:rPr>
          <w:rStyle w:val="VerbatimChar"/>
        </w:rPr>
        <w:t>## $ Cred_sect_priv_Dolalr                                             &lt;dbl&gt; 0.00…</w:t>
      </w:r>
      <w:r>
        <w:br/>
      </w:r>
      <w:r>
        <w:rPr>
          <w:rStyle w:val="VerbatimChar"/>
        </w:rPr>
        <w:t xml:space="preserve">## $ Credit_total_sect_priv        </w:t>
      </w:r>
      <w:r>
        <w:rPr>
          <w:rStyle w:val="VerbatimChar"/>
        </w:rPr>
        <w:t xml:space="preserve">                                    &lt;dbl&gt; 1862…</w:t>
      </w:r>
      <w:r>
        <w:br/>
      </w:r>
      <w:r>
        <w:rPr>
          <w:rStyle w:val="VerbatimChar"/>
        </w:rPr>
        <w:t>## $ Cred_sect_priv_Dollar                                             &lt;dbl&gt; 0.00…</w:t>
      </w:r>
      <w:r>
        <w:br/>
      </w:r>
      <w:r>
        <w:rPr>
          <w:rStyle w:val="VerbatimChar"/>
        </w:rPr>
        <w:t>## $ Credit_net_Etat                                                   &lt;dbl&gt; 3236…</w:t>
      </w:r>
      <w:r>
        <w:br/>
      </w:r>
      <w:r>
        <w:rPr>
          <w:rStyle w:val="VerbatimChar"/>
        </w:rPr>
        <w:t xml:space="preserve">## $ Credit_net_Coll_loc                  </w:t>
      </w:r>
      <w:r>
        <w:rPr>
          <w:rStyle w:val="VerbatimChar"/>
        </w:rPr>
        <w:t xml:space="preserve">                             &lt;dbl&gt; 0.00…</w:t>
      </w:r>
      <w:r>
        <w:br/>
      </w:r>
      <w:r>
        <w:rPr>
          <w:rStyle w:val="VerbatimChar"/>
        </w:rPr>
        <w:t>## $ Cred_net_Ent_Pub                                                  &lt;dbl&gt; 142.…</w:t>
      </w:r>
      <w:r>
        <w:br/>
      </w:r>
      <w:r>
        <w:rPr>
          <w:rStyle w:val="VerbatimChar"/>
        </w:rPr>
        <w:t>## $ Cred_net_Sect_Pub                                                 &lt;dbl&gt; 3379…</w:t>
      </w:r>
      <w:r>
        <w:br/>
      </w:r>
      <w:r>
        <w:rPr>
          <w:rStyle w:val="VerbatimChar"/>
        </w:rPr>
        <w:t xml:space="preserve">## $ Depots_gdes                                 </w:t>
      </w:r>
      <w:r>
        <w:rPr>
          <w:rStyle w:val="VerbatimChar"/>
        </w:rPr>
        <w:t xml:space="preserve">                      &lt;dbl&gt; 3034…</w:t>
      </w:r>
      <w:r>
        <w:br/>
      </w:r>
      <w:r>
        <w:rPr>
          <w:rStyle w:val="VerbatimChar"/>
        </w:rPr>
        <w:t>## $ Depots_dollars_gourdes                                            &lt;dbl&gt; 0.00…</w:t>
      </w:r>
      <w:r>
        <w:br/>
      </w:r>
      <w:r>
        <w:rPr>
          <w:rStyle w:val="VerbatimChar"/>
        </w:rPr>
        <w:t>## $ Depots_tot_gourdes_dollar                                         &lt;dbl&gt; 3034…</w:t>
      </w:r>
      <w:r>
        <w:br/>
      </w:r>
      <w:r>
        <w:rPr>
          <w:rStyle w:val="VerbatimChar"/>
        </w:rPr>
        <w:t xml:space="preserve">## $ Depots_dollars                                     </w:t>
      </w:r>
      <w:r>
        <w:rPr>
          <w:rStyle w:val="VerbatimChar"/>
        </w:rPr>
        <w:t xml:space="preserve">               &lt;dbl&gt; 0.00…</w:t>
      </w:r>
      <w:r>
        <w:br/>
      </w:r>
      <w:r>
        <w:rPr>
          <w:rStyle w:val="VerbatimChar"/>
        </w:rPr>
        <w:t>## $ Depots_Dollar_sur_Dep_gourdes                                     &lt;dbl&gt; NA, …</w:t>
      </w:r>
      <w:r>
        <w:br/>
      </w:r>
      <w:r w:rsidRPr="004001CA">
        <w:rPr>
          <w:rStyle w:val="VerbatimChar"/>
          <w:lang w:val="fr-FR"/>
        </w:rPr>
        <w:t>## $ Creances_nettes_Etat                                              &lt;dbl&gt; 2571…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$ Creances_nettes_collectiv_locales                         </w:t>
      </w:r>
      <w:r w:rsidRPr="004001CA">
        <w:rPr>
          <w:rStyle w:val="VerbatimChar"/>
          <w:lang w:val="fr-FR"/>
        </w:rPr>
        <w:t xml:space="preserve">        &lt;dbl&gt; 0.00…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Creances_nettes_entreprises_pubmiq                                &lt;dbl&gt; 9.69…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Creances_nettes_secteur_pubmic                                    &lt;dbl&gt; 2580…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$ Reserves_nettes_de_changes_BRH_avec_depots_des_BCMs_dollar       </w:t>
      </w:r>
      <w:r w:rsidRPr="004001CA">
        <w:rPr>
          <w:rStyle w:val="VerbatimChar"/>
          <w:lang w:val="fr-FR"/>
        </w:rPr>
        <w:t xml:space="preserve"> &lt;dbl&gt; -19.…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Reserves_nettes_de_change_du_syst_banc_dollar                     &lt;dbl&gt; -8.9…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Reserves_brutes_de_change_BRH_avec_depot_dollar                   &lt;dbl&gt; NA, 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$ Reserves_brutes_de_change_du_syst_banc                            &lt;dbl&gt; </w:t>
      </w:r>
      <w:r w:rsidRPr="004001CA">
        <w:rPr>
          <w:rStyle w:val="VerbatimChar"/>
          <w:lang w:val="fr-FR"/>
        </w:rPr>
        <w:t>NA, 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Depots_dollars_des_BCM_BRH_CAM_Transfert                          &lt;dbl&gt; 5.90…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Depots_dollars_des_BCM_BRH                                        &lt;dbl&gt; 1.18…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Reserves_nettes_de_change_BRH_sans_depots_des_BCM_gourdes         &lt;dbl&gt; -101…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</w:t>
      </w:r>
      <w:r w:rsidRPr="004001CA">
        <w:rPr>
          <w:rStyle w:val="VerbatimChar"/>
          <w:lang w:val="fr-FR"/>
        </w:rPr>
        <w:t># $ Avoirs_exterieurs_nets_sans_depotBanques                          &lt;dbl&gt; -20.…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lastRenderedPageBreak/>
        <w:t>## $ Reserves_brutes_de_change_BRH_sans_depots_des_BCM_gourdes_dollars &lt;dbl&gt; -1.1…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Reserves_nettes_de_change_TMU                                     &lt;dbl&gt; NA, 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Dep</w:t>
      </w:r>
      <w:r w:rsidRPr="004001CA">
        <w:rPr>
          <w:rStyle w:val="VerbatimChar"/>
          <w:lang w:val="fr-FR"/>
        </w:rPr>
        <w:t>ots_a_vue                                                      &lt;dbl&gt; 899.…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Depots_epargne                                                    &lt;dbl&gt; NA, 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Depots_terme                                                      &lt;dbl&gt; NA, 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Total_Depo</w:t>
      </w:r>
      <w:r w:rsidRPr="004001CA">
        <w:rPr>
          <w:rStyle w:val="VerbatimChar"/>
          <w:lang w:val="fr-FR"/>
        </w:rPr>
        <w:t>ts                                                      &lt;dbl&gt; NA, 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DAV_DT                                                            &lt;dbl&gt; NA, 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DE_DT                                                             &lt;dbl&gt; NA, …</w:t>
      </w:r>
      <w:r w:rsidRPr="004001CA">
        <w:rPr>
          <w:lang w:val="fr-FR"/>
        </w:rPr>
        <w:br/>
      </w:r>
      <w:r>
        <w:rPr>
          <w:rStyle w:val="VerbatimChar"/>
        </w:rPr>
        <w:t xml:space="preserve">## $ DAT_DT           </w:t>
      </w:r>
      <w:r>
        <w:rPr>
          <w:rStyle w:val="VerbatimChar"/>
        </w:rPr>
        <w:t xml:space="preserve">                                                 &lt;dbl&gt; NA, …</w:t>
      </w:r>
      <w:r>
        <w:br/>
      </w:r>
      <w:r>
        <w:rPr>
          <w:rStyle w:val="VerbatimChar"/>
        </w:rPr>
        <w:t>## $ Dep_Dollar_DT                                                     &lt;dbl&gt; NA, …</w:t>
      </w:r>
      <w:r>
        <w:br/>
      </w:r>
      <w:r>
        <w:rPr>
          <w:rStyle w:val="VerbatimChar"/>
        </w:rPr>
        <w:t>## $ DAV_G_DAT_G                                                       &lt;dbl&gt; NA, …</w:t>
      </w:r>
      <w:r>
        <w:br/>
      </w:r>
      <w:r>
        <w:rPr>
          <w:rStyle w:val="VerbatimChar"/>
        </w:rPr>
        <w:t xml:space="preserve">## $ DE_G_DAT_G_             </w:t>
      </w:r>
      <w:r>
        <w:rPr>
          <w:rStyle w:val="VerbatimChar"/>
        </w:rPr>
        <w:t xml:space="preserve">                                          &lt;dbl&gt; NA, …</w:t>
      </w:r>
      <w:r>
        <w:br/>
      </w:r>
      <w:r>
        <w:rPr>
          <w:rStyle w:val="VerbatimChar"/>
        </w:rPr>
        <w:t>## $ DAV_dollar                                                        &lt;dbl&gt; NA, …</w:t>
      </w:r>
      <w:r>
        <w:br/>
      </w:r>
      <w:r>
        <w:rPr>
          <w:rStyle w:val="VerbatimChar"/>
        </w:rPr>
        <w:t>## $ DE_Dollars                                                        &lt;dbl&gt; NA, …</w:t>
      </w:r>
      <w:r>
        <w:br/>
      </w:r>
      <w:r>
        <w:rPr>
          <w:rStyle w:val="VerbatimChar"/>
        </w:rPr>
        <w:t>## $ DAT_dollar                                                        &lt;dbl&gt; NA, …</w:t>
      </w:r>
      <w:r>
        <w:br/>
      </w:r>
      <w:r>
        <w:rPr>
          <w:rStyle w:val="VerbatimChar"/>
        </w:rPr>
        <w:t>## $ Total_Depots_Dollar                                               &lt;dbl&gt; NA, …</w:t>
      </w:r>
      <w:r>
        <w:br/>
      </w:r>
      <w:r w:rsidRPr="004001CA">
        <w:rPr>
          <w:rStyle w:val="VerbatimChar"/>
          <w:lang w:val="fr-FR"/>
        </w:rPr>
        <w:t>## $ Avoirs_Exter_bruts_Système_banc_gourdes                           &lt;dbl&gt; 269.…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En</w:t>
      </w:r>
      <w:r w:rsidRPr="004001CA">
        <w:rPr>
          <w:rStyle w:val="VerbatimChar"/>
          <w:lang w:val="fr-FR"/>
        </w:rPr>
        <w:t>gagem_Exter_du_Système_banc_gourdes                             &lt;dbl&gt; -314…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Avoirs_Exter_nets_Système_banc_gourdes                            &lt;dbl&gt; -44.…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Avoirs_Exter_Bruts_Bques_Commerc_gourdes                          &lt;dbl&gt; NA, 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Engagem_E</w:t>
      </w:r>
      <w:r w:rsidRPr="004001CA">
        <w:rPr>
          <w:rStyle w:val="VerbatimChar"/>
          <w:lang w:val="fr-FR"/>
        </w:rPr>
        <w:t>xter_Bques_Commerc_gourdes                               &lt;dbl&gt; NA, …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$ Avoirs_Exter_Nets_Bques_Commerc_gourdes                           &lt;dbl&gt; NA, …</w:t>
      </w:r>
      <w:r w:rsidRPr="004001CA">
        <w:rPr>
          <w:lang w:val="fr-FR"/>
        </w:rPr>
        <w:br/>
      </w:r>
      <w:r>
        <w:rPr>
          <w:rStyle w:val="VerbatimChar"/>
        </w:rPr>
        <w:t>## $ Depot_Dollar_Deptot                                               &lt;dbl&gt; NA, …</w:t>
      </w:r>
      <w:r>
        <w:br/>
      </w:r>
      <w:r>
        <w:rPr>
          <w:rStyle w:val="VerbatimChar"/>
        </w:rPr>
        <w:t>## $ Credit_dollar_De</w:t>
      </w:r>
      <w:r>
        <w:rPr>
          <w:rStyle w:val="VerbatimChar"/>
        </w:rPr>
        <w:t>pot_dollar                                        &lt;dbl&gt; NA, …</w:t>
      </w:r>
      <w:r>
        <w:br/>
      </w:r>
      <w:r>
        <w:rPr>
          <w:rStyle w:val="VerbatimChar"/>
        </w:rPr>
        <w:t>## $ Credit_Dollar_Credit_total                                        &lt;dbl&gt; NA, …</w:t>
      </w:r>
      <w:r>
        <w:br/>
      </w:r>
      <w:r>
        <w:rPr>
          <w:rStyle w:val="VerbatimChar"/>
        </w:rPr>
        <w:lastRenderedPageBreak/>
        <w:t>## $ Depot_M3                                                          &lt;dbl&gt; NA, …</w:t>
      </w:r>
    </w:p>
    <w:p w:rsidR="00AB0A43" w:rsidRPr="004001CA" w:rsidRDefault="006F3D0C">
      <w:pPr>
        <w:pStyle w:val="Heading2"/>
        <w:rPr>
          <w:lang w:val="fr-FR"/>
        </w:rPr>
      </w:pPr>
      <w:bookmarkStart w:id="8" w:name="choix-des-variables"/>
      <w:bookmarkStart w:id="9" w:name="_Toc105152430"/>
      <w:r w:rsidRPr="004001CA">
        <w:rPr>
          <w:lang w:val="fr-FR"/>
        </w:rPr>
        <w:t>Choix des variables</w:t>
      </w:r>
      <w:bookmarkEnd w:id="8"/>
      <w:bookmarkEnd w:id="9"/>
    </w:p>
    <w:p w:rsidR="00AB0A43" w:rsidRPr="004001CA" w:rsidRDefault="00677C01">
      <w:pPr>
        <w:pStyle w:val="FirstParagraph"/>
        <w:rPr>
          <w:lang w:val="fr-FR"/>
        </w:rPr>
      </w:pPr>
      <w:r>
        <w:rPr>
          <w:lang w:val="fr-FR"/>
        </w:rPr>
        <w:t xml:space="preserve">A partir de 1990 on fait choix des variables suivants pour mener a bien notre </w:t>
      </w:r>
      <w:r w:rsidR="000D4440">
        <w:rPr>
          <w:lang w:val="fr-FR"/>
        </w:rPr>
        <w:t>étude</w:t>
      </w:r>
      <w:r w:rsidR="006F3D0C" w:rsidRPr="004001CA">
        <w:rPr>
          <w:lang w:val="fr-FR"/>
        </w:rPr>
        <w:t>.</w:t>
      </w:r>
    </w:p>
    <w:p w:rsidR="00AB0A43" w:rsidRDefault="006F3D0C">
      <w:pPr>
        <w:pStyle w:val="Compact"/>
        <w:numPr>
          <w:ilvl w:val="0"/>
          <w:numId w:val="3"/>
        </w:numPr>
      </w:pPr>
      <w:r>
        <w:t>Taux de Change BRH</w:t>
      </w:r>
    </w:p>
    <w:p w:rsidR="00AB0A43" w:rsidRDefault="006F3D0C">
      <w:pPr>
        <w:pStyle w:val="Compact"/>
        <w:numPr>
          <w:ilvl w:val="0"/>
          <w:numId w:val="3"/>
        </w:numPr>
      </w:pPr>
      <w:r>
        <w:t>M1 Dollars</w:t>
      </w:r>
    </w:p>
    <w:p w:rsidR="00AB0A43" w:rsidRDefault="006F3D0C">
      <w:pPr>
        <w:pStyle w:val="Compact"/>
        <w:numPr>
          <w:ilvl w:val="0"/>
          <w:numId w:val="3"/>
        </w:numPr>
      </w:pPr>
      <w:r>
        <w:t>Inflation Glissement Annuelle</w:t>
      </w:r>
    </w:p>
    <w:p w:rsidR="00AB0A43" w:rsidRPr="004001CA" w:rsidRDefault="006F3D0C">
      <w:pPr>
        <w:pStyle w:val="FirstParagraph"/>
        <w:rPr>
          <w:lang w:val="fr-FR"/>
        </w:rPr>
      </w:pPr>
      <w:r w:rsidRPr="004001CA">
        <w:rPr>
          <w:lang w:val="fr-FR"/>
        </w:rPr>
        <w:t xml:space="preserve"> les dix premières lignes de cette table</w:t>
      </w:r>
    </w:p>
    <w:p w:rsidR="00AB0A43" w:rsidRPr="004001CA" w:rsidRDefault="006F3D0C">
      <w:pPr>
        <w:pStyle w:val="SourceCode"/>
        <w:rPr>
          <w:lang w:val="fr-FR"/>
        </w:rPr>
      </w:pPr>
      <w:r w:rsidRPr="004001CA">
        <w:rPr>
          <w:rStyle w:val="VerbatimChar"/>
          <w:lang w:val="fr-FR"/>
        </w:rPr>
        <w:t>##   ReportDate Taux_Change_BRH M3_Dollars Inflation_glisse_annuel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1 1990-01-01               5   842.7464                      NA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2 1990-02-01               5   839.9621                      NA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3 1990-03-01               5   850.3078                      NA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4 1990-04-01               5   866.5598             </w:t>
      </w:r>
      <w:r w:rsidRPr="004001CA">
        <w:rPr>
          <w:rStyle w:val="VerbatimChar"/>
          <w:lang w:val="fr-FR"/>
        </w:rPr>
        <w:t xml:space="preserve">         NA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5 1990-05-01               5   858.6297                      NA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6 1990-06-01               5   859.8752                      NA</w:t>
      </w:r>
    </w:p>
    <w:p w:rsidR="00AB0A43" w:rsidRPr="004001CA" w:rsidRDefault="000D4422">
      <w:pPr>
        <w:pStyle w:val="Heading2"/>
        <w:rPr>
          <w:lang w:val="fr-FR"/>
        </w:rPr>
      </w:pPr>
      <w:bookmarkStart w:id="10" w:name="stationarité-des-variables"/>
      <w:bookmarkStart w:id="11" w:name="_Toc105152431"/>
      <w:r w:rsidRPr="004001CA">
        <w:rPr>
          <w:lang w:val="fr-FR"/>
        </w:rPr>
        <w:t>Stationnarité</w:t>
      </w:r>
      <w:r w:rsidR="006F3D0C" w:rsidRPr="004001CA">
        <w:rPr>
          <w:lang w:val="fr-FR"/>
        </w:rPr>
        <w:t xml:space="preserve"> des variables</w:t>
      </w:r>
      <w:bookmarkEnd w:id="10"/>
      <w:bookmarkEnd w:id="11"/>
    </w:p>
    <w:p w:rsidR="00AB0A43" w:rsidRPr="004001CA" w:rsidRDefault="00677C01">
      <w:pPr>
        <w:pStyle w:val="FirstParagraph"/>
        <w:rPr>
          <w:lang w:val="fr-FR"/>
        </w:rPr>
      </w:pPr>
      <w:r>
        <w:rPr>
          <w:lang w:val="fr-FR"/>
        </w:rPr>
        <w:t>En faisant</w:t>
      </w:r>
      <w:r w:rsidR="006F3D0C" w:rsidRPr="004001CA">
        <w:rPr>
          <w:lang w:val="fr-FR"/>
        </w:rPr>
        <w:t xml:space="preserve"> une conversion en xts pour</w:t>
      </w:r>
      <w:r>
        <w:rPr>
          <w:lang w:val="fr-FR"/>
        </w:rPr>
        <w:t xml:space="preserve"> la vérification</w:t>
      </w:r>
      <w:r w:rsidR="002D284D">
        <w:rPr>
          <w:lang w:val="fr-FR"/>
        </w:rPr>
        <w:t xml:space="preserve"> de</w:t>
      </w:r>
      <w:r w:rsidR="006F3D0C" w:rsidRPr="004001CA">
        <w:rPr>
          <w:lang w:val="fr-FR"/>
        </w:rPr>
        <w:t xml:space="preserve"> la </w:t>
      </w:r>
      <w:r w:rsidR="000D4422">
        <w:rPr>
          <w:lang w:val="fr-FR"/>
        </w:rPr>
        <w:t>stationnarité</w:t>
      </w:r>
      <w:r w:rsidR="002D284D">
        <w:rPr>
          <w:lang w:val="fr-FR"/>
        </w:rPr>
        <w:t xml:space="preserve"> de 1990 à 2021. On a pu constater</w:t>
      </w:r>
      <w:r w:rsidR="006F3D0C" w:rsidRPr="004001CA">
        <w:rPr>
          <w:lang w:val="fr-FR"/>
        </w:rPr>
        <w:t xml:space="preserve"> que les graphes ne sont pas stationnaires pour ces trois variables.</w:t>
      </w:r>
    </w:p>
    <w:p w:rsidR="00AB0A43" w:rsidRDefault="006F3D0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voirFinal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43" w:rsidRPr="004001CA" w:rsidRDefault="006F3D0C">
      <w:pPr>
        <w:pStyle w:val="BodyText"/>
        <w:rPr>
          <w:lang w:val="fr-FR"/>
        </w:rPr>
      </w:pPr>
      <w:r w:rsidRPr="004001CA">
        <w:rPr>
          <w:lang w:val="fr-FR"/>
        </w:rPr>
        <w:t>Vérifions la différence entre 1990 et 2021</w:t>
      </w:r>
    </w:p>
    <w:p w:rsidR="00AB0A43" w:rsidRDefault="006F3D0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voirFinal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43" w:rsidRPr="004001CA" w:rsidRDefault="006F3D0C">
      <w:pPr>
        <w:pStyle w:val="BodyText"/>
        <w:rPr>
          <w:lang w:val="fr-FR"/>
        </w:rPr>
      </w:pPr>
      <w:r w:rsidRPr="004001CA">
        <w:rPr>
          <w:lang w:val="fr-FR"/>
        </w:rPr>
        <w:t xml:space="preserve">Nous remarquons que les variables sont stationnaires d’ordre 1. Il n’y a pas vraiment de différence quand on fait la différence </w:t>
      </w:r>
      <w:r w:rsidRPr="004001CA">
        <w:rPr>
          <w:lang w:val="fr-FR"/>
        </w:rPr>
        <w:t>d’ordre 2.</w:t>
      </w:r>
    </w:p>
    <w:p w:rsidR="00AB0A43" w:rsidRPr="004001CA" w:rsidRDefault="006F3D0C">
      <w:pPr>
        <w:pStyle w:val="Heading2"/>
        <w:rPr>
          <w:lang w:val="fr-FR"/>
        </w:rPr>
      </w:pPr>
      <w:bookmarkStart w:id="12" w:name="sens-de-la-causalité-au-sens-de-granger"/>
      <w:bookmarkStart w:id="13" w:name="_Toc105152432"/>
      <w:r w:rsidRPr="004001CA">
        <w:rPr>
          <w:lang w:val="fr-FR"/>
        </w:rPr>
        <w:t>Sens de la causalité, au sens de Granger</w:t>
      </w:r>
      <w:bookmarkEnd w:id="12"/>
      <w:bookmarkEnd w:id="13"/>
    </w:p>
    <w:p w:rsidR="00AB0A43" w:rsidRPr="004001CA" w:rsidRDefault="002D284D">
      <w:pPr>
        <w:pStyle w:val="FirstParagraph"/>
        <w:rPr>
          <w:lang w:val="fr-FR"/>
        </w:rPr>
      </w:pPr>
      <w:r>
        <w:rPr>
          <w:lang w:val="fr-FR"/>
        </w:rPr>
        <w:t xml:space="preserve">Avec la librairie Imtest nous allons </w:t>
      </w:r>
      <w:r w:rsidR="000D4422">
        <w:rPr>
          <w:lang w:val="fr-FR"/>
        </w:rPr>
        <w:t>vérifier</w:t>
      </w:r>
      <w:r>
        <w:rPr>
          <w:lang w:val="fr-FR"/>
        </w:rPr>
        <w:t xml:space="preserve"> le sens de la </w:t>
      </w:r>
      <w:r w:rsidR="000D4422">
        <w:rPr>
          <w:lang w:val="fr-FR"/>
        </w:rPr>
        <w:t>causalité</w:t>
      </w:r>
      <w:r>
        <w:rPr>
          <w:lang w:val="fr-FR"/>
        </w:rPr>
        <w:t xml:space="preserve"> au sens de </w:t>
      </w:r>
      <w:r w:rsidR="000D4422">
        <w:rPr>
          <w:lang w:val="fr-FR"/>
        </w:rPr>
        <w:t>granger Test</w:t>
      </w:r>
      <w:r>
        <w:rPr>
          <w:lang w:val="fr-FR"/>
        </w:rPr>
        <w:t xml:space="preserve"> </w:t>
      </w:r>
      <w:r w:rsidR="006F3D0C" w:rsidRPr="004001CA">
        <w:rPr>
          <w:lang w:val="fr-FR"/>
        </w:rPr>
        <w:t xml:space="preserve">et l’ordre sera 1 étant </w:t>
      </w:r>
      <w:r w:rsidR="000D4422" w:rsidRPr="004001CA">
        <w:rPr>
          <w:lang w:val="fr-FR"/>
        </w:rPr>
        <w:t>donné</w:t>
      </w:r>
      <w:r w:rsidR="006F3D0C" w:rsidRPr="004001CA">
        <w:rPr>
          <w:lang w:val="fr-FR"/>
        </w:rPr>
        <w:t xml:space="preserve"> que ces trois variables sont stationnaires en différence première. Nous allons </w:t>
      </w:r>
      <w:r w:rsidR="006F3D0C" w:rsidRPr="004001CA">
        <w:rPr>
          <w:lang w:val="fr-FR"/>
        </w:rPr>
        <w:t>vérifier les hypothèses suivantes.</w:t>
      </w:r>
    </w:p>
    <w:p w:rsidR="00AB0A43" w:rsidRPr="004001CA" w:rsidRDefault="006F3D0C">
      <w:pPr>
        <w:pStyle w:val="Heading3"/>
        <w:rPr>
          <w:lang w:val="fr-FR"/>
        </w:rPr>
      </w:pPr>
      <w:bookmarkStart w:id="14" w:name="taux-de-change-et-m3_dollars"/>
      <w:bookmarkStart w:id="15" w:name="_Toc105152433"/>
      <w:r w:rsidRPr="004001CA">
        <w:rPr>
          <w:lang w:val="fr-FR"/>
        </w:rPr>
        <w:t>Taux de Change et M3_Dollars</w:t>
      </w:r>
      <w:bookmarkEnd w:id="14"/>
      <w:bookmarkEnd w:id="15"/>
    </w:p>
    <w:p w:rsidR="00AB0A43" w:rsidRPr="004001CA" w:rsidRDefault="006F3D0C">
      <w:pPr>
        <w:pStyle w:val="FirstParagraph"/>
        <w:rPr>
          <w:lang w:val="fr-FR"/>
        </w:rPr>
      </w:pPr>
      <w:r w:rsidRPr="004001CA">
        <w:rPr>
          <w:lang w:val="fr-FR"/>
        </w:rPr>
        <w:t>Hypothèse (H0):</w:t>
      </w:r>
    </w:p>
    <w:p w:rsidR="00AB0A43" w:rsidRPr="004001CA" w:rsidRDefault="006F3D0C">
      <w:pPr>
        <w:pStyle w:val="BodyText"/>
        <w:rPr>
          <w:lang w:val="fr-FR"/>
        </w:rPr>
      </w:pPr>
      <w:r w:rsidRPr="004001CA">
        <w:rPr>
          <w:lang w:val="fr-FR"/>
        </w:rPr>
        <w:t>Taux de change La série chronologique M3_Dollars n’entraîne pas la série chronologique Taux De Change à une causalité au sens de Granger</w:t>
      </w:r>
    </w:p>
    <w:p w:rsidR="00AB0A43" w:rsidRPr="004001CA" w:rsidRDefault="006F3D0C">
      <w:pPr>
        <w:pStyle w:val="BodyText"/>
        <w:rPr>
          <w:lang w:val="fr-FR"/>
        </w:rPr>
      </w:pPr>
      <w:r w:rsidRPr="004001CA">
        <w:rPr>
          <w:lang w:val="fr-FR"/>
        </w:rPr>
        <w:t>Hypothèse Alternative (H1):</w:t>
      </w:r>
    </w:p>
    <w:p w:rsidR="00AB0A43" w:rsidRPr="004001CA" w:rsidRDefault="006F3D0C">
      <w:pPr>
        <w:pStyle w:val="BodyText"/>
        <w:rPr>
          <w:lang w:val="fr-FR"/>
        </w:rPr>
      </w:pPr>
      <w:r w:rsidRPr="004001CA">
        <w:rPr>
          <w:lang w:val="fr-FR"/>
        </w:rPr>
        <w:t>La série ch</w:t>
      </w:r>
      <w:r w:rsidRPr="004001CA">
        <w:rPr>
          <w:lang w:val="fr-FR"/>
        </w:rPr>
        <w:t>ronologique M3_Dollars entraîne pas la série chronologique Taux De Change à une causalité au sens de Granger</w:t>
      </w:r>
    </w:p>
    <w:p w:rsidR="00AB0A43" w:rsidRPr="004001CA" w:rsidRDefault="006F3D0C">
      <w:pPr>
        <w:pStyle w:val="SourceCode"/>
        <w:rPr>
          <w:lang w:val="fr-FR"/>
        </w:rPr>
      </w:pPr>
      <w:r w:rsidRPr="004001CA">
        <w:rPr>
          <w:rStyle w:val="VerbatimChar"/>
          <w:lang w:val="fr-FR"/>
        </w:rPr>
        <w:t>## Granger causality test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lastRenderedPageBreak/>
        <w:t>## Model 1: Taux_Change_BRH ~ Lags(Taux_Change_BRH, 1:1) + Lags(M3_Dollars, 1:1)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Model 2: Taux_Change_BRH ~ Lags(T</w:t>
      </w:r>
      <w:r w:rsidRPr="004001CA">
        <w:rPr>
          <w:rStyle w:val="VerbatimChar"/>
          <w:lang w:val="fr-FR"/>
        </w:rPr>
        <w:t>aux_Change_BRH, 1:1)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  Res.Df Df      F   Pr(&gt;F)  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1    362                     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2    363 -1 8.8865 0.003067 **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---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Signif. codes:  0 '***' 0.001 '**' 0.01 '*' 0.05 '.' 0.1 ' ' 1</w:t>
      </w:r>
    </w:p>
    <w:p w:rsidR="00AB0A43" w:rsidRPr="004001CA" w:rsidRDefault="006F3D0C">
      <w:pPr>
        <w:pStyle w:val="FirstParagraph"/>
        <w:rPr>
          <w:lang w:val="fr-FR"/>
        </w:rPr>
      </w:pPr>
      <w:r w:rsidRPr="004001CA">
        <w:rPr>
          <w:lang w:val="fr-FR"/>
        </w:rPr>
        <w:t>Nous constatons que la valeur de p est inférieur à 0.05, nous rejetons H0.</w:t>
      </w:r>
    </w:p>
    <w:p w:rsidR="00AB0A43" w:rsidRPr="004001CA" w:rsidRDefault="006F3D0C">
      <w:pPr>
        <w:pStyle w:val="Heading3"/>
        <w:rPr>
          <w:lang w:val="fr-FR"/>
        </w:rPr>
      </w:pPr>
      <w:bookmarkStart w:id="16" w:name="inflation_glisse_annuel-et-m3_dollars"/>
      <w:bookmarkStart w:id="17" w:name="_Toc105152434"/>
      <w:r w:rsidRPr="004001CA">
        <w:rPr>
          <w:lang w:val="fr-FR"/>
        </w:rPr>
        <w:t>Inflation_glisse_annuel et M3_Dollars</w:t>
      </w:r>
      <w:bookmarkEnd w:id="16"/>
      <w:bookmarkEnd w:id="17"/>
    </w:p>
    <w:p w:rsidR="00AB0A43" w:rsidRPr="004001CA" w:rsidRDefault="006F3D0C">
      <w:pPr>
        <w:pStyle w:val="FirstParagraph"/>
        <w:rPr>
          <w:lang w:val="fr-FR"/>
        </w:rPr>
      </w:pPr>
      <w:r w:rsidRPr="004001CA">
        <w:rPr>
          <w:lang w:val="fr-FR"/>
        </w:rPr>
        <w:t>Hypothèse (H0):</w:t>
      </w:r>
    </w:p>
    <w:p w:rsidR="00AB0A43" w:rsidRPr="004001CA" w:rsidRDefault="006F3D0C">
      <w:pPr>
        <w:pStyle w:val="BodyText"/>
        <w:rPr>
          <w:lang w:val="fr-FR"/>
        </w:rPr>
      </w:pPr>
      <w:r w:rsidRPr="004001CA">
        <w:rPr>
          <w:lang w:val="fr-FR"/>
        </w:rPr>
        <w:t>Taux de change La série chronologique M3_Dollars n’entraîne pas la série chronologique Inflation Annuelle à une causalité au se</w:t>
      </w:r>
      <w:r w:rsidRPr="004001CA">
        <w:rPr>
          <w:lang w:val="fr-FR"/>
        </w:rPr>
        <w:t>ns de Granger</w:t>
      </w:r>
    </w:p>
    <w:p w:rsidR="00AB0A43" w:rsidRPr="004001CA" w:rsidRDefault="006F3D0C">
      <w:pPr>
        <w:pStyle w:val="BodyText"/>
        <w:rPr>
          <w:lang w:val="fr-FR"/>
        </w:rPr>
      </w:pPr>
      <w:r w:rsidRPr="004001CA">
        <w:rPr>
          <w:lang w:val="fr-FR"/>
        </w:rPr>
        <w:t>Hypothèse Alternative (H1):</w:t>
      </w:r>
    </w:p>
    <w:p w:rsidR="00AB0A43" w:rsidRPr="004001CA" w:rsidRDefault="006F3D0C">
      <w:pPr>
        <w:pStyle w:val="BodyText"/>
        <w:rPr>
          <w:lang w:val="fr-FR"/>
        </w:rPr>
      </w:pPr>
      <w:r w:rsidRPr="004001CA">
        <w:rPr>
          <w:lang w:val="fr-FR"/>
        </w:rPr>
        <w:t>La série chronologique M3_Dollars entraîne pas la série chronologique Inflation Annuelle à une causalité au sens de Granger</w:t>
      </w:r>
    </w:p>
    <w:p w:rsidR="00AB0A43" w:rsidRPr="004001CA" w:rsidRDefault="006F3D0C">
      <w:pPr>
        <w:pStyle w:val="SourceCode"/>
        <w:rPr>
          <w:lang w:val="fr-FR"/>
        </w:rPr>
      </w:pPr>
      <w:r w:rsidRPr="004001CA">
        <w:rPr>
          <w:rStyle w:val="VerbatimChar"/>
          <w:lang w:val="fr-FR"/>
        </w:rPr>
        <w:t>## Granger causality test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Model 1: Inflation_glisse_annuel ~ Lags(Inflation_glisse_</w:t>
      </w:r>
      <w:r w:rsidRPr="004001CA">
        <w:rPr>
          <w:rStyle w:val="VerbatimChar"/>
          <w:lang w:val="fr-FR"/>
        </w:rPr>
        <w:t>annuel, 1:1) + Lags(M3_Dollars, 1:1)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Model 2: Inflation_glisse_annuel ~ Lags(Inflation_glisse_annuel, 1:1)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  Res.Df Df      F Pr(&gt;F)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1    330                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2    331 -1 1.1548 0.2833</w:t>
      </w:r>
    </w:p>
    <w:p w:rsidR="00AB0A43" w:rsidRPr="004001CA" w:rsidRDefault="006F3D0C">
      <w:pPr>
        <w:pStyle w:val="FirstParagraph"/>
        <w:rPr>
          <w:lang w:val="fr-FR"/>
        </w:rPr>
      </w:pPr>
      <w:r w:rsidRPr="004001CA">
        <w:rPr>
          <w:lang w:val="fr-FR"/>
        </w:rPr>
        <w:t>Nous constatons que la valeur de p est supérieure à 0.05. D</w:t>
      </w:r>
      <w:r w:rsidRPr="004001CA">
        <w:rPr>
          <w:lang w:val="fr-FR"/>
        </w:rPr>
        <w:t>onc on garde H0.</w:t>
      </w:r>
    </w:p>
    <w:p w:rsidR="00AB0A43" w:rsidRPr="004001CA" w:rsidRDefault="006F3D0C">
      <w:pPr>
        <w:pStyle w:val="Heading3"/>
        <w:rPr>
          <w:lang w:val="fr-FR"/>
        </w:rPr>
      </w:pPr>
      <w:bookmarkStart w:id="18" w:name="Xf2f0751d4ffa9757d81b2d3ad88d557f841c03e"/>
      <w:bookmarkStart w:id="19" w:name="_Toc105152435"/>
      <w:r w:rsidRPr="004001CA">
        <w:rPr>
          <w:lang w:val="fr-FR"/>
        </w:rPr>
        <w:t>Inflation_glisse_annuel et Taux de Change</w:t>
      </w:r>
      <w:bookmarkEnd w:id="18"/>
      <w:bookmarkEnd w:id="19"/>
    </w:p>
    <w:p w:rsidR="00AB0A43" w:rsidRPr="004001CA" w:rsidRDefault="006F3D0C">
      <w:pPr>
        <w:pStyle w:val="FirstParagraph"/>
        <w:rPr>
          <w:lang w:val="fr-FR"/>
        </w:rPr>
      </w:pPr>
      <w:r w:rsidRPr="004001CA">
        <w:rPr>
          <w:lang w:val="fr-FR"/>
        </w:rPr>
        <w:t>Hypothèse (H0):</w:t>
      </w:r>
    </w:p>
    <w:p w:rsidR="00AB0A43" w:rsidRPr="004001CA" w:rsidRDefault="006F3D0C">
      <w:pPr>
        <w:pStyle w:val="BodyText"/>
        <w:rPr>
          <w:lang w:val="fr-FR"/>
        </w:rPr>
      </w:pPr>
      <w:r w:rsidRPr="004001CA">
        <w:rPr>
          <w:lang w:val="fr-FR"/>
        </w:rPr>
        <w:t>La série chronologique Inflation_glisse_annuel n’entraîne pas la série chronologique Taux_Change_BRH à une causalité au sens de Granger</w:t>
      </w:r>
    </w:p>
    <w:p w:rsidR="00AB0A43" w:rsidRPr="004001CA" w:rsidRDefault="006F3D0C">
      <w:pPr>
        <w:pStyle w:val="BodyText"/>
        <w:rPr>
          <w:lang w:val="fr-FR"/>
        </w:rPr>
      </w:pPr>
      <w:r w:rsidRPr="004001CA">
        <w:rPr>
          <w:lang w:val="fr-FR"/>
        </w:rPr>
        <w:t>Hypothèse Alternative (H1):</w:t>
      </w:r>
    </w:p>
    <w:p w:rsidR="00AB0A43" w:rsidRPr="004001CA" w:rsidRDefault="006F3D0C">
      <w:pPr>
        <w:pStyle w:val="BodyText"/>
        <w:rPr>
          <w:lang w:val="fr-FR"/>
        </w:rPr>
      </w:pPr>
      <w:r w:rsidRPr="004001CA">
        <w:rPr>
          <w:lang w:val="fr-FR"/>
        </w:rPr>
        <w:t>La série chronologique Inflation_glisse_annuel entraîne pas la série chronologique Taux_Change_BRH à une causalité au sens de Granger</w:t>
      </w:r>
    </w:p>
    <w:p w:rsidR="00AB0A43" w:rsidRPr="004001CA" w:rsidRDefault="006F3D0C">
      <w:pPr>
        <w:pStyle w:val="SourceCode"/>
        <w:rPr>
          <w:lang w:val="fr-FR"/>
        </w:rPr>
      </w:pPr>
      <w:r w:rsidRPr="004001CA">
        <w:rPr>
          <w:rStyle w:val="VerbatimChar"/>
          <w:lang w:val="fr-FR"/>
        </w:rPr>
        <w:t>## Granger causality test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Model 1: Taux_Change_BRH ~ Lags(Taux_Change_BRH, 1:1) + Lags(Inflation_glisse_annuel, 1:1</w:t>
      </w:r>
      <w:r w:rsidRPr="004001CA">
        <w:rPr>
          <w:rStyle w:val="VerbatimChar"/>
          <w:lang w:val="fr-FR"/>
        </w:rPr>
        <w:t>)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Model 2: Taux_Change_BRH ~ Lags(Taux_Change_BRH, 1:1)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  Res.Df Df      F Pr(&gt;F)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lastRenderedPageBreak/>
        <w:t xml:space="preserve">## 1    330                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2    331 -1 1.4217  0.234</w:t>
      </w:r>
    </w:p>
    <w:p w:rsidR="00AB0A43" w:rsidRPr="004001CA" w:rsidRDefault="006F3D0C">
      <w:pPr>
        <w:pStyle w:val="FirstParagraph"/>
        <w:rPr>
          <w:lang w:val="fr-FR"/>
        </w:rPr>
      </w:pPr>
      <w:r w:rsidRPr="004001CA">
        <w:rPr>
          <w:lang w:val="fr-FR"/>
        </w:rPr>
        <w:t>Nous constatons que la valeur de p est supérieure à 0.05. Donc on garde H0.</w:t>
      </w:r>
    </w:p>
    <w:p w:rsidR="00AB0A43" w:rsidRPr="004001CA" w:rsidRDefault="006F3D0C">
      <w:pPr>
        <w:pStyle w:val="Heading2"/>
        <w:rPr>
          <w:lang w:val="fr-FR"/>
        </w:rPr>
      </w:pPr>
      <w:bookmarkStart w:id="20" w:name="régression-linéaire"/>
      <w:bookmarkStart w:id="21" w:name="_Toc105152436"/>
      <w:r w:rsidRPr="004001CA">
        <w:rPr>
          <w:lang w:val="fr-FR"/>
        </w:rPr>
        <w:t>Régression Linéaire</w:t>
      </w:r>
      <w:bookmarkEnd w:id="20"/>
      <w:bookmarkEnd w:id="21"/>
    </w:p>
    <w:p w:rsidR="00AB0A43" w:rsidRPr="004001CA" w:rsidRDefault="006F3D0C">
      <w:pPr>
        <w:pStyle w:val="FirstParagraph"/>
        <w:rPr>
          <w:lang w:val="fr-FR"/>
        </w:rPr>
      </w:pPr>
      <w:r w:rsidRPr="004001CA">
        <w:rPr>
          <w:lang w:val="fr-FR"/>
        </w:rPr>
        <w:t>Nous utilisati</w:t>
      </w:r>
      <w:r w:rsidRPr="004001CA">
        <w:rPr>
          <w:lang w:val="fr-FR"/>
        </w:rPr>
        <w:t>ons la fonction lm pour la régression linéaire.</w:t>
      </w:r>
    </w:p>
    <w:p w:rsidR="00AB0A43" w:rsidRDefault="006F3D0C">
      <w:pPr>
        <w:pStyle w:val="SourceCode"/>
      </w:pPr>
      <w:r w:rsidRPr="004001CA">
        <w:rPr>
          <w:rStyle w:val="VerbatimChar"/>
          <w:lang w:val="fr-FR"/>
        </w:rPr>
        <w:t xml:space="preserve">##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Call: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lm(formula = Taux_Change_BRH ~ M3_Dollars, data = df_aggrega_90plusVariables)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Residuals: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    Min      1Q  Median      3Q     Max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-26.034  -6.310  -1.854   3.974  49.538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C</w:t>
      </w:r>
      <w:r w:rsidRPr="004001CA">
        <w:rPr>
          <w:rStyle w:val="VerbatimChar"/>
          <w:lang w:val="fr-FR"/>
        </w:rPr>
        <w:t>oefficients: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             Estimate Std. Error t value Pr(&gt;|t|)   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(Intercept) 4.7257890  1.1327623   4.172 3.78e-05 ***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M3_Dollars  0.0145541  0.0004193  34.714  &lt; 2e-16 ***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---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11.68 on 364 degrees of freedom</w:t>
      </w:r>
      <w:r>
        <w:br/>
      </w:r>
      <w:r>
        <w:rPr>
          <w:rStyle w:val="VerbatimChar"/>
        </w:rPr>
        <w:t xml:space="preserve">## Multiple R-squared:  0.768,  Adjusted R-squared:  0.7674 </w:t>
      </w:r>
      <w:r>
        <w:br/>
      </w:r>
      <w:r>
        <w:rPr>
          <w:rStyle w:val="VerbatimChar"/>
        </w:rPr>
        <w:t>## F-statistic:  1205 on 1 and 364 DF,  p-value: &lt; 2.2e-16</w:t>
      </w:r>
    </w:p>
    <w:p w:rsidR="00AB0A43" w:rsidRDefault="006F3D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Inflation_glisse_annuel ~ M3_Dollars, data = df_aggrega_90plusVariables)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-19.785  -6.771  -2.053   4.561  32.121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</w:t>
      </w:r>
      <w:r>
        <w:rPr>
          <w:rStyle w:val="VerbatimChar"/>
        </w:rPr>
        <w:t xml:space="preserve">alue Pr(&gt;|t|)    </w:t>
      </w:r>
      <w:r>
        <w:br/>
      </w:r>
      <w:r>
        <w:rPr>
          <w:rStyle w:val="VerbatimChar"/>
        </w:rPr>
        <w:t>## (Intercept) 21.1396328  0.9911033  21.329  &lt; 2e-16 ***</w:t>
      </w:r>
      <w:r>
        <w:br/>
      </w:r>
      <w:r>
        <w:rPr>
          <w:rStyle w:val="VerbatimChar"/>
        </w:rPr>
        <w:t>## M3_Dollars  -0.0024555  0.0003514  -6.987 1.54e-11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9.208 on 332 degr</w:t>
      </w:r>
      <w:r>
        <w:rPr>
          <w:rStyle w:val="VerbatimChar"/>
        </w:rPr>
        <w:t>ees of freedom</w:t>
      </w:r>
      <w:r>
        <w:br/>
      </w:r>
      <w:r>
        <w:rPr>
          <w:rStyle w:val="VerbatimChar"/>
        </w:rPr>
        <w:t>##   (32 observations deleted due to missingness)</w:t>
      </w:r>
      <w:r>
        <w:br/>
      </w:r>
      <w:r>
        <w:rPr>
          <w:rStyle w:val="VerbatimChar"/>
        </w:rPr>
        <w:t xml:space="preserve">## Multiple R-squared:  0.1282, Adjusted R-squared:  0.1256 </w:t>
      </w:r>
      <w:r>
        <w:br/>
      </w:r>
      <w:r>
        <w:rPr>
          <w:rStyle w:val="VerbatimChar"/>
        </w:rPr>
        <w:t>## F-statistic: 48.82 on 1 and 332 DF,  p-value: 1.542e-11</w:t>
      </w:r>
    </w:p>
    <w:p w:rsidR="00AB0A43" w:rsidRDefault="006F3D0C">
      <w:pPr>
        <w:pStyle w:val="SourceCode"/>
      </w:pPr>
      <w:r w:rsidRPr="004001CA">
        <w:rPr>
          <w:rStyle w:val="VerbatimChar"/>
          <w:lang w:val="fr-FR"/>
        </w:rPr>
        <w:lastRenderedPageBreak/>
        <w:t xml:space="preserve">##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Call: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lm(formula = Taux_Change_BRH ~ Inflation_glisse_annuel,</w:t>
      </w:r>
      <w:r w:rsidRPr="004001CA">
        <w:rPr>
          <w:rStyle w:val="VerbatimChar"/>
          <w:lang w:val="fr-FR"/>
        </w:rPr>
        <w:t xml:space="preserve"> data = df_aggrega_90plusVariables)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Residuals: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    Min      1Q  Median      3Q     Max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-29.935 -20.424  -2.522   6.879  79.093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Coefficients: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                        Estimate Std. Error t value Pr(&gt;|t|)   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(Intercept)           </w:t>
      </w:r>
      <w:r w:rsidRPr="004001CA">
        <w:rPr>
          <w:rStyle w:val="VerbatimChar"/>
          <w:lang w:val="fr-FR"/>
        </w:rPr>
        <w:t xml:space="preserve">   44.8954     2.3374  19.208   &lt;2e-16 ***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Inflation_glisse_annuel  -0.2722     0.1293  -2.106    0.036 *  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>## ---</w:t>
      </w:r>
      <w:r w:rsidRPr="004001CA">
        <w:rPr>
          <w:lang w:val="fr-FR"/>
        </w:rPr>
        <w:br/>
      </w:r>
      <w:r w:rsidRPr="004001CA">
        <w:rPr>
          <w:rStyle w:val="VerbatimChar"/>
          <w:lang w:val="fr-FR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23.23 on 332 degrees of freedom</w:t>
      </w:r>
      <w:r>
        <w:br/>
      </w:r>
      <w:r>
        <w:rPr>
          <w:rStyle w:val="VerbatimChar"/>
        </w:rPr>
        <w:t>##   (32</w:t>
      </w:r>
      <w:r>
        <w:rPr>
          <w:rStyle w:val="VerbatimChar"/>
        </w:rPr>
        <w:t xml:space="preserve"> observations deleted due to missingness)</w:t>
      </w:r>
      <w:r>
        <w:br/>
      </w:r>
      <w:r>
        <w:rPr>
          <w:rStyle w:val="VerbatimChar"/>
        </w:rPr>
        <w:t xml:space="preserve">## Multiple R-squared:  0.01318,    Adjusted R-squared:  0.01021 </w:t>
      </w:r>
      <w:r>
        <w:br/>
      </w:r>
      <w:r>
        <w:rPr>
          <w:rStyle w:val="VerbatimChar"/>
        </w:rPr>
        <w:t>## F-statistic: 4.434 on 1 and 332 DF,  p-value: 0.03598</w:t>
      </w:r>
    </w:p>
    <w:p w:rsidR="00AB0A43" w:rsidRPr="004001CA" w:rsidRDefault="006F3D0C">
      <w:pPr>
        <w:pStyle w:val="Heading2"/>
        <w:rPr>
          <w:lang w:val="fr-FR"/>
        </w:rPr>
      </w:pPr>
      <w:bookmarkStart w:id="22" w:name="conclusion"/>
      <w:bookmarkStart w:id="23" w:name="_Toc105152437"/>
      <w:r w:rsidRPr="004001CA">
        <w:rPr>
          <w:lang w:val="fr-FR"/>
        </w:rPr>
        <w:t>Conclusion</w:t>
      </w:r>
      <w:bookmarkEnd w:id="22"/>
      <w:bookmarkEnd w:id="23"/>
    </w:p>
    <w:p w:rsidR="00AB0A43" w:rsidRPr="004001CA" w:rsidRDefault="006F3D0C">
      <w:pPr>
        <w:pStyle w:val="FirstParagraph"/>
        <w:rPr>
          <w:lang w:val="fr-FR"/>
        </w:rPr>
      </w:pPr>
      <w:r w:rsidRPr="004001CA">
        <w:rPr>
          <w:lang w:val="fr-FR"/>
        </w:rPr>
        <w:t>Nous avons vu que les trois variables sont stationnaire en différence première e</w:t>
      </w:r>
      <w:r w:rsidRPr="004001CA">
        <w:rPr>
          <w:lang w:val="fr-FR"/>
        </w:rPr>
        <w:t>t que M3 n’entraine pas l’inflation, et l’inflation n’entraine pas le taux de change, c’est à dire une projection the M3 ne peut être utile pour une projection de l’inflation, de même pour l’inflation par rapport au taux de change. Néanmoins, on peut avoir</w:t>
      </w:r>
      <w:r w:rsidRPr="004001CA">
        <w:rPr>
          <w:lang w:val="fr-FR"/>
        </w:rPr>
        <w:t xml:space="preserve"> un effet inverse entre le taux de change et l’inflation. D’autre part, La série chronologique M3_Dollars entraîne pas la série chronologique Taux De Change à une causalité au sens de Granger. C’est à dire, une prédiction de la série M3 peut être bénéfique</w:t>
      </w:r>
      <w:r w:rsidRPr="004001CA">
        <w:rPr>
          <w:lang w:val="fr-FR"/>
        </w:rPr>
        <w:t xml:space="preserve"> à une prédiction du Taux de Change.</w:t>
      </w:r>
    </w:p>
    <w:sectPr w:rsidR="00AB0A43" w:rsidRPr="004001CA" w:rsidSect="000D4440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D0C" w:rsidRDefault="006F3D0C">
      <w:pPr>
        <w:spacing w:after="0"/>
      </w:pPr>
      <w:r>
        <w:separator/>
      </w:r>
    </w:p>
  </w:endnote>
  <w:endnote w:type="continuationSeparator" w:id="0">
    <w:p w:rsidR="006F3D0C" w:rsidRDefault="006F3D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D0C" w:rsidRDefault="006F3D0C">
      <w:r>
        <w:separator/>
      </w:r>
    </w:p>
  </w:footnote>
  <w:footnote w:type="continuationSeparator" w:id="0">
    <w:p w:rsidR="006F3D0C" w:rsidRDefault="006F3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05640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E4C5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7D05"/>
    <w:rsid w:val="000D4422"/>
    <w:rsid w:val="000D4440"/>
    <w:rsid w:val="002D284D"/>
    <w:rsid w:val="003F0487"/>
    <w:rsid w:val="004001CA"/>
    <w:rsid w:val="004E29B3"/>
    <w:rsid w:val="00590D07"/>
    <w:rsid w:val="006150E2"/>
    <w:rsid w:val="00677C01"/>
    <w:rsid w:val="006F3D0C"/>
    <w:rsid w:val="00784D58"/>
    <w:rsid w:val="008D6863"/>
    <w:rsid w:val="00AB0A43"/>
    <w:rsid w:val="00B86B75"/>
    <w:rsid w:val="00BC48D5"/>
    <w:rsid w:val="00C36279"/>
    <w:rsid w:val="00CD2DD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58EE"/>
  <w15:docId w15:val="{EFEA5907-92CC-4CB8-A5FD-B8CC3E63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D44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442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D4422"/>
    <w:pPr>
      <w:spacing w:after="100"/>
      <w:ind w:left="480"/>
    </w:pPr>
  </w:style>
  <w:style w:type="character" w:customStyle="1" w:styleId="TitleChar">
    <w:name w:val="Title Char"/>
    <w:basedOn w:val="DefaultParagraphFont"/>
    <w:link w:val="Title"/>
    <w:uiPriority w:val="10"/>
    <w:rsid w:val="000D444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D4440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57D05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h.ht/wp-content/uploads/agregatsmon.x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E96A9-CFD7-4A12-B9D0-89F873D6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Analyse des Aggrégats Monétaires de la BRH</vt:lpstr>
    </vt:vector>
  </TitlesOfParts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Aggrégats Monétaires de la BRH</dc:title>
  <dc:subject>INFORMATIQUE POUR SC. SOCIALES</dc:subject>
  <dc:creator>Sindy Charles</dc:creator>
  <cp:keywords/>
  <cp:lastModifiedBy>MY COMPUTER</cp:lastModifiedBy>
  <cp:revision>2</cp:revision>
  <dcterms:created xsi:type="dcterms:W3CDTF">2022-06-03T17:07:00Z</dcterms:created>
  <dcterms:modified xsi:type="dcterms:W3CDTF">2022-06-03T17:07:00Z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2/6/2022</vt:lpwstr>
  </property>
  <property fmtid="{D5CDD505-2E9C-101B-9397-08002B2CF9AE}" pid="3" name="output">
    <vt:lpwstr/>
  </property>
</Properties>
</file>