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8A0" w:rsidRDefault="00BE39A7">
      <w:r>
        <w:t>Après</w:t>
      </w:r>
      <w:r w:rsidR="001773D2">
        <w:t xml:space="preserve"> tant d’</w:t>
      </w:r>
      <w:r>
        <w:t>années</w:t>
      </w:r>
      <w:r w:rsidR="001773D2">
        <w:t xml:space="preserve"> on a pu remarquer un empire de </w:t>
      </w:r>
      <w:r>
        <w:t>mensonges du</w:t>
      </w:r>
      <w:r w:rsidR="001773D2">
        <w:t xml:space="preserve"> pouvoir de la visualisation de l’information via les graphiques, les tableaux, les cartes et les diagrammes que l’on utilise pour tromper. La question qui reste pertinente, Est-ce les graphiques d’information et les visualisations peuvent-ils mentir ? la </w:t>
      </w:r>
      <w:r>
        <w:t>réponse</w:t>
      </w:r>
      <w:r w:rsidR="001773D2">
        <w:t xml:space="preserve"> demeure positive, pour cela des organisations mettant dans</w:t>
      </w:r>
      <w:r>
        <w:t xml:space="preserve"> </w:t>
      </w:r>
      <w:r w:rsidR="001773D2">
        <w:t>le but de les critiqu</w:t>
      </w:r>
      <w:r w:rsidR="007533AB">
        <w:t xml:space="preserve">er tout en </w:t>
      </w:r>
      <w:r>
        <w:t>gagnant</w:t>
      </w:r>
      <w:r w:rsidR="007533AB">
        <w:t xml:space="preserve"> en </w:t>
      </w:r>
      <w:r>
        <w:t>popularité</w:t>
      </w:r>
      <w:r w:rsidR="007533AB">
        <w:t xml:space="preserve">. Cette </w:t>
      </w:r>
      <w:r>
        <w:t>découverte</w:t>
      </w:r>
      <w:r w:rsidR="007533AB">
        <w:t xml:space="preserve"> sur le manque </w:t>
      </w:r>
      <w:r>
        <w:t>d’objectivité des</w:t>
      </w:r>
      <w:r w:rsidR="007533AB">
        <w:t xml:space="preserve"> </w:t>
      </w:r>
      <w:r>
        <w:t>médias</w:t>
      </w:r>
      <w:r w:rsidR="007533AB">
        <w:t xml:space="preserve"> est </w:t>
      </w:r>
      <w:r>
        <w:t>dû</w:t>
      </w:r>
      <w:r w:rsidR="007533AB">
        <w:t xml:space="preserve"> </w:t>
      </w:r>
      <w:r>
        <w:t>à</w:t>
      </w:r>
      <w:r w:rsidR="007533AB">
        <w:t xml:space="preserve"> un </w:t>
      </w:r>
      <w:r>
        <w:t>Best-seller</w:t>
      </w:r>
      <w:r w:rsidR="007533AB">
        <w:t xml:space="preserve"> de Darrel Huff intitule </w:t>
      </w:r>
      <w:r>
        <w:t>« How</w:t>
      </w:r>
      <w:r w:rsidR="007533AB">
        <w:t xml:space="preserve"> to lie with statistics ‘’ ce document traitre</w:t>
      </w:r>
      <w:r w:rsidR="004F2D23">
        <w:t xml:space="preserve"> les bases </w:t>
      </w:r>
      <w:r w:rsidR="0029299D">
        <w:t>de la tromperie</w:t>
      </w:r>
      <w:r w:rsidR="004F2D23">
        <w:t xml:space="preserve"> et en inventant une </w:t>
      </w:r>
      <w:r w:rsidR="00321A05">
        <w:t>unité</w:t>
      </w:r>
      <w:r w:rsidR="004F2D23">
        <w:t xml:space="preserve"> de mesure </w:t>
      </w:r>
      <w:r w:rsidR="00321A05">
        <w:t>appelant</w:t>
      </w:r>
      <w:r w:rsidR="004F2D23">
        <w:t xml:space="preserve"> ‘’ lie factor’’ tout en formulant un calcul :</w:t>
      </w:r>
    </w:p>
    <w:p w:rsidR="004F2D23" w:rsidRDefault="004F2D23">
      <w:r>
        <w:t xml:space="preserve">Facteur de mensonges= Taille de l’effet montre dans le graphique/ Taille de l’effet dans les </w:t>
      </w:r>
      <w:r w:rsidR="00321A05">
        <w:t>données</w:t>
      </w:r>
      <w:r>
        <w:t>.</w:t>
      </w:r>
    </w:p>
    <w:p w:rsidR="004F2D23" w:rsidRDefault="004F2D23">
      <w:r>
        <w:t xml:space="preserve">Si l’on se base sur l’essence </w:t>
      </w:r>
      <w:r w:rsidR="00321A05">
        <w:t>même</w:t>
      </w:r>
      <w:r>
        <w:t xml:space="preserve"> du mot </w:t>
      </w:r>
      <w:r w:rsidR="00321A05">
        <w:t>mensonge</w:t>
      </w:r>
      <w:r>
        <w:t xml:space="preserve">, on pourrait </w:t>
      </w:r>
      <w:r w:rsidR="00321A05">
        <w:t>décortiquer</w:t>
      </w:r>
      <w:r>
        <w:t xml:space="preserve"> les graphiques, les tableaux, les cartes et les diagrammes ne mentent pas ce sont les concepteurs qui ne font que mentir </w:t>
      </w:r>
      <w:r w:rsidR="00321A05">
        <w:t>à</w:t>
      </w:r>
      <w:r>
        <w:t xml:space="preserve"> leurs bons sens</w:t>
      </w:r>
      <w:r w:rsidR="0029299D">
        <w:t xml:space="preserve">. En se basant sur les codes de conduite plus </w:t>
      </w:r>
      <w:r w:rsidR="00321A05">
        <w:t>précisément</w:t>
      </w:r>
      <w:r w:rsidR="0029299D">
        <w:t xml:space="preserve"> sur la </w:t>
      </w:r>
      <w:r w:rsidR="00321A05">
        <w:t>déontologie</w:t>
      </w:r>
      <w:r w:rsidR="0029299D">
        <w:t xml:space="preserve"> </w:t>
      </w:r>
      <w:r w:rsidR="00321A05">
        <w:t>révélé</w:t>
      </w:r>
      <w:r w:rsidR="0029299D">
        <w:t xml:space="preserve"> d’une violation grave et inacceptable. Cependant mentir </w:t>
      </w:r>
      <w:r w:rsidR="00321A05">
        <w:t>peut-être</w:t>
      </w:r>
      <w:r w:rsidR="0029299D">
        <w:t xml:space="preserve"> accepte dans certains </w:t>
      </w:r>
      <w:r w:rsidR="00321A05">
        <w:t>cas même</w:t>
      </w:r>
      <w:r w:rsidR="0029299D">
        <w:t xml:space="preserve"> voire dans certaine circonstance c’est pour cela les codes de conduite font la </w:t>
      </w:r>
      <w:r w:rsidR="00321A05">
        <w:t>différence</w:t>
      </w:r>
      <w:r w:rsidR="0029299D">
        <w:t xml:space="preserve"> entre la verite </w:t>
      </w:r>
      <w:r w:rsidR="00AB703D">
        <w:t xml:space="preserve">et le fait de dire la </w:t>
      </w:r>
      <w:r w:rsidR="0006677B">
        <w:t>vérité</w:t>
      </w:r>
      <w:r w:rsidR="00AB703D">
        <w:t xml:space="preserve"> Plusieurs livres viennent </w:t>
      </w:r>
      <w:r w:rsidR="0006677B">
        <w:t>à</w:t>
      </w:r>
      <w:r w:rsidR="00AB703D">
        <w:t xml:space="preserve"> l’</w:t>
      </w:r>
      <w:r w:rsidR="0006677B">
        <w:t>idée</w:t>
      </w:r>
      <w:r w:rsidR="00AB703D">
        <w:t xml:space="preserve"> d’informer comment mentir, Quelques astuces pour mentir :</w:t>
      </w:r>
    </w:p>
    <w:p w:rsidR="00AB703D" w:rsidRDefault="002608A0" w:rsidP="002608A0">
      <w:pPr>
        <w:pStyle w:val="ListParagraph"/>
        <w:numPr>
          <w:ilvl w:val="0"/>
          <w:numId w:val="1"/>
        </w:numPr>
      </w:pPr>
      <w:r>
        <w:t xml:space="preserve">Ne montre pas beaucoup de </w:t>
      </w:r>
      <w:r w:rsidR="00F14F88">
        <w:t>données</w:t>
      </w:r>
      <w:r>
        <w:t xml:space="preserve"> </w:t>
      </w:r>
    </w:p>
    <w:p w:rsidR="002608A0" w:rsidRDefault="002608A0" w:rsidP="002608A0">
      <w:pPr>
        <w:pStyle w:val="ListParagraph"/>
        <w:numPr>
          <w:ilvl w:val="0"/>
          <w:numId w:val="1"/>
        </w:numPr>
      </w:pPr>
      <w:r>
        <w:t xml:space="preserve">Afficher les </w:t>
      </w:r>
      <w:r w:rsidR="00F14F88">
        <w:t>données</w:t>
      </w:r>
      <w:r>
        <w:t xml:space="preserve"> de manière inexacte</w:t>
      </w:r>
    </w:p>
    <w:p w:rsidR="002608A0" w:rsidRDefault="002608A0" w:rsidP="002608A0">
      <w:pPr>
        <w:pStyle w:val="ListParagraph"/>
        <w:numPr>
          <w:ilvl w:val="0"/>
          <w:numId w:val="1"/>
        </w:numPr>
      </w:pPr>
      <w:r>
        <w:t>Obfusquer</w:t>
      </w:r>
      <w:bookmarkStart w:id="0" w:name="_GoBack"/>
      <w:bookmarkEnd w:id="0"/>
      <w:r>
        <w:t xml:space="preserve"> les </w:t>
      </w:r>
      <w:r w:rsidR="00D940FD">
        <w:t>données</w:t>
      </w:r>
    </w:p>
    <w:p w:rsidR="00F273B7" w:rsidRDefault="00F273B7" w:rsidP="00F273B7">
      <w:pPr>
        <w:pStyle w:val="ListParagraph"/>
      </w:pPr>
    </w:p>
    <w:p w:rsidR="00F273B7" w:rsidRDefault="00F273B7" w:rsidP="00F273B7">
      <w:pPr>
        <w:pStyle w:val="ListParagraph"/>
      </w:pPr>
    </w:p>
    <w:p w:rsidR="00F273B7" w:rsidRDefault="00F273B7" w:rsidP="00F273B7">
      <w:pPr>
        <w:pStyle w:val="ListParagraph"/>
      </w:pPr>
    </w:p>
    <w:p w:rsidR="00F273B7" w:rsidRDefault="00F273B7" w:rsidP="00F273B7">
      <w:pPr>
        <w:pStyle w:val="ListParagraph"/>
        <w:ind w:left="0"/>
      </w:pPr>
      <w:r>
        <w:t xml:space="preserve">Les </w:t>
      </w:r>
      <w:r w:rsidR="00765B91">
        <w:t>données</w:t>
      </w:r>
      <w:r>
        <w:t xml:space="preserve"> pertinentes </w:t>
      </w:r>
      <w:r w:rsidR="00D940FD">
        <w:t>dissimulées</w:t>
      </w:r>
      <w:r>
        <w:t xml:space="preserve"> pourraient </w:t>
      </w:r>
      <w:r w:rsidR="00D940FD">
        <w:t>être</w:t>
      </w:r>
      <w:r>
        <w:t xml:space="preserve"> </w:t>
      </w:r>
      <w:proofErr w:type="gramStart"/>
      <w:r>
        <w:t>a</w:t>
      </w:r>
      <w:proofErr w:type="gramEnd"/>
      <w:r>
        <w:t xml:space="preserve"> bon usage et </w:t>
      </w:r>
      <w:r w:rsidR="00D940FD">
        <w:t>bénéfique</w:t>
      </w:r>
      <w:r>
        <w:t xml:space="preserve"> pour la personne ou l’entreprise comme par exemple : l’entreprise qui affiche la tendance </w:t>
      </w:r>
      <w:r w:rsidR="00D940FD">
        <w:t>haussière</w:t>
      </w:r>
      <w:r>
        <w:t xml:space="preserve"> de son entreprise qui </w:t>
      </w:r>
      <w:r w:rsidR="00D940FD">
        <w:t>opère</w:t>
      </w:r>
      <w:r>
        <w:t xml:space="preserve"> s</w:t>
      </w:r>
      <w:r w:rsidR="00D940FD">
        <w:t>ur plusieurs marches sans donner accès aux</w:t>
      </w:r>
      <w:r>
        <w:t xml:space="preserve"> autres </w:t>
      </w:r>
      <w:r w:rsidR="00D940FD">
        <w:t>détails</w:t>
      </w:r>
      <w:r>
        <w:t xml:space="preserve"> sur </w:t>
      </w:r>
      <w:r w:rsidR="00D940FD">
        <w:t>les autres marches</w:t>
      </w:r>
      <w:r>
        <w:t xml:space="preserve"> ou il y a une forte baisse. </w:t>
      </w:r>
      <w:r w:rsidR="00D940FD">
        <w:t>Malgré</w:t>
      </w:r>
      <w:r>
        <w:t xml:space="preserve"> l’utilisations </w:t>
      </w:r>
      <w:r w:rsidR="00D940FD">
        <w:t>des graphiques inappropriés</w:t>
      </w:r>
      <w:r>
        <w:t xml:space="preserve"> cela s’</w:t>
      </w:r>
      <w:r w:rsidR="00D940FD">
        <w:t>avère</w:t>
      </w:r>
      <w:r w:rsidR="00765B91">
        <w:t xml:space="preserve"> convaincante aux yeux des lecteurs.</w:t>
      </w:r>
    </w:p>
    <w:p w:rsidR="00765B91" w:rsidRDefault="00765B91" w:rsidP="00F273B7">
      <w:pPr>
        <w:pStyle w:val="ListParagraph"/>
        <w:ind w:left="0"/>
      </w:pPr>
    </w:p>
    <w:p w:rsidR="00765B91" w:rsidRDefault="00765B91" w:rsidP="00F273B7">
      <w:pPr>
        <w:pStyle w:val="ListParagraph"/>
        <w:ind w:left="0"/>
      </w:pPr>
      <w:r>
        <w:t xml:space="preserve">Les mensonges visuels </w:t>
      </w:r>
      <w:r w:rsidR="00594782">
        <w:t xml:space="preserve">sont inévitables </w:t>
      </w:r>
      <w:r w:rsidR="0013165B">
        <w:t>à</w:t>
      </w:r>
      <w:r w:rsidR="00594782">
        <w:t xml:space="preserve"> la </w:t>
      </w:r>
      <w:r w:rsidR="0013165B">
        <w:t>liberté</w:t>
      </w:r>
      <w:r w:rsidR="00594782">
        <w:t xml:space="preserve"> de l’expression </w:t>
      </w:r>
      <w:r w:rsidR="0013165B">
        <w:t>malgré</w:t>
      </w:r>
      <w:r w:rsidR="00594782">
        <w:t xml:space="preserve"> nous les </w:t>
      </w:r>
      <w:r w:rsidR="0013165B">
        <w:t>dénonçons</w:t>
      </w:r>
      <w:r w:rsidR="00594782">
        <w:t xml:space="preserve">, ils ne </w:t>
      </w:r>
      <w:r w:rsidR="00D940FD">
        <w:t>disparaitront</w:t>
      </w:r>
      <w:r w:rsidR="00594782">
        <w:t xml:space="preserve"> jamais peu import a l’</w:t>
      </w:r>
      <w:r w:rsidR="0013165B">
        <w:t>agressivité</w:t>
      </w:r>
      <w:r w:rsidR="00594782">
        <w:t xml:space="preserve"> nous les </w:t>
      </w:r>
      <w:r w:rsidR="0013165B">
        <w:t>moquons et</w:t>
      </w:r>
      <w:r w:rsidR="00594782">
        <w:t xml:space="preserve"> la rigueur nous les </w:t>
      </w:r>
      <w:r w:rsidR="0013165B">
        <w:t>analyserons</w:t>
      </w:r>
      <w:r w:rsidR="00594782">
        <w:t xml:space="preserve"> par </w:t>
      </w:r>
      <w:r w:rsidR="0013165B">
        <w:t>conséquent</w:t>
      </w:r>
      <w:r w:rsidR="00594782">
        <w:t xml:space="preserve"> pour </w:t>
      </w:r>
      <w:r w:rsidR="0013165B">
        <w:t>remédier</w:t>
      </w:r>
      <w:r w:rsidR="00594782">
        <w:t xml:space="preserve"> </w:t>
      </w:r>
      <w:proofErr w:type="gramStart"/>
      <w:r w:rsidR="00594782">
        <w:t>a</w:t>
      </w:r>
      <w:proofErr w:type="gramEnd"/>
      <w:r w:rsidR="00594782">
        <w:t xml:space="preserve"> ce </w:t>
      </w:r>
      <w:r w:rsidR="0013165B">
        <w:t>fléau</w:t>
      </w:r>
      <w:r w:rsidR="00594782">
        <w:t xml:space="preserve"> c’est mieux</w:t>
      </w:r>
      <w:r w:rsidR="00F14F88">
        <w:t xml:space="preserve"> de</w:t>
      </w:r>
      <w:r w:rsidR="00594782">
        <w:t xml:space="preserve"> </w:t>
      </w:r>
      <w:r w:rsidR="0013165B">
        <w:t>préparer</w:t>
      </w:r>
      <w:r w:rsidR="00594782">
        <w:t xml:space="preserve"> les futurs </w:t>
      </w:r>
      <w:r w:rsidR="0013165B">
        <w:t>générations</w:t>
      </w:r>
      <w:r w:rsidR="00F14F88">
        <w:t xml:space="preserve"> de communicateurs visuels qui s’appuient sur des preuves dont l’objectif principal est d’informer le public de manière </w:t>
      </w:r>
      <w:r w:rsidR="0013165B">
        <w:t>véridique</w:t>
      </w:r>
      <w:r w:rsidR="00F14F88">
        <w:t xml:space="preserve"> et </w:t>
      </w:r>
      <w:r w:rsidR="0013165B">
        <w:t>précise</w:t>
      </w:r>
      <w:r w:rsidR="00F14F88">
        <w:t xml:space="preserve"> et non de les commercialiser</w:t>
      </w:r>
      <w:r w:rsidR="005D31EF">
        <w:t xml:space="preserve">. Plusieurs auteurs s’interviennent tels que Jack Fuller a </w:t>
      </w:r>
      <w:r w:rsidR="0013165B">
        <w:t>écrit</w:t>
      </w:r>
      <w:r w:rsidR="005D31EF">
        <w:t> : </w:t>
      </w:r>
      <w:r w:rsidR="0013165B">
        <w:t>« Nous</w:t>
      </w:r>
      <w:r w:rsidR="005D31EF">
        <w:t xml:space="preserve"> ne pouvons pas accepter le type d’ignorance des statistiques de base qui conduit si souvent </w:t>
      </w:r>
      <w:r w:rsidR="0013165B">
        <w:t>à</w:t>
      </w:r>
      <w:r w:rsidR="005D31EF">
        <w:t xml:space="preserve"> des reportages grotesques sur des affirmations scientifiques »</w:t>
      </w:r>
      <w:r w:rsidR="0013165B">
        <w:t xml:space="preserve"> et Thomas E. Patterson l’affirmation suivante « Les journalistes ne peuvent pas répondre aux besoins de la démocratie s’ils ne deviennent pas les professionnels du savoir qui ont la maitrise non seulement de la technique et du contenu et il propose aussi une nouvelle façon d’enseigner le journalisme </w:t>
      </w:r>
      <w:r w:rsidR="00D940FD">
        <w:t xml:space="preserve">base sur la connaissance. </w:t>
      </w:r>
    </w:p>
    <w:p w:rsidR="00F273B7" w:rsidRDefault="00F273B7" w:rsidP="00F273B7">
      <w:pPr>
        <w:pStyle w:val="ListParagraph"/>
        <w:ind w:left="0"/>
      </w:pPr>
    </w:p>
    <w:sectPr w:rsidR="00F27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4F593E"/>
    <w:multiLevelType w:val="hybridMultilevel"/>
    <w:tmpl w:val="DFAC7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3D2"/>
    <w:rsid w:val="0006677B"/>
    <w:rsid w:val="0013165B"/>
    <w:rsid w:val="001773D2"/>
    <w:rsid w:val="002608A0"/>
    <w:rsid w:val="0029299D"/>
    <w:rsid w:val="00321A05"/>
    <w:rsid w:val="004F2D23"/>
    <w:rsid w:val="00594782"/>
    <w:rsid w:val="005D31EF"/>
    <w:rsid w:val="007533AB"/>
    <w:rsid w:val="00765B91"/>
    <w:rsid w:val="00AB703D"/>
    <w:rsid w:val="00BD6C11"/>
    <w:rsid w:val="00BE39A7"/>
    <w:rsid w:val="00CD3EE0"/>
    <w:rsid w:val="00D940FD"/>
    <w:rsid w:val="00EC4B96"/>
    <w:rsid w:val="00F14F88"/>
    <w:rsid w:val="00F27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FB093"/>
  <w15:chartTrackingRefBased/>
  <w15:docId w15:val="{5E523AC2-E73A-4172-96B9-26456ADB8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764</TotalTime>
  <Pages>1</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dc:description/>
  <cp:lastModifiedBy>MY COMPUTER</cp:lastModifiedBy>
  <cp:revision>10</cp:revision>
  <dcterms:created xsi:type="dcterms:W3CDTF">2022-06-16T00:36:00Z</dcterms:created>
  <dcterms:modified xsi:type="dcterms:W3CDTF">2022-06-16T13:20:00Z</dcterms:modified>
</cp:coreProperties>
</file>