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rFonts w:ascii="Times New Roman" w:cs="Times New Roman" w:eastAsia="Times New Roman" w:hAnsi="Times New Roman"/>
          <w:b w:val="1"/>
          <w:bCs w:val="1"/>
          <w:sz w:val="72"/>
          <w:szCs w:val="72"/>
        </w:rPr>
      </w:pPr>
      <w:bookmarkStart w:colFirst="0" w:colLast="0" w:name="_tsapvtchw20v" w:id="0"/>
      <w:bookmarkEnd w:id="0"/>
      <w:r w:rsidDel="00000000" w:rsidR="00000000" w:rsidRPr="00000000">
        <w:rPr>
          <w:rFonts w:ascii="Times New Roman" w:cs="Times New Roman" w:eastAsia="Times New Roman" w:hAnsi="Times New Roman"/>
          <w:b w:val="1"/>
          <w:bCs w:val="1"/>
          <w:sz w:val="72"/>
          <w:szCs w:val="72"/>
          <w:rtl w:val="0"/>
        </w:rPr>
        <w:t xml:space="preserve">INFORME DE DEFINICIÓN PROYECTO APT</w:t>
      </w:r>
    </w:p>
    <w:p w:rsidR="00000000" w:rsidDel="00000000" w:rsidP="00000000" w:rsidRDefault="00000000" w:rsidRPr="00000000" w14:paraId="0000000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del Proyecto:</w:t>
      </w:r>
      <w:r w:rsidDel="00000000" w:rsidR="00000000" w:rsidRPr="00000000">
        <w:rPr>
          <w:rFonts w:ascii="Times New Roman" w:cs="Times New Roman" w:eastAsia="Times New Roman" w:hAnsi="Times New Roman"/>
          <w:rtl w:val="0"/>
        </w:rPr>
        <w:t xml:space="preserve"> AgroVox - Monitoreo Acústico Predictivo</w:t>
      </w:r>
    </w:p>
    <w:p w:rsidR="00000000" w:rsidDel="00000000" w:rsidP="00000000" w:rsidRDefault="00000000" w:rsidRPr="00000000" w14:paraId="0000000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Autor:</w:t>
      </w:r>
      <w:r w:rsidDel="00000000" w:rsidR="00000000" w:rsidRPr="00000000">
        <w:rPr>
          <w:rFonts w:ascii="Times New Roman" w:cs="Times New Roman" w:eastAsia="Times New Roman" w:hAnsi="Times New Roman"/>
          <w:rtl w:val="0"/>
        </w:rPr>
        <w:t xml:space="preserve"> Pablo Vargas Soto</w:t>
      </w:r>
    </w:p>
    <w:p w:rsidR="00000000" w:rsidDel="00000000" w:rsidP="00000000" w:rsidRDefault="00000000" w:rsidRPr="00000000" w14:paraId="0000000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Asignatura:</w:t>
      </w:r>
      <w:r w:rsidDel="00000000" w:rsidR="00000000" w:rsidRPr="00000000">
        <w:rPr>
          <w:rFonts w:ascii="Times New Roman" w:cs="Times New Roman" w:eastAsia="Times New Roman" w:hAnsi="Times New Roman"/>
          <w:rtl w:val="0"/>
        </w:rPr>
        <w:t xml:space="preserve"> Capstone (PTY4614)</w:t>
      </w:r>
    </w:p>
    <w:p w:rsidR="00000000" w:rsidDel="00000000" w:rsidP="00000000" w:rsidRDefault="00000000" w:rsidRPr="00000000" w14:paraId="0000000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Sede</w:t>
      </w:r>
      <w:r w:rsidDel="00000000" w:rsidR="00000000" w:rsidRPr="00000000">
        <w:rPr>
          <w:rFonts w:ascii="Times New Roman" w:cs="Times New Roman" w:eastAsia="Times New Roman" w:hAnsi="Times New Roman"/>
          <w:rtl w:val="0"/>
        </w:rPr>
        <w:t xml:space="preserve">: Antonio Varas</w:t>
      </w:r>
    </w:p>
    <w:p w:rsidR="00000000" w:rsidDel="00000000" w:rsidP="00000000" w:rsidRDefault="00000000" w:rsidRPr="00000000" w14:paraId="0000000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Semana:</w:t>
      </w:r>
      <w:r w:rsidDel="00000000" w:rsidR="00000000" w:rsidRPr="00000000">
        <w:rPr>
          <w:rFonts w:ascii="Times New Roman" w:cs="Times New Roman" w:eastAsia="Times New Roman" w:hAnsi="Times New Roman"/>
          <w:rtl w:val="0"/>
        </w:rPr>
        <w:t xml:space="preserve"> 3</w:t>
      </w:r>
    </w:p>
    <w:p w:rsidR="00000000" w:rsidDel="00000000" w:rsidP="00000000" w:rsidRDefault="00000000" w:rsidRPr="00000000" w14:paraId="00000007">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ytts006ezxc0" w:id="1"/>
      <w:bookmarkEnd w:id="1"/>
      <w:r w:rsidDel="00000000" w:rsidR="00000000" w:rsidRPr="00000000">
        <w:rPr>
          <w:rtl w:val="0"/>
        </w:rPr>
      </w:r>
    </w:p>
    <w:p w:rsidR="00000000" w:rsidDel="00000000" w:rsidP="00000000" w:rsidRDefault="00000000" w:rsidRPr="00000000" w14:paraId="00000008">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mg91ixemnnjh" w:id="2"/>
      <w:bookmarkEnd w:id="2"/>
      <w:r w:rsidDel="00000000" w:rsidR="00000000" w:rsidRPr="00000000">
        <w:rPr>
          <w:rtl w:val="0"/>
        </w:rPr>
      </w:r>
    </w:p>
    <w:p w:rsidR="00000000" w:rsidDel="00000000" w:rsidP="00000000" w:rsidRDefault="00000000" w:rsidRPr="00000000" w14:paraId="00000009">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bhf09bw291x1" w:id="3"/>
      <w:bookmarkEnd w:id="3"/>
      <w:r w:rsidDel="00000000" w:rsidR="00000000" w:rsidRPr="00000000">
        <w:rPr>
          <w:rtl w:val="0"/>
        </w:rPr>
      </w:r>
    </w:p>
    <w:p w:rsidR="00000000" w:rsidDel="00000000" w:rsidP="00000000" w:rsidRDefault="00000000" w:rsidRPr="00000000" w14:paraId="0000000A">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2hvd7km4wm54" w:id="4"/>
      <w:bookmarkEnd w:id="4"/>
      <w:r w:rsidDel="00000000" w:rsidR="00000000" w:rsidRPr="00000000">
        <w:rPr>
          <w:rtl w:val="0"/>
        </w:rPr>
      </w:r>
    </w:p>
    <w:p w:rsidR="00000000" w:rsidDel="00000000" w:rsidP="00000000" w:rsidRDefault="00000000" w:rsidRPr="00000000" w14:paraId="0000000B">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8wo6nuj8rctd" w:id="5"/>
      <w:bookmarkEnd w:id="5"/>
      <w:r w:rsidDel="00000000" w:rsidR="00000000" w:rsidRPr="00000000">
        <w:rPr>
          <w:rtl w:val="0"/>
        </w:rPr>
      </w:r>
    </w:p>
    <w:p w:rsidR="00000000" w:rsidDel="00000000" w:rsidP="00000000" w:rsidRDefault="00000000" w:rsidRPr="00000000" w14:paraId="0000000C">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pm2kmgyzch61" w:id="6"/>
      <w:bookmarkEnd w:id="6"/>
      <w:r w:rsidDel="00000000" w:rsidR="00000000" w:rsidRPr="00000000">
        <w:rPr>
          <w:rtl w:val="0"/>
        </w:rPr>
      </w:r>
    </w:p>
    <w:p w:rsidR="00000000" w:rsidDel="00000000" w:rsidP="00000000" w:rsidRDefault="00000000" w:rsidRPr="00000000" w14:paraId="0000000D">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3srnaqggr8cb" w:id="7"/>
      <w:bookmarkEnd w:id="7"/>
      <w:r w:rsidDel="00000000" w:rsidR="00000000" w:rsidRPr="00000000">
        <w:rPr>
          <w:rtl w:val="0"/>
        </w:rPr>
      </w:r>
    </w:p>
    <w:p w:rsidR="00000000" w:rsidDel="00000000" w:rsidP="00000000" w:rsidRDefault="00000000" w:rsidRPr="00000000" w14:paraId="0000000E">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cairg9ojybu6" w:id="8"/>
      <w:bookmarkEnd w:id="8"/>
      <w:r w:rsidDel="00000000" w:rsidR="00000000" w:rsidRPr="00000000">
        <w:rPr>
          <w:rtl w:val="0"/>
        </w:rPr>
      </w:r>
    </w:p>
    <w:p w:rsidR="00000000" w:rsidDel="00000000" w:rsidP="00000000" w:rsidRDefault="00000000" w:rsidRPr="00000000" w14:paraId="0000000F">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4p6agwgg77dq" w:id="9"/>
      <w:bookmarkEnd w:id="9"/>
      <w:r w:rsidDel="00000000" w:rsidR="00000000" w:rsidRPr="00000000">
        <w:rPr>
          <w:rtl w:val="0"/>
        </w:rPr>
      </w:r>
    </w:p>
    <w:p w:rsidR="00000000" w:rsidDel="00000000" w:rsidP="00000000" w:rsidRDefault="00000000" w:rsidRPr="00000000" w14:paraId="00000010">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4i67ntgilzyx" w:id="10"/>
      <w:bookmarkEnd w:id="10"/>
      <w:r w:rsidDel="00000000" w:rsidR="00000000" w:rsidRPr="00000000">
        <w:rPr>
          <w:rtl w:val="0"/>
        </w:rPr>
      </w:r>
    </w:p>
    <w:p w:rsidR="00000000" w:rsidDel="00000000" w:rsidP="00000000" w:rsidRDefault="00000000" w:rsidRPr="00000000" w14:paraId="00000011">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u6phw3bdnlmf" w:id="11"/>
      <w:bookmarkEnd w:id="11"/>
      <w:r w:rsidDel="00000000" w:rsidR="00000000" w:rsidRPr="00000000">
        <w:rPr>
          <w:rtl w:val="0"/>
        </w:rPr>
      </w:r>
    </w:p>
    <w:p w:rsidR="00000000" w:rsidDel="00000000" w:rsidP="00000000" w:rsidRDefault="00000000" w:rsidRPr="00000000" w14:paraId="00000012">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aa7ysr645iju" w:id="12"/>
      <w:bookmarkEnd w:id="12"/>
      <w:r w:rsidDel="00000000" w:rsidR="00000000" w:rsidRPr="00000000">
        <w:rPr>
          <w:rtl w:val="0"/>
        </w:rPr>
      </w:r>
    </w:p>
    <w:p w:rsidR="00000000" w:rsidDel="00000000" w:rsidP="00000000" w:rsidRDefault="00000000" w:rsidRPr="00000000" w14:paraId="00000013">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997qi4wnn5h1" w:id="13"/>
      <w:bookmarkEnd w:id="13"/>
      <w:r w:rsidDel="00000000" w:rsidR="00000000" w:rsidRPr="00000000">
        <w:rPr>
          <w:rtl w:val="0"/>
        </w:rPr>
      </w:r>
    </w:p>
    <w:p w:rsidR="00000000" w:rsidDel="00000000" w:rsidP="00000000" w:rsidRDefault="00000000" w:rsidRPr="00000000" w14:paraId="00000014">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fpreghhy9i8p" w:id="14"/>
      <w:bookmarkEnd w:id="14"/>
      <w:r w:rsidDel="00000000" w:rsidR="00000000" w:rsidRPr="00000000">
        <w:rPr>
          <w:rtl w:val="0"/>
        </w:rPr>
      </w:r>
    </w:p>
    <w:p w:rsidR="00000000" w:rsidDel="00000000" w:rsidP="00000000" w:rsidRDefault="00000000" w:rsidRPr="00000000" w14:paraId="00000015">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o4r5q28jr35a" w:id="15"/>
      <w:bookmarkEnd w:id="15"/>
      <w:r w:rsidDel="00000000" w:rsidR="00000000" w:rsidRPr="00000000">
        <w:rPr>
          <w:rtl w:val="0"/>
        </w:rPr>
      </w:r>
    </w:p>
    <w:p w:rsidR="00000000" w:rsidDel="00000000" w:rsidP="00000000" w:rsidRDefault="00000000" w:rsidRPr="00000000" w14:paraId="00000016">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8vsfdoxgo9if" w:id="16"/>
      <w:bookmarkEnd w:id="16"/>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dt>
      <w:sdtPr>
        <w:id w:val="699108685"/>
        <w:docPartObj>
          <w:docPartGallery w:val="Table of Contents"/>
          <w:docPartUnique w:val="1"/>
        </w:docPartObj>
      </w:sdtPr>
      <w:sdtContent>
        <w:p w:rsidR="00000000" w:rsidDel="00000000" w:rsidP="00000000" w:rsidRDefault="00000000" w:rsidRPr="00000000" w14:paraId="00000020">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tsapvtchw20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INFORME DE DEFINICIÓN PROYECTO APT</w:t>
              <w:tab/>
              <w:t xml:space="preserve">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color w:val="000000"/>
              <w:u w:val="none"/>
            </w:rPr>
          </w:pPr>
          <w:hyperlink w:anchor="_ddz2pk800jk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Abstract / Resumen</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000000"/>
              <w:u w:val="none"/>
            </w:rPr>
          </w:pPr>
          <w:hyperlink w:anchor="_kr2qu1g4uqk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Descripción del Proyecto APT</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000000"/>
              <w:u w:val="none"/>
            </w:rPr>
          </w:pPr>
          <w:hyperlink w:anchor="_bgz1w1qc4sr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Relación con las Competencias del Perfil de Egreso</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000000"/>
              <w:u w:val="none"/>
            </w:rPr>
          </w:pPr>
          <w:hyperlink w:anchor="_4isc27udu6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Relación con los Intereses Profesionales</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u w:val="none"/>
            </w:rPr>
          </w:pPr>
          <w:hyperlink w:anchor="_huxrq3815gh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Factibilidad del Proyecto</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u w:val="none"/>
            </w:rPr>
          </w:pPr>
          <w:hyperlink w:anchor="_q9hjljr2edi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Objetivos</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u w:val="none"/>
            </w:rPr>
          </w:pPr>
          <w:hyperlink w:anchor="_dpwhnamqt4n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Propuesta Metodológica</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u w:val="none"/>
            </w:rPr>
          </w:pPr>
          <w:hyperlink w:anchor="_j36zs8hvb02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Plan de Trabajo</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u w:val="none"/>
            </w:rPr>
          </w:pPr>
          <w:hyperlink w:anchor="_ftzwme7x0j5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Evidencias de Logro</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u w:val="none"/>
            </w:rPr>
          </w:pPr>
          <w:hyperlink w:anchor="_tv7ze3fbyd6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Conclusions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u w:val="none"/>
            </w:rPr>
          </w:pPr>
          <w:hyperlink w:anchor="_sw505n7ky5j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Reflection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after="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3ea87bc3t5vj" w:id="17"/>
      <w:bookmarkEnd w:id="17"/>
      <w:r w:rsidDel="00000000" w:rsidR="00000000" w:rsidRPr="00000000">
        <w:rPr>
          <w:rtl w:val="0"/>
        </w:rPr>
      </w:r>
    </w:p>
    <w:p w:rsidR="00000000" w:rsidDel="00000000" w:rsidP="00000000" w:rsidRDefault="00000000" w:rsidRPr="00000000" w14:paraId="0000002E">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d302i9ed3z5" w:id="18"/>
      <w:bookmarkEnd w:id="18"/>
      <w:r w:rsidDel="00000000" w:rsidR="00000000" w:rsidRPr="00000000">
        <w:rPr>
          <w:rtl w:val="0"/>
        </w:rPr>
      </w:r>
    </w:p>
    <w:p w:rsidR="00000000" w:rsidDel="00000000" w:rsidP="00000000" w:rsidRDefault="00000000" w:rsidRPr="00000000" w14:paraId="0000002F">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1j99bpyhr3gs" w:id="19"/>
      <w:bookmarkEnd w:id="19"/>
      <w:r w:rsidDel="00000000" w:rsidR="00000000" w:rsidRPr="00000000">
        <w:rPr>
          <w:rtl w:val="0"/>
        </w:rPr>
      </w:r>
    </w:p>
    <w:p w:rsidR="00000000" w:rsidDel="00000000" w:rsidP="00000000" w:rsidRDefault="00000000" w:rsidRPr="00000000" w14:paraId="00000030">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r4dz2gnraki7" w:id="20"/>
      <w:bookmarkEnd w:id="20"/>
      <w:r w:rsidDel="00000000" w:rsidR="00000000" w:rsidRPr="00000000">
        <w:rPr>
          <w:rtl w:val="0"/>
        </w:rPr>
      </w:r>
    </w:p>
    <w:p w:rsidR="00000000" w:rsidDel="00000000" w:rsidP="00000000" w:rsidRDefault="00000000" w:rsidRPr="00000000" w14:paraId="00000031">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bq4rfwnlg5no" w:id="21"/>
      <w:bookmarkEnd w:id="21"/>
      <w:r w:rsidDel="00000000" w:rsidR="00000000" w:rsidRPr="00000000">
        <w:rPr>
          <w:rtl w:val="0"/>
        </w:rPr>
      </w:r>
    </w:p>
    <w:p w:rsidR="00000000" w:rsidDel="00000000" w:rsidP="00000000" w:rsidRDefault="00000000" w:rsidRPr="00000000" w14:paraId="00000032">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uwvzecvghifv" w:id="22"/>
      <w:bookmarkEnd w:id="22"/>
      <w:r w:rsidDel="00000000" w:rsidR="00000000" w:rsidRPr="00000000">
        <w:rPr>
          <w:rtl w:val="0"/>
        </w:rPr>
      </w:r>
    </w:p>
    <w:p w:rsidR="00000000" w:rsidDel="00000000" w:rsidP="00000000" w:rsidRDefault="00000000" w:rsidRPr="00000000" w14:paraId="00000033">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dtuzxz4enjm6" w:id="23"/>
      <w:bookmarkEnd w:id="23"/>
      <w:r w:rsidDel="00000000" w:rsidR="00000000" w:rsidRPr="00000000">
        <w:rPr>
          <w:rtl w:val="0"/>
        </w:rPr>
      </w:r>
    </w:p>
    <w:p w:rsidR="00000000" w:rsidDel="00000000" w:rsidP="00000000" w:rsidRDefault="00000000" w:rsidRPr="00000000" w14:paraId="00000034">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us6nw3pe2i4z" w:id="24"/>
      <w:bookmarkEnd w:id="24"/>
      <w:r w:rsidDel="00000000" w:rsidR="00000000" w:rsidRPr="00000000">
        <w:rPr>
          <w:rtl w:val="0"/>
        </w:rPr>
      </w:r>
    </w:p>
    <w:p w:rsidR="00000000" w:rsidDel="00000000" w:rsidP="00000000" w:rsidRDefault="00000000" w:rsidRPr="00000000" w14:paraId="00000035">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pw4w12v5he65" w:id="25"/>
      <w:bookmarkEnd w:id="25"/>
      <w:r w:rsidDel="00000000" w:rsidR="00000000" w:rsidRPr="00000000">
        <w:rPr>
          <w:rtl w:val="0"/>
        </w:rPr>
      </w:r>
    </w:p>
    <w:p w:rsidR="00000000" w:rsidDel="00000000" w:rsidP="00000000" w:rsidRDefault="00000000" w:rsidRPr="00000000" w14:paraId="00000036">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h9s12mduqqka" w:id="26"/>
      <w:bookmarkEnd w:id="26"/>
      <w:r w:rsidDel="00000000" w:rsidR="00000000" w:rsidRPr="00000000">
        <w:rPr>
          <w:rtl w:val="0"/>
        </w:rPr>
      </w:r>
    </w:p>
    <w:p w:rsidR="00000000" w:rsidDel="00000000" w:rsidP="00000000" w:rsidRDefault="00000000" w:rsidRPr="00000000" w14:paraId="00000037">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jndeacod40va" w:id="27"/>
      <w:bookmarkEnd w:id="27"/>
      <w:r w:rsidDel="00000000" w:rsidR="00000000" w:rsidRPr="00000000">
        <w:rPr>
          <w:rtl w:val="0"/>
        </w:rPr>
      </w:r>
    </w:p>
    <w:p w:rsidR="00000000" w:rsidDel="00000000" w:rsidP="00000000" w:rsidRDefault="00000000" w:rsidRPr="00000000" w14:paraId="00000038">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6wam0ffjhe9e" w:id="28"/>
      <w:bookmarkEnd w:id="28"/>
      <w:r w:rsidDel="00000000" w:rsidR="00000000" w:rsidRPr="00000000">
        <w:rPr>
          <w:rtl w:val="0"/>
        </w:rPr>
      </w:r>
    </w:p>
    <w:p w:rsidR="00000000" w:rsidDel="00000000" w:rsidP="00000000" w:rsidRDefault="00000000" w:rsidRPr="00000000" w14:paraId="00000039">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4nzoy7xk01md" w:id="29"/>
      <w:bookmarkEnd w:id="29"/>
      <w:r w:rsidDel="00000000" w:rsidR="00000000" w:rsidRPr="00000000">
        <w:rPr>
          <w:rtl w:val="0"/>
        </w:rPr>
      </w:r>
    </w:p>
    <w:p w:rsidR="00000000" w:rsidDel="00000000" w:rsidP="00000000" w:rsidRDefault="00000000" w:rsidRPr="00000000" w14:paraId="0000003A">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2qlxzu2026z1" w:id="30"/>
      <w:bookmarkEnd w:id="30"/>
      <w:r w:rsidDel="00000000" w:rsidR="00000000" w:rsidRPr="00000000">
        <w:rPr>
          <w:rtl w:val="0"/>
        </w:rPr>
      </w:r>
    </w:p>
    <w:p w:rsidR="00000000" w:rsidDel="00000000" w:rsidP="00000000" w:rsidRDefault="00000000" w:rsidRPr="00000000" w14:paraId="0000003B">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djpqzgg7g4qr" w:id="31"/>
      <w:bookmarkEnd w:id="31"/>
      <w:r w:rsidDel="00000000" w:rsidR="00000000" w:rsidRPr="00000000">
        <w:rPr>
          <w:rtl w:val="0"/>
        </w:rPr>
      </w:r>
    </w:p>
    <w:p w:rsidR="00000000" w:rsidDel="00000000" w:rsidP="00000000" w:rsidRDefault="00000000" w:rsidRPr="00000000" w14:paraId="0000003C">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i4lg0oq3ep3" w:id="32"/>
      <w:bookmarkEnd w:id="32"/>
      <w:r w:rsidDel="00000000" w:rsidR="00000000" w:rsidRPr="00000000">
        <w:rPr>
          <w:rtl w:val="0"/>
        </w:rPr>
      </w:r>
    </w:p>
    <w:p w:rsidR="00000000" w:rsidDel="00000000" w:rsidP="00000000" w:rsidRDefault="00000000" w:rsidRPr="00000000" w14:paraId="0000003D">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gj908w37ecql" w:id="33"/>
      <w:bookmarkEnd w:id="33"/>
      <w:r w:rsidDel="00000000" w:rsidR="00000000" w:rsidRPr="00000000">
        <w:rPr>
          <w:rtl w:val="0"/>
        </w:rPr>
      </w:r>
    </w:p>
    <w:p w:rsidR="00000000" w:rsidDel="00000000" w:rsidP="00000000" w:rsidRDefault="00000000" w:rsidRPr="00000000" w14:paraId="0000003E">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ny0qc0t2ulsd" w:id="34"/>
      <w:bookmarkEnd w:id="34"/>
      <w:r w:rsidDel="00000000" w:rsidR="00000000" w:rsidRPr="00000000">
        <w:rPr>
          <w:rtl w:val="0"/>
        </w:rPr>
      </w:r>
    </w:p>
    <w:p w:rsidR="00000000" w:rsidDel="00000000" w:rsidP="00000000" w:rsidRDefault="00000000" w:rsidRPr="00000000" w14:paraId="0000003F">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eax2b5of01xt" w:id="35"/>
      <w:bookmarkEnd w:id="35"/>
      <w:r w:rsidDel="00000000" w:rsidR="00000000" w:rsidRPr="00000000">
        <w:rPr>
          <w:rtl w:val="0"/>
        </w:rPr>
      </w:r>
    </w:p>
    <w:p w:rsidR="00000000" w:rsidDel="00000000" w:rsidP="00000000" w:rsidRDefault="00000000" w:rsidRPr="00000000" w14:paraId="00000040">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mfjbtbhnv4ej" w:id="36"/>
      <w:bookmarkEnd w:id="36"/>
      <w:r w:rsidDel="00000000" w:rsidR="00000000" w:rsidRPr="00000000">
        <w:rPr>
          <w:rtl w:val="0"/>
        </w:rPr>
      </w:r>
    </w:p>
    <w:p w:rsidR="00000000" w:rsidDel="00000000" w:rsidP="00000000" w:rsidRDefault="00000000" w:rsidRPr="00000000" w14:paraId="00000041">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gz44r6d9ax7w" w:id="37"/>
      <w:bookmarkEnd w:id="37"/>
      <w:r w:rsidDel="00000000" w:rsidR="00000000" w:rsidRPr="00000000">
        <w:rPr>
          <w:rtl w:val="0"/>
        </w:rPr>
      </w:r>
    </w:p>
    <w:p w:rsidR="00000000" w:rsidDel="00000000" w:rsidP="00000000" w:rsidRDefault="00000000" w:rsidRPr="00000000" w14:paraId="00000042">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iiz5yj27xh0h" w:id="38"/>
      <w:bookmarkEnd w:id="38"/>
      <w:r w:rsidDel="00000000" w:rsidR="00000000" w:rsidRPr="00000000">
        <w:rPr>
          <w:rtl w:val="0"/>
        </w:rPr>
      </w:r>
    </w:p>
    <w:p w:rsidR="00000000" w:rsidDel="00000000" w:rsidP="00000000" w:rsidRDefault="00000000" w:rsidRPr="00000000" w14:paraId="00000043">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wfav8rhmqiha" w:id="39"/>
      <w:bookmarkEnd w:id="39"/>
      <w:r w:rsidDel="00000000" w:rsidR="00000000" w:rsidRPr="00000000">
        <w:rPr>
          <w:rtl w:val="0"/>
        </w:rPr>
      </w:r>
    </w:p>
    <w:p w:rsidR="00000000" w:rsidDel="00000000" w:rsidP="00000000" w:rsidRDefault="00000000" w:rsidRPr="00000000" w14:paraId="00000044">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hk5r3ijflav1" w:id="40"/>
      <w:bookmarkEnd w:id="40"/>
      <w:r w:rsidDel="00000000" w:rsidR="00000000" w:rsidRPr="00000000">
        <w:rPr>
          <w:rtl w:val="0"/>
        </w:rPr>
      </w:r>
    </w:p>
    <w:p w:rsidR="00000000" w:rsidDel="00000000" w:rsidP="00000000" w:rsidRDefault="00000000" w:rsidRPr="00000000" w14:paraId="00000045">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t4ail03ng2ad" w:id="41"/>
      <w:bookmarkEnd w:id="41"/>
      <w:r w:rsidDel="00000000" w:rsidR="00000000" w:rsidRPr="00000000">
        <w:rPr>
          <w:rtl w:val="0"/>
        </w:rPr>
      </w:r>
    </w:p>
    <w:p w:rsidR="00000000" w:rsidDel="00000000" w:rsidP="00000000" w:rsidRDefault="00000000" w:rsidRPr="00000000" w14:paraId="00000046">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ng6oxxhihk56" w:id="42"/>
      <w:bookmarkEnd w:id="42"/>
      <w:r w:rsidDel="00000000" w:rsidR="00000000" w:rsidRPr="00000000">
        <w:rPr>
          <w:rtl w:val="0"/>
        </w:rPr>
      </w:r>
    </w:p>
    <w:p w:rsidR="00000000" w:rsidDel="00000000" w:rsidP="00000000" w:rsidRDefault="00000000" w:rsidRPr="00000000" w14:paraId="00000047">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ddz2pk800jkd" w:id="43"/>
      <w:bookmarkEnd w:id="43"/>
      <w:r w:rsidDel="00000000" w:rsidR="00000000" w:rsidRPr="00000000">
        <w:rPr>
          <w:rFonts w:ascii="Times New Roman" w:cs="Times New Roman" w:eastAsia="Times New Roman" w:hAnsi="Times New Roman"/>
          <w:b w:val="1"/>
          <w:bCs w:val="1"/>
          <w:sz w:val="22"/>
          <w:szCs w:val="22"/>
          <w:rtl w:val="0"/>
        </w:rPr>
        <w:t xml:space="preserve">1. Abstract / Resumen</w:t>
      </w:r>
    </w:p>
    <w:p w:rsidR="00000000" w:rsidDel="00000000" w:rsidP="00000000" w:rsidRDefault="00000000" w:rsidRPr="00000000" w14:paraId="00000048">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Resumen (Español)</w:t>
      </w:r>
    </w:p>
    <w:p w:rsidR="00000000" w:rsidDel="00000000" w:rsidP="00000000" w:rsidRDefault="00000000" w:rsidRPr="00000000" w14:paraId="0000004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AgroVox es una solución B2B de hardware y software basada en Internet de las Cosas (IoT) e Inteligencia Artificial en el borde (Edge AI). El proyecto busca detectar de manera temprana el estrés hídrico en árboles frutales (paltos y cerezos) mediante el monitoreo acústico de la cavitación en el tronco, utilizando micrófonos piezoeléctricos. La información se procesa localmente y se transmite vía LoRa hacia un servidor central, el cual notifica a los agricultores de manera automatizada a través de WhatsApp. Este informe detalla la definición del proyecto, su viabilidad, metodología y plan de trabajo para la fase de prototipado.</w:t>
      </w:r>
    </w:p>
    <w:p w:rsidR="00000000" w:rsidDel="00000000" w:rsidP="00000000" w:rsidRDefault="00000000" w:rsidRPr="00000000" w14:paraId="0000004A">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 (English)</w:t>
      </w:r>
    </w:p>
    <w:p w:rsidR="00000000" w:rsidDel="00000000" w:rsidP="00000000" w:rsidRDefault="00000000" w:rsidRPr="00000000" w14:paraId="0000004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AgroVox is a B2B hardware and software solution based on the Internet of Things (IoT) and Edge Artificial Intelligence (Edge AI). The project aims to detect early water stress in fruit trees (avocados and cherries) through acoustic monitoring of trunk cavitation using piezoelectric microphones. Data is processed locally and transmitted via LoRa to a central server, which automatically notifies farmers via WhatsApp. This report details the project definition, its feasibility, methodology, and work plan for the prototyping phase.</w:t>
      </w:r>
    </w:p>
    <w:p w:rsidR="00000000" w:rsidDel="00000000" w:rsidP="00000000" w:rsidRDefault="00000000" w:rsidRPr="00000000" w14:paraId="0000004C">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kr2qu1g4uqkz" w:id="44"/>
      <w:bookmarkEnd w:id="44"/>
      <w:r w:rsidDel="00000000" w:rsidR="00000000" w:rsidRPr="00000000">
        <w:rPr>
          <w:rFonts w:ascii="Times New Roman" w:cs="Times New Roman" w:eastAsia="Times New Roman" w:hAnsi="Times New Roman"/>
          <w:b w:val="1"/>
          <w:bCs w:val="1"/>
          <w:sz w:val="22"/>
          <w:szCs w:val="22"/>
          <w:rtl w:val="0"/>
        </w:rPr>
        <w:t xml:space="preserve">2. Descripción del Proyecto APT</w:t>
      </w:r>
    </w:p>
    <w:p w:rsidR="00000000" w:rsidDel="00000000" w:rsidP="00000000" w:rsidRDefault="00000000" w:rsidRPr="00000000" w14:paraId="0000004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AgroVox consiste en el diseño y prototipado de un sistema de monitoreo acústico predictivo para la agricultura. El sistema utiliza nodos físicos instalados en los árboles que ejecutan algoritmos de Machine Learning (TinyML) para "escuchar" la asfixia de la planta antes de que el daño sea visible.</w:t>
      </w:r>
    </w:p>
    <w:p w:rsidR="00000000" w:rsidDel="00000000" w:rsidP="00000000" w:rsidRDefault="00000000" w:rsidRPr="00000000" w14:paraId="0000004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relevancia de este proyecto para el campo laboral de la informática radica en la integración de múltiples disciplinas tecnológicas para resolver una crisis real. Demuestra cómo la arquitectura de software, la gestión de redes de bajo consumo en entornos aislados y el procesamiento de datos impactan directamente en la optimización de recursos naturales (agua) y la rentabilidad de un sector productivo clave en Chile.</w:t>
      </w:r>
    </w:p>
    <w:p w:rsidR="00000000" w:rsidDel="00000000" w:rsidP="00000000" w:rsidRDefault="00000000" w:rsidRPr="00000000" w14:paraId="0000004F">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bgz1w1qc4srf" w:id="45"/>
      <w:bookmarkEnd w:id="45"/>
      <w:r w:rsidDel="00000000" w:rsidR="00000000" w:rsidRPr="00000000">
        <w:rPr>
          <w:rFonts w:ascii="Times New Roman" w:cs="Times New Roman" w:eastAsia="Times New Roman" w:hAnsi="Times New Roman"/>
          <w:b w:val="1"/>
          <w:bCs w:val="1"/>
          <w:sz w:val="22"/>
          <w:szCs w:val="22"/>
          <w:rtl w:val="0"/>
        </w:rPr>
        <w:t xml:space="preserve">3. Relación con las Competencias del Perfil de Egreso</w:t>
      </w:r>
    </w:p>
    <w:p w:rsidR="00000000" w:rsidDel="00000000" w:rsidP="00000000" w:rsidRDefault="00000000" w:rsidRPr="00000000" w14:paraId="0000005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de AgroVox exige la aplicación de diversas competencias del perfil de egreso:</w:t>
      </w:r>
    </w:p>
    <w:p w:rsidR="00000000" w:rsidDel="00000000" w:rsidP="00000000" w:rsidRDefault="00000000" w:rsidRPr="00000000" w14:paraId="00000051">
      <w:pPr>
        <w:numPr>
          <w:ilvl w:val="0"/>
          <w:numId w:val="1"/>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Desarrollo y Arquitectura de Software:</w:t>
      </w:r>
      <w:r w:rsidDel="00000000" w:rsidR="00000000" w:rsidRPr="00000000">
        <w:rPr>
          <w:rFonts w:ascii="Times New Roman" w:cs="Times New Roman" w:eastAsia="Times New Roman" w:hAnsi="Times New Roman"/>
          <w:rtl w:val="0"/>
        </w:rPr>
        <w:t xml:space="preserve"> Se aplica en la construcción de las interfaces de usuario, como el Dashboard web de monitoreo interno (frontend) y la integración de la API para las alertas interactivas.</w:t>
      </w:r>
    </w:p>
    <w:p w:rsidR="00000000" w:rsidDel="00000000" w:rsidP="00000000" w:rsidRDefault="00000000" w:rsidRPr="00000000" w14:paraId="00000052">
      <w:pPr>
        <w:numPr>
          <w:ilvl w:val="0"/>
          <w:numId w:val="1"/>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Tecnologías Emergentes (IA / Machine Learning):</w:t>
      </w:r>
      <w:r w:rsidDel="00000000" w:rsidR="00000000" w:rsidRPr="00000000">
        <w:rPr>
          <w:rFonts w:ascii="Times New Roman" w:cs="Times New Roman" w:eastAsia="Times New Roman" w:hAnsi="Times New Roman"/>
          <w:rtl w:val="0"/>
        </w:rPr>
        <w:t xml:space="preserve"> Fundamental para la lógica del negocio, implementando modelos predictivos ligeros en microcontroladores (TinyML) para procesar el audio localmente.</w:t>
      </w:r>
    </w:p>
    <w:p w:rsidR="00000000" w:rsidDel="00000000" w:rsidP="00000000" w:rsidRDefault="00000000" w:rsidRPr="00000000" w14:paraId="00000053">
      <w:pPr>
        <w:numPr>
          <w:ilvl w:val="0"/>
          <w:numId w:val="1"/>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Infraestructura y Redes (IoT):</w:t>
      </w:r>
      <w:r w:rsidDel="00000000" w:rsidR="00000000" w:rsidRPr="00000000">
        <w:rPr>
          <w:rFonts w:ascii="Times New Roman" w:cs="Times New Roman" w:eastAsia="Times New Roman" w:hAnsi="Times New Roman"/>
          <w:rtl w:val="0"/>
        </w:rPr>
        <w:t xml:space="preserve"> Aplicado en el diseño de la red de comunicación mediante tecnología LoRa, conectando el hardware en terreno con el Gateway central.</w:t>
      </w:r>
    </w:p>
    <w:p w:rsidR="00000000" w:rsidDel="00000000" w:rsidP="00000000" w:rsidRDefault="00000000" w:rsidRPr="00000000" w14:paraId="00000054">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4isc27udu65" w:id="46"/>
      <w:bookmarkEnd w:id="46"/>
      <w:r w:rsidDel="00000000" w:rsidR="00000000" w:rsidRPr="00000000">
        <w:rPr>
          <w:rFonts w:ascii="Times New Roman" w:cs="Times New Roman" w:eastAsia="Times New Roman" w:hAnsi="Times New Roman"/>
          <w:b w:val="1"/>
          <w:bCs w:val="1"/>
          <w:sz w:val="22"/>
          <w:szCs w:val="22"/>
          <w:rtl w:val="0"/>
        </w:rPr>
        <w:t xml:space="preserve">4. Relación con los Intereses Profesionales</w:t>
      </w:r>
    </w:p>
    <w:p w:rsidR="00000000" w:rsidDel="00000000" w:rsidP="00000000" w:rsidRDefault="00000000" w:rsidRPr="00000000" w14:paraId="0000005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proyecto se alinea perfectamente con mi principal interés profesional: la integración de la ciencia de datos con equipos y hardware físico. AgroVox me permite explorar cómo los datos capturados por un sensor en un entorno físico real pueden ser estructurados, analizados por un modelo inteligente y transformados en acciones concretas a través de una plataforma de software. Además, me permite adquirir experiencia en el desarrollo de soluciones Agritech escalables.</w:t>
      </w:r>
    </w:p>
    <w:p w:rsidR="00000000" w:rsidDel="00000000" w:rsidP="00000000" w:rsidRDefault="00000000" w:rsidRPr="00000000" w14:paraId="00000056">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huxrq3815ghl" w:id="47"/>
      <w:bookmarkEnd w:id="47"/>
      <w:r w:rsidDel="00000000" w:rsidR="00000000" w:rsidRPr="00000000">
        <w:rPr>
          <w:rFonts w:ascii="Times New Roman" w:cs="Times New Roman" w:eastAsia="Times New Roman" w:hAnsi="Times New Roman"/>
          <w:b w:val="1"/>
          <w:bCs w:val="1"/>
          <w:sz w:val="22"/>
          <w:szCs w:val="22"/>
          <w:rtl w:val="0"/>
        </w:rPr>
        <w:t xml:space="preserve">5. Factibilidad del Proyecto</w:t>
      </w:r>
    </w:p>
    <w:p w:rsidR="00000000" w:rsidDel="00000000" w:rsidP="00000000" w:rsidRDefault="00000000" w:rsidRPr="00000000" w14:paraId="0000005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es altamente factible de realizarse en el tiempo de la asignatura por las siguientes razones:</w:t>
      </w:r>
    </w:p>
    <w:p w:rsidR="00000000" w:rsidDel="00000000" w:rsidP="00000000" w:rsidRDefault="00000000" w:rsidRPr="00000000" w14:paraId="00000058">
      <w:pPr>
        <w:numPr>
          <w:ilvl w:val="0"/>
          <w:numId w:val="2"/>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Enfoque de Fase 1:</w:t>
      </w:r>
      <w:r w:rsidDel="00000000" w:rsidR="00000000" w:rsidRPr="00000000">
        <w:rPr>
          <w:rFonts w:ascii="Times New Roman" w:cs="Times New Roman" w:eastAsia="Times New Roman" w:hAnsi="Times New Roman"/>
          <w:rtl w:val="0"/>
        </w:rPr>
        <w:t xml:space="preserve"> Actualmente el alcance se limita al diseño de la arquitectura, el modelamiento de los flujos de información y el prototipado visual de las interfaces (Dashboard y alertas móviles), sin requerir la fabricación en masa del hardware.</w:t>
      </w:r>
    </w:p>
    <w:p w:rsidR="00000000" w:rsidDel="00000000" w:rsidP="00000000" w:rsidRDefault="00000000" w:rsidRPr="00000000" w14:paraId="00000059">
      <w:pPr>
        <w:numPr>
          <w:ilvl w:val="0"/>
          <w:numId w:val="2"/>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Validación Controlada:</w:t>
      </w:r>
      <w:r w:rsidDel="00000000" w:rsidR="00000000" w:rsidRPr="00000000">
        <w:rPr>
          <w:rFonts w:ascii="Times New Roman" w:cs="Times New Roman" w:eastAsia="Times New Roman" w:hAnsi="Times New Roman"/>
          <w:rtl w:val="0"/>
        </w:rPr>
        <w:t xml:space="preserve"> Para evitar los riesgos de probar el sistema en campos comerciales, se ha gestionado un piloto experimental en conjunto con la Facultad de Ciencias Agronómicas de la Universidad de Chile. Esto proporciona un entorno de laboratorio seguro y controlado para forzar el estrés hídrico y obtener los datos necesarios sin afectar activos de terceros.</w:t>
      </w:r>
    </w:p>
    <w:p w:rsidR="00000000" w:rsidDel="00000000" w:rsidP="00000000" w:rsidRDefault="00000000" w:rsidRPr="00000000" w14:paraId="0000005A">
      <w:pPr>
        <w:numPr>
          <w:ilvl w:val="0"/>
          <w:numId w:val="2"/>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Tecnologías Accesibles:</w:t>
      </w:r>
      <w:r w:rsidDel="00000000" w:rsidR="00000000" w:rsidRPr="00000000">
        <w:rPr>
          <w:rFonts w:ascii="Times New Roman" w:cs="Times New Roman" w:eastAsia="Times New Roman" w:hAnsi="Times New Roman"/>
          <w:rtl w:val="0"/>
        </w:rPr>
        <w:t xml:space="preserve"> El desarrollo de software utiliza tecnologías de código abierto y frameworks modernos (React, Tailwind) que permiten iteraciones rápidas.</w:t>
      </w:r>
    </w:p>
    <w:p w:rsidR="00000000" w:rsidDel="00000000" w:rsidP="00000000" w:rsidRDefault="00000000" w:rsidRPr="00000000" w14:paraId="0000005B">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q9hjljr2edib" w:id="48"/>
      <w:bookmarkEnd w:id="48"/>
      <w:r w:rsidDel="00000000" w:rsidR="00000000" w:rsidRPr="00000000">
        <w:rPr>
          <w:rFonts w:ascii="Times New Roman" w:cs="Times New Roman" w:eastAsia="Times New Roman" w:hAnsi="Times New Roman"/>
          <w:b w:val="1"/>
          <w:bCs w:val="1"/>
          <w:sz w:val="22"/>
          <w:szCs w:val="22"/>
          <w:rtl w:val="0"/>
        </w:rPr>
        <w:t xml:space="preserve">6. Objetivos</w:t>
      </w:r>
    </w:p>
    <w:p w:rsidR="00000000" w:rsidDel="00000000" w:rsidP="00000000" w:rsidRDefault="00000000" w:rsidRPr="00000000" w14:paraId="0000005C">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 General</w:t>
      </w:r>
    </w:p>
    <w:p w:rsidR="00000000" w:rsidDel="00000000" w:rsidP="00000000" w:rsidRDefault="00000000" w:rsidRPr="00000000" w14:paraId="0000005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y prototipar la arquitectura de software e infraestructura IoT de la plataforma AgroVox para la detección temprana de estrés hídrico en cultivos frutales.</w:t>
      </w:r>
    </w:p>
    <w:p w:rsidR="00000000" w:rsidDel="00000000" w:rsidP="00000000" w:rsidRDefault="00000000" w:rsidRPr="00000000" w14:paraId="0000005E">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Objetivos Específicos</w:t>
      </w:r>
    </w:p>
    <w:p w:rsidR="00000000" w:rsidDel="00000000" w:rsidP="00000000" w:rsidRDefault="00000000" w:rsidRPr="00000000" w14:paraId="0000005F">
      <w:pPr>
        <w:numPr>
          <w:ilvl w:val="0"/>
          <w:numId w:val="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Definir la arquitectura del sistema basada en el estándar IoT de 3 capas (Edge, Network, Cloud).</w:t>
      </w:r>
    </w:p>
    <w:p w:rsidR="00000000" w:rsidDel="00000000" w:rsidP="00000000" w:rsidRDefault="00000000" w:rsidRPr="00000000" w14:paraId="00000060">
      <w:pPr>
        <w:numPr>
          <w:ilvl w:val="0"/>
          <w:numId w:val="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prototipos no funcionales de la interfaz de administración web (Dashboard) para el monitoreo de los nodos en terreno.</w:t>
      </w:r>
    </w:p>
    <w:p w:rsidR="00000000" w:rsidDel="00000000" w:rsidP="00000000" w:rsidRDefault="00000000" w:rsidRPr="00000000" w14:paraId="00000061">
      <w:pPr>
        <w:numPr>
          <w:ilvl w:val="0"/>
          <w:numId w:val="4"/>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el flujo de interacción de usuario (UX) para las alertas automatizadas dirigidas al cliente final mediante WhatsApp.</w:t>
      </w:r>
    </w:p>
    <w:p w:rsidR="00000000" w:rsidDel="00000000" w:rsidP="00000000" w:rsidRDefault="00000000" w:rsidRPr="00000000" w14:paraId="00000062">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dpwhnamqt4n5" w:id="49"/>
      <w:bookmarkEnd w:id="49"/>
      <w:r w:rsidDel="00000000" w:rsidR="00000000" w:rsidRPr="00000000">
        <w:rPr>
          <w:rFonts w:ascii="Times New Roman" w:cs="Times New Roman" w:eastAsia="Times New Roman" w:hAnsi="Times New Roman"/>
          <w:b w:val="1"/>
          <w:bCs w:val="1"/>
          <w:sz w:val="22"/>
          <w:szCs w:val="22"/>
          <w:rtl w:val="0"/>
        </w:rPr>
        <w:t xml:space="preserve">7. Propuesta Metodológica</w:t>
      </w:r>
    </w:p>
    <w:p w:rsidR="00000000" w:rsidDel="00000000" w:rsidP="00000000" w:rsidRDefault="00000000" w:rsidRPr="00000000" w14:paraId="0000006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se desarrollará bajo una metodología iterativa orientada a la creación de prototipos tecnológicos, fundamentada en los siguientes pilares:</w:t>
      </w:r>
    </w:p>
    <w:p w:rsidR="00000000" w:rsidDel="00000000" w:rsidP="00000000" w:rsidRDefault="00000000" w:rsidRPr="00000000" w14:paraId="00000064">
      <w:pPr>
        <w:numPr>
          <w:ilvl w:val="0"/>
          <w:numId w:val="5"/>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Arquitectura IoT de Referencia:</w:t>
      </w:r>
      <w:r w:rsidDel="00000000" w:rsidR="00000000" w:rsidRPr="00000000">
        <w:rPr>
          <w:rFonts w:ascii="Times New Roman" w:cs="Times New Roman" w:eastAsia="Times New Roman" w:hAnsi="Times New Roman"/>
          <w:rtl w:val="0"/>
        </w:rPr>
        <w:t xml:space="preserve"> Se utilizará el modelo de 3 capas (Capa de Percepción, Capa de Red y Capa de Aplicación) para estructurar el ecosistema tecnológico, asegurando buenas prácticas de escalabilidad.</w:t>
      </w:r>
    </w:p>
    <w:p w:rsidR="00000000" w:rsidDel="00000000" w:rsidP="00000000" w:rsidRDefault="00000000" w:rsidRPr="00000000" w14:paraId="00000065">
      <w:pPr>
        <w:numPr>
          <w:ilvl w:val="0"/>
          <w:numId w:val="5"/>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Diseño centrado en el usuario (UI/UX):</w:t>
      </w:r>
      <w:r w:rsidDel="00000000" w:rsidR="00000000" w:rsidRPr="00000000">
        <w:rPr>
          <w:rFonts w:ascii="Times New Roman" w:cs="Times New Roman" w:eastAsia="Times New Roman" w:hAnsi="Times New Roman"/>
          <w:rtl w:val="0"/>
        </w:rPr>
        <w:t xml:space="preserve"> Para las interfaces de cliente y administración, se aplicarán metodologías de </w:t>
      </w:r>
      <w:r w:rsidDel="00000000" w:rsidR="00000000" w:rsidRPr="00000000">
        <w:rPr>
          <w:rFonts w:ascii="Times New Roman" w:cs="Times New Roman" w:eastAsia="Times New Roman" w:hAnsi="Times New Roman"/>
          <w:i w:val="1"/>
          <w:iCs w:val="1"/>
          <w:rtl w:val="0"/>
        </w:rPr>
        <w:t xml:space="preserve">wireframing</w:t>
      </w:r>
      <w:r w:rsidDel="00000000" w:rsidR="00000000" w:rsidRPr="00000000">
        <w:rPr>
          <w:rFonts w:ascii="Times New Roman" w:cs="Times New Roman" w:eastAsia="Times New Roman" w:hAnsi="Times New Roman"/>
          <w:rtl w:val="0"/>
        </w:rPr>
        <w:t xml:space="preserve"> y maquetación web enfocadas en la usabilidad, priorizando alertas simples y accionables.</w:t>
      </w:r>
    </w:p>
    <w:p w:rsidR="00000000" w:rsidDel="00000000" w:rsidP="00000000" w:rsidRDefault="00000000" w:rsidRPr="00000000" w14:paraId="00000066">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j36zs8hvb026" w:id="50"/>
      <w:bookmarkEnd w:id="50"/>
      <w:r w:rsidDel="00000000" w:rsidR="00000000" w:rsidRPr="00000000">
        <w:rPr>
          <w:rFonts w:ascii="Times New Roman" w:cs="Times New Roman" w:eastAsia="Times New Roman" w:hAnsi="Times New Roman"/>
          <w:b w:val="1"/>
          <w:bCs w:val="1"/>
          <w:sz w:val="22"/>
          <w:szCs w:val="22"/>
          <w:rtl w:val="0"/>
        </w:rPr>
        <w:t xml:space="preserve">8. Plan de Trabajo</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580"/>
        <w:gridCol w:w="1455"/>
        <w:gridCol w:w="2415"/>
        <w:tblGridChange w:id="0">
          <w:tblGrid>
            <w:gridCol w:w="2310"/>
            <w:gridCol w:w="2580"/>
            <w:gridCol w:w="1455"/>
            <w:gridCol w:w="241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Etapa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Actividad Principal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Duración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Entregables / Evidencia</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Fase 1: Arquitectura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Definición de flujos y modelo de infraestructura (Edge-to-Cloud).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 1 - 2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Diagrama de Arquitectura (Mermaid).</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Fase 2: Prototipado UX/UI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 prototipos para el Dashboard interno y diseño de mensajes de alerta interactivos.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fuente HTML/Tailwind del Dashboard, Mockups de WhatsApp.</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Fase 3: Documentación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Consolidación de la viabilidad, modelo B2B y redacción técnica en repositorio.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Informe APT, repositorio GitHub actualizado.</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Fase 4: Pilotaje (Proyección)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controladas de inducción de estrés hídrico.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acústico validado por agrónomos.</w:t>
            </w:r>
          </w:p>
        </w:tc>
      </w:tr>
    </w:tbl>
    <w:p w:rsidR="00000000" w:rsidDel="00000000" w:rsidP="00000000" w:rsidRDefault="00000000" w:rsidRPr="00000000" w14:paraId="0000007B">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ftzwme7x0j5k" w:id="51"/>
      <w:bookmarkEnd w:id="51"/>
      <w:r w:rsidDel="00000000" w:rsidR="00000000" w:rsidRPr="00000000">
        <w:rPr>
          <w:rFonts w:ascii="Times New Roman" w:cs="Times New Roman" w:eastAsia="Times New Roman" w:hAnsi="Times New Roman"/>
          <w:b w:val="1"/>
          <w:bCs w:val="1"/>
          <w:sz w:val="22"/>
          <w:szCs w:val="22"/>
          <w:rtl w:val="0"/>
        </w:rPr>
        <w:t xml:space="preserve">9. Evidencias de Logro</w:t>
      </w:r>
    </w:p>
    <w:p w:rsidR="00000000" w:rsidDel="00000000" w:rsidP="00000000" w:rsidRDefault="00000000" w:rsidRPr="00000000" w14:paraId="0000007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dar cuenta del cumplimiento de las actividades, se establecen las siguientes evidencias:</w:t>
      </w:r>
    </w:p>
    <w:p w:rsidR="00000000" w:rsidDel="00000000" w:rsidP="00000000" w:rsidRDefault="00000000" w:rsidRPr="00000000" w14:paraId="0000007D">
      <w:pPr>
        <w:numPr>
          <w:ilvl w:val="0"/>
          <w:numId w:val="3"/>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Diagrama de Arquitectura IoT:</w:t>
      </w:r>
      <w:r w:rsidDel="00000000" w:rsidR="00000000" w:rsidRPr="00000000">
        <w:rPr>
          <w:rFonts w:ascii="Times New Roman" w:cs="Times New Roman" w:eastAsia="Times New Roman" w:hAnsi="Times New Roman"/>
          <w:rtl w:val="0"/>
        </w:rPr>
        <w:t xml:space="preserve"> Justifica la comprensión de la infraestructura de redes y la lógica del procesamiento en el borde.</w:t>
      </w:r>
    </w:p>
    <w:p w:rsidR="00000000" w:rsidDel="00000000" w:rsidP="00000000" w:rsidRDefault="00000000" w:rsidRPr="00000000" w14:paraId="0000007E">
      <w:pPr>
        <w:numPr>
          <w:ilvl w:val="0"/>
          <w:numId w:val="3"/>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Prototipo Web de Dashboard (HTML/CSS):</w:t>
      </w:r>
      <w:r w:rsidDel="00000000" w:rsidR="00000000" w:rsidRPr="00000000">
        <w:rPr>
          <w:rFonts w:ascii="Times New Roman" w:cs="Times New Roman" w:eastAsia="Times New Roman" w:hAnsi="Times New Roman"/>
          <w:rtl w:val="0"/>
        </w:rPr>
        <w:t xml:space="preserve"> Evidencia las competencias de desarrollo de software frontend para plataformas B2B.</w:t>
      </w:r>
    </w:p>
    <w:p w:rsidR="00000000" w:rsidDel="00000000" w:rsidP="00000000" w:rsidRDefault="00000000" w:rsidRPr="00000000" w14:paraId="0000007F">
      <w:pPr>
        <w:numPr>
          <w:ilvl w:val="0"/>
          <w:numId w:val="3"/>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Mockups de WhatsApp:</w:t>
      </w:r>
      <w:r w:rsidDel="00000000" w:rsidR="00000000" w:rsidRPr="00000000">
        <w:rPr>
          <w:rFonts w:ascii="Times New Roman" w:cs="Times New Roman" w:eastAsia="Times New Roman" w:hAnsi="Times New Roman"/>
          <w:rtl w:val="0"/>
        </w:rPr>
        <w:t xml:space="preserve"> Valida la estrategia de comunicación efectiva hacia el usuario final.</w:t>
      </w:r>
    </w:p>
    <w:p w:rsidR="00000000" w:rsidDel="00000000" w:rsidP="00000000" w:rsidRDefault="00000000" w:rsidRPr="00000000" w14:paraId="00000080">
      <w:pPr>
        <w:numPr>
          <w:ilvl w:val="0"/>
          <w:numId w:val="3"/>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Repositorio en GitHub:</w:t>
      </w:r>
      <w:r w:rsidDel="00000000" w:rsidR="00000000" w:rsidRPr="00000000">
        <w:rPr>
          <w:rFonts w:ascii="Times New Roman" w:cs="Times New Roman" w:eastAsia="Times New Roman" w:hAnsi="Times New Roman"/>
          <w:rtl w:val="0"/>
        </w:rPr>
        <w:t xml:space="preserve"> Demuestra buenas prácticas en el control de versiones y documentación de proyectos informáticos.</w:t>
      </w:r>
    </w:p>
    <w:p w:rsidR="00000000" w:rsidDel="00000000" w:rsidP="00000000" w:rsidRDefault="00000000" w:rsidRPr="00000000" w14:paraId="00000081">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tv7ze3fbyd6h" w:id="52"/>
      <w:bookmarkEnd w:id="52"/>
      <w:r w:rsidDel="00000000" w:rsidR="00000000" w:rsidRPr="00000000">
        <w:rPr>
          <w:rFonts w:ascii="Times New Roman" w:cs="Times New Roman" w:eastAsia="Times New Roman" w:hAnsi="Times New Roman"/>
          <w:b w:val="1"/>
          <w:bCs w:val="1"/>
          <w:sz w:val="22"/>
          <w:szCs w:val="22"/>
          <w:rtl w:val="0"/>
        </w:rPr>
        <w:t xml:space="preserve">10. Conclusions</w:t>
      </w:r>
    </w:p>
    <w:p w:rsidR="00000000" w:rsidDel="00000000" w:rsidP="00000000" w:rsidRDefault="00000000" w:rsidRPr="00000000" w14:paraId="0000008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definition of the AgroVox project establishes a clear and structured roadmap for developing an innovative technological solution. By addressing agricultural water scarcity through acoustic monitoring and Edge AI, the project successfully bridges the gap between software engineering and agronomy. The proposed three-layer IoT architecture ensures technical scalability, while the B2B business model and the WhatsApp-based alerting system guarantee a seamless user experience for the farmers. The experimental pilot designed with academic partners validates the feasibility of the project within the academic timeframe, ensuring a solid foundation for future development phases.</w:t>
      </w:r>
    </w:p>
    <w:p w:rsidR="00000000" w:rsidDel="00000000" w:rsidP="00000000" w:rsidRDefault="00000000" w:rsidRPr="00000000" w14:paraId="00000083">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sw505n7ky5jz" w:id="53"/>
      <w:bookmarkEnd w:id="53"/>
      <w:r w:rsidDel="00000000" w:rsidR="00000000" w:rsidRPr="00000000">
        <w:rPr>
          <w:rFonts w:ascii="Times New Roman" w:cs="Times New Roman" w:eastAsia="Times New Roman" w:hAnsi="Times New Roman"/>
          <w:b w:val="1"/>
          <w:bCs w:val="1"/>
          <w:sz w:val="22"/>
          <w:szCs w:val="22"/>
          <w:rtl w:val="0"/>
        </w:rPr>
        <w:t xml:space="preserve">11. Reflection</w:t>
      </w:r>
    </w:p>
    <w:p w:rsidR="00000000" w:rsidDel="00000000" w:rsidP="00000000" w:rsidRDefault="00000000" w:rsidRPr="00000000" w14:paraId="0000008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the design of this project, I have recognized the critical importance of aligning technical skills with real-world problems. Developing the architecture for AgroVox has allowed me to consolidate my knowledge in software development and emerging technologies, directly reflecting my professional interest in integrating data science with physical hardware. While I feel confident in my ability to design frontend interfaces and understand machine learning concepts, this process has highlighted the need to strengthen my practical skills in database management and complex IoT networking. Ultimately, this project serves as a crucial stepping stone toward my goal of becoming a technical leader in the development of data-driven hardware solutions.</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