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EDEC1" w14:textId="77777777" w:rsidR="00C82CF9" w:rsidRDefault="00A927EF">
      <w:pPr>
        <w:pStyle w:val="a4"/>
      </w:pPr>
      <w:r>
        <w:t>Научное програмирование</w:t>
      </w:r>
    </w:p>
    <w:p w14:paraId="6B1EDEC2" w14:textId="77777777" w:rsidR="00C82CF9" w:rsidRDefault="00A927EF">
      <w:pPr>
        <w:pStyle w:val="a5"/>
      </w:pPr>
      <w:r>
        <w:t>Отчет по лабораторной работе № 7</w:t>
      </w:r>
    </w:p>
    <w:p w14:paraId="6B1EDEC3" w14:textId="77777777" w:rsidR="00C82CF9" w:rsidRDefault="00A927EF">
      <w:pPr>
        <w:pStyle w:val="Author"/>
      </w:pPr>
      <w:r>
        <w:t>Коняева Марина Александровна НФИбд-01-21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29999915"/>
        <w:docPartObj>
          <w:docPartGallery w:val="Table of Contents"/>
          <w:docPartUnique/>
        </w:docPartObj>
      </w:sdtPr>
      <w:sdtEndPr/>
      <w:sdtContent>
        <w:p w14:paraId="6B1EDEC4" w14:textId="77777777" w:rsidR="00C82CF9" w:rsidRDefault="00A927EF">
          <w:pPr>
            <w:pStyle w:val="ae"/>
          </w:pPr>
          <w:r>
            <w:t>Содержание</w:t>
          </w:r>
        </w:p>
        <w:p w14:paraId="2D10DA34" w14:textId="7B8A144A" w:rsidR="006139A1" w:rsidRDefault="00A927E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139A1">
            <w:fldChar w:fldCharType="separate"/>
          </w:r>
          <w:hyperlink w:anchor="_Toc135309791" w:history="1">
            <w:r w:rsidR="006139A1" w:rsidRPr="00702560">
              <w:rPr>
                <w:rStyle w:val="ad"/>
                <w:noProof/>
              </w:rPr>
              <w:t>Цель работы</w:t>
            </w:r>
            <w:r w:rsidR="006139A1">
              <w:rPr>
                <w:noProof/>
                <w:webHidden/>
              </w:rPr>
              <w:tab/>
            </w:r>
            <w:r w:rsidR="006139A1">
              <w:rPr>
                <w:noProof/>
                <w:webHidden/>
              </w:rPr>
              <w:fldChar w:fldCharType="begin"/>
            </w:r>
            <w:r w:rsidR="006139A1">
              <w:rPr>
                <w:noProof/>
                <w:webHidden/>
              </w:rPr>
              <w:instrText xml:space="preserve"> PAGEREF _Toc135309791 \h </w:instrText>
            </w:r>
            <w:r w:rsidR="006139A1">
              <w:rPr>
                <w:noProof/>
                <w:webHidden/>
              </w:rPr>
            </w:r>
            <w:r w:rsidR="006139A1"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1</w:t>
            </w:r>
            <w:r w:rsidR="006139A1">
              <w:rPr>
                <w:noProof/>
                <w:webHidden/>
              </w:rPr>
              <w:fldChar w:fldCharType="end"/>
            </w:r>
          </w:hyperlink>
        </w:p>
        <w:p w14:paraId="7A8FD142" w14:textId="053EF443" w:rsidR="006139A1" w:rsidRDefault="006139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309792" w:history="1">
            <w:r w:rsidRPr="0070256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BF0B" w14:textId="749BBCCA" w:rsidR="006139A1" w:rsidRDefault="006139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9793" w:history="1">
            <w:r w:rsidRPr="00702560">
              <w:rPr>
                <w:rStyle w:val="ad"/>
                <w:noProof/>
              </w:rPr>
              <w:t>Параметрические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02C2" w14:textId="2EC2208E" w:rsidR="006139A1" w:rsidRDefault="006139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9794" w:history="1">
            <w:r w:rsidRPr="00702560">
              <w:rPr>
                <w:rStyle w:val="ad"/>
                <w:noProof/>
              </w:rPr>
              <w:t>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8665" w14:textId="6E746FC7" w:rsidR="006139A1" w:rsidRDefault="006139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9795" w:history="1">
            <w:r w:rsidRPr="00702560">
              <w:rPr>
                <w:rStyle w:val="ad"/>
                <w:noProof/>
              </w:rPr>
              <w:t>Графики неявных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BA30" w14:textId="52A048AF" w:rsidR="006139A1" w:rsidRDefault="006139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9796" w:history="1">
            <w:r w:rsidRPr="00702560">
              <w:rPr>
                <w:rStyle w:val="ad"/>
                <w:noProof/>
              </w:rPr>
              <w:t>Комплексные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BA0D" w14:textId="30FED03E" w:rsidR="006139A1" w:rsidRDefault="006139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9797" w:history="1">
            <w:r w:rsidRPr="00702560">
              <w:rPr>
                <w:rStyle w:val="ad"/>
                <w:noProof/>
              </w:rPr>
              <w:t>Специальные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4CCF" w14:textId="02309032" w:rsidR="006139A1" w:rsidRDefault="006139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309798" w:history="1">
            <w:r w:rsidRPr="0070256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DEC5" w14:textId="030F4AA3" w:rsidR="00C82CF9" w:rsidRDefault="00A927EF">
          <w:r>
            <w:fldChar w:fldCharType="end"/>
          </w:r>
        </w:p>
      </w:sdtContent>
    </w:sdt>
    <w:p w14:paraId="6B1EDEC6" w14:textId="77777777" w:rsidR="00C82CF9" w:rsidRDefault="00A927EF">
      <w:pPr>
        <w:pStyle w:val="1"/>
      </w:pPr>
      <w:bookmarkStart w:id="0" w:name="цель-работы"/>
      <w:bookmarkStart w:id="1" w:name="_Toc135309791"/>
      <w:r>
        <w:t>Цель работы</w:t>
      </w:r>
      <w:bookmarkEnd w:id="1"/>
    </w:p>
    <w:p w14:paraId="6B1EDEC7" w14:textId="77777777" w:rsidR="00C82CF9" w:rsidRDefault="00A927EF">
      <w:pPr>
        <w:pStyle w:val="FirstParagraph"/>
      </w:pPr>
      <w:r>
        <w:t>Научиться строить различные виды графиков: параметрические, неявных функций, в полярных координатах. Обучиться работе с комплексными числами, изображать их на координатной плоскости.</w:t>
      </w:r>
    </w:p>
    <w:p w14:paraId="6B1EDEC8" w14:textId="77777777" w:rsidR="00C82CF9" w:rsidRDefault="00A927EF">
      <w:pPr>
        <w:pStyle w:val="1"/>
      </w:pPr>
      <w:bookmarkStart w:id="2" w:name="выполнение-лабораторной-работы"/>
      <w:bookmarkStart w:id="3" w:name="_Toc135309792"/>
      <w:bookmarkEnd w:id="0"/>
      <w:r>
        <w:t>Выполнение лабораторной работы</w:t>
      </w:r>
      <w:bookmarkEnd w:id="3"/>
    </w:p>
    <w:p w14:paraId="6B1EDEC9" w14:textId="77777777" w:rsidR="00C82CF9" w:rsidRDefault="00A927EF">
      <w:pPr>
        <w:pStyle w:val="2"/>
      </w:pPr>
      <w:bookmarkStart w:id="4" w:name="параметрические-графики"/>
      <w:bookmarkStart w:id="5" w:name="_Toc135309793"/>
      <w:r>
        <w:t>Параметрические графики</w:t>
      </w:r>
      <w:bookmarkEnd w:id="5"/>
    </w:p>
    <w:p w14:paraId="6B1EDECA" w14:textId="77777777" w:rsidR="00C82CF9" w:rsidRDefault="00A927EF">
      <w:pPr>
        <w:pStyle w:val="FirstParagraph"/>
      </w:pPr>
      <w:r>
        <w:t>В самом начале раб</w:t>
      </w:r>
      <w:r>
        <w:t>оты включим журналирование. Построим график трёх периодов циклоиды радиуса 2. Для этого определим параметр как вектор в некотором диапазоне, затем вычислим x и y.</w:t>
      </w:r>
    </w:p>
    <w:p w14:paraId="6B1EDECB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06" wp14:editId="6B1EDF07">
            <wp:extent cx="2667000" cy="1129862"/>
            <wp:effectExtent l="0" t="0" r="0" b="0"/>
            <wp:docPr id="22" name="Picture" descr="Параметрические графики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29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CC" w14:textId="77777777" w:rsidR="00C82CF9" w:rsidRDefault="00A927EF">
      <w:pPr>
        <w:pStyle w:val="ImageCaption"/>
      </w:pPr>
      <w:r>
        <w:t>Параметрические графики 01</w:t>
      </w:r>
    </w:p>
    <w:p w14:paraId="6B1EDECD" w14:textId="77777777" w:rsidR="00C82CF9" w:rsidRDefault="00A927EF">
      <w:pPr>
        <w:pStyle w:val="a0"/>
      </w:pPr>
      <w:r>
        <w:t>Полученный график :</w:t>
      </w:r>
    </w:p>
    <w:p w14:paraId="6B1EDECE" w14:textId="77777777" w:rsidR="00C82CF9" w:rsidRDefault="00A927EF">
      <w:pPr>
        <w:pStyle w:val="CaptionedFigure"/>
      </w:pPr>
      <w:r>
        <w:rPr>
          <w:noProof/>
        </w:rPr>
        <w:lastRenderedPageBreak/>
        <w:drawing>
          <wp:inline distT="0" distB="0" distL="0" distR="0" wp14:anchorId="6B1EDF08" wp14:editId="6B1EDF09">
            <wp:extent cx="2667000" cy="1989057"/>
            <wp:effectExtent l="0" t="0" r="0" b="0"/>
            <wp:docPr id="25" name="Picture" descr="Параметрические графики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8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CF" w14:textId="77777777" w:rsidR="00C82CF9" w:rsidRDefault="00A927EF">
      <w:pPr>
        <w:pStyle w:val="ImageCaption"/>
      </w:pPr>
      <w:r>
        <w:t>Параметрические графики 02</w:t>
      </w:r>
    </w:p>
    <w:p w14:paraId="6B1EDED0" w14:textId="77777777" w:rsidR="00C82CF9" w:rsidRDefault="00A927EF">
      <w:pPr>
        <w:pStyle w:val="2"/>
      </w:pPr>
      <w:bookmarkStart w:id="6" w:name="полярные-координаты"/>
      <w:bookmarkStart w:id="7" w:name="_Toc135309794"/>
      <w:bookmarkEnd w:id="4"/>
      <w:r>
        <w:t>Полярные коорди</w:t>
      </w:r>
      <w:r>
        <w:t>наты</w:t>
      </w:r>
      <w:bookmarkEnd w:id="7"/>
    </w:p>
    <w:p w14:paraId="6B1EDED1" w14:textId="77777777" w:rsidR="00C82CF9" w:rsidRDefault="00A927EF">
      <w:pPr>
        <w:pStyle w:val="FirstParagraph"/>
      </w:pPr>
      <w:r>
        <w:t>Графики в полярных координатах строятся аналогичным образом. Построим улитку Паскаля.</w:t>
      </w:r>
    </w:p>
    <w:p w14:paraId="6B1EDED2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0A" wp14:editId="6B1EDF0B">
            <wp:extent cx="2667000" cy="834258"/>
            <wp:effectExtent l="0" t="0" r="0" b="0"/>
            <wp:docPr id="29" name="Picture" descr="Полярные координаты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D3" w14:textId="77777777" w:rsidR="00C82CF9" w:rsidRDefault="00A927EF">
      <w:pPr>
        <w:pStyle w:val="ImageCaption"/>
      </w:pPr>
      <w:r>
        <w:t>Полярные координаты 01</w:t>
      </w:r>
    </w:p>
    <w:p w14:paraId="6B1EDED4" w14:textId="77777777" w:rsidR="00C82CF9" w:rsidRDefault="00A927EF">
      <w:pPr>
        <w:pStyle w:val="a0"/>
      </w:pPr>
      <w:r>
        <w:t>Полученный график:</w:t>
      </w:r>
    </w:p>
    <w:p w14:paraId="6B1EDED5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0C" wp14:editId="6B1EDF0D">
            <wp:extent cx="2667000" cy="1985588"/>
            <wp:effectExtent l="0" t="0" r="0" b="0"/>
            <wp:docPr id="32" name="Picture" descr="Полярные координаты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8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D6" w14:textId="77777777" w:rsidR="00C82CF9" w:rsidRDefault="00A927EF">
      <w:pPr>
        <w:pStyle w:val="ImageCaption"/>
      </w:pPr>
      <w:r>
        <w:t>Полярные координаты 02</w:t>
      </w:r>
    </w:p>
    <w:p w14:paraId="6B1EDED7" w14:textId="77777777" w:rsidR="00C82CF9" w:rsidRDefault="00A927EF">
      <w:pPr>
        <w:pStyle w:val="a0"/>
      </w:pPr>
      <w:r>
        <w:t>Более того, можно построить данный график в полярных осях.</w:t>
      </w:r>
    </w:p>
    <w:p w14:paraId="6B1EDED8" w14:textId="77777777" w:rsidR="00C82CF9" w:rsidRDefault="00A927EF">
      <w:pPr>
        <w:pStyle w:val="CaptionedFigure"/>
      </w:pPr>
      <w:r>
        <w:rPr>
          <w:noProof/>
        </w:rPr>
        <w:lastRenderedPageBreak/>
        <w:drawing>
          <wp:inline distT="0" distB="0" distL="0" distR="0" wp14:anchorId="6B1EDF0E" wp14:editId="6B1EDF0F">
            <wp:extent cx="2667000" cy="857249"/>
            <wp:effectExtent l="0" t="0" r="0" b="0"/>
            <wp:docPr id="35" name="Picture" descr="Полярные координаты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D9" w14:textId="77777777" w:rsidR="00C82CF9" w:rsidRDefault="00A927EF">
      <w:pPr>
        <w:pStyle w:val="ImageCaption"/>
      </w:pPr>
      <w:r>
        <w:t>Полярные координаты 03</w:t>
      </w:r>
    </w:p>
    <w:p w14:paraId="6B1EDEDA" w14:textId="77777777" w:rsidR="00C82CF9" w:rsidRDefault="00A927EF">
      <w:pPr>
        <w:pStyle w:val="a0"/>
      </w:pPr>
      <w:r>
        <w:t>Полученный г</w:t>
      </w:r>
      <w:r>
        <w:t>рафик:</w:t>
      </w:r>
    </w:p>
    <w:p w14:paraId="6B1EDEDB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10" wp14:editId="6B1EDF11">
            <wp:extent cx="2667000" cy="2359650"/>
            <wp:effectExtent l="0" t="0" r="0" b="0"/>
            <wp:docPr id="38" name="Picture" descr="Полярные координаты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DC" w14:textId="77777777" w:rsidR="00C82CF9" w:rsidRDefault="00A927EF">
      <w:pPr>
        <w:pStyle w:val="ImageCaption"/>
      </w:pPr>
      <w:r>
        <w:t>Полярные координаты 04</w:t>
      </w:r>
    </w:p>
    <w:p w14:paraId="6B1EDEDD" w14:textId="77777777" w:rsidR="00C82CF9" w:rsidRDefault="00A927EF">
      <w:pPr>
        <w:pStyle w:val="2"/>
      </w:pPr>
      <w:bookmarkStart w:id="8" w:name="графики-неявных-функций"/>
      <w:bookmarkStart w:id="9" w:name="_Toc135309795"/>
      <w:bookmarkEnd w:id="6"/>
      <w:r>
        <w:t>Графики неявных функций</w:t>
      </w:r>
      <w:bookmarkEnd w:id="9"/>
    </w:p>
    <w:p w14:paraId="6B1EDEDE" w14:textId="77777777" w:rsidR="00C82CF9" w:rsidRDefault="00A927EF">
      <w:pPr>
        <w:pStyle w:val="FirstParagraph"/>
      </w:pPr>
      <w:r>
        <w:t>Следует построить неявно определённую функцию с помощью ezplot. Зададим график функции, используя лямбда-функцию.</w:t>
      </w:r>
    </w:p>
    <w:p w14:paraId="6B1EDEDF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12" wp14:editId="6B1EDF13">
            <wp:extent cx="2667000" cy="799062"/>
            <wp:effectExtent l="0" t="0" r="0" b="0"/>
            <wp:docPr id="42" name="Picture" descr="Графики неявных функций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9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E0" w14:textId="77777777" w:rsidR="00C82CF9" w:rsidRDefault="00A927EF">
      <w:pPr>
        <w:pStyle w:val="ImageCaption"/>
      </w:pPr>
      <w:r>
        <w:t>Графики неявных функций 01</w:t>
      </w:r>
    </w:p>
    <w:p w14:paraId="6B1EDEE1" w14:textId="77777777" w:rsidR="00C82CF9" w:rsidRDefault="00A927EF">
      <w:pPr>
        <w:pStyle w:val="a0"/>
      </w:pPr>
      <w:r>
        <w:t>После чего построим ее график.</w:t>
      </w:r>
    </w:p>
    <w:p w14:paraId="6B1EDEE2" w14:textId="77777777" w:rsidR="00C82CF9" w:rsidRDefault="00A927EF">
      <w:pPr>
        <w:pStyle w:val="CaptionedFigure"/>
      </w:pPr>
      <w:r>
        <w:rPr>
          <w:noProof/>
        </w:rPr>
        <w:lastRenderedPageBreak/>
        <w:drawing>
          <wp:inline distT="0" distB="0" distL="0" distR="0" wp14:anchorId="6B1EDF14" wp14:editId="6B1EDF15">
            <wp:extent cx="2667000" cy="1785402"/>
            <wp:effectExtent l="0" t="0" r="0" b="0"/>
            <wp:docPr id="45" name="Picture" descr="Графики неявных функций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E3" w14:textId="77777777" w:rsidR="00C82CF9" w:rsidRDefault="00A927EF">
      <w:pPr>
        <w:pStyle w:val="ImageCaption"/>
      </w:pPr>
      <w:r>
        <w:t>Графики неявных функций 02</w:t>
      </w:r>
    </w:p>
    <w:p w14:paraId="6B1EDEE4" w14:textId="77777777" w:rsidR="00C82CF9" w:rsidRDefault="00A927EF">
      <w:pPr>
        <w:pStyle w:val="a0"/>
      </w:pPr>
      <w:r>
        <w:t xml:space="preserve">Найдём уравнение касательной к некоторой окружности. </w:t>
      </w:r>
      <w:r>
        <w:t>Сначала построим круг, используя лямбда-функцию. Далее по правилу дифференцирования найдём уравнение касательной и изобразим ее на графике.</w:t>
      </w:r>
    </w:p>
    <w:p w14:paraId="6B1EDEE5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16" wp14:editId="6B1EDF17">
            <wp:extent cx="2667000" cy="1131794"/>
            <wp:effectExtent l="0" t="0" r="0" b="0"/>
            <wp:docPr id="48" name="Picture" descr="Графики неявных функций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E6" w14:textId="77777777" w:rsidR="00C82CF9" w:rsidRDefault="00A927EF">
      <w:pPr>
        <w:pStyle w:val="ImageCaption"/>
      </w:pPr>
      <w:r>
        <w:t>Графики неявных функций 03</w:t>
      </w:r>
    </w:p>
    <w:p w14:paraId="6B1EDEE7" w14:textId="77777777" w:rsidR="00C82CF9" w:rsidRDefault="00A927EF">
      <w:pPr>
        <w:pStyle w:val="a0"/>
      </w:pPr>
      <w:r>
        <w:t>Полученный график:</w:t>
      </w:r>
    </w:p>
    <w:p w14:paraId="6B1EDEE8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18" wp14:editId="6B1EDF19">
            <wp:extent cx="2667000" cy="2279072"/>
            <wp:effectExtent l="0" t="0" r="0" b="0"/>
            <wp:docPr id="51" name="Picture" descr="Графики неявных функций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E9" w14:textId="77777777" w:rsidR="00C82CF9" w:rsidRDefault="00A927EF">
      <w:pPr>
        <w:pStyle w:val="ImageCaption"/>
      </w:pPr>
      <w:r>
        <w:t>Графики неявных функций 04</w:t>
      </w:r>
    </w:p>
    <w:p w14:paraId="6B1EDEEA" w14:textId="77777777" w:rsidR="00C82CF9" w:rsidRDefault="00A927EF">
      <w:pPr>
        <w:pStyle w:val="2"/>
      </w:pPr>
      <w:bookmarkStart w:id="10" w:name="комплексные-числа"/>
      <w:bookmarkStart w:id="11" w:name="_Toc135309796"/>
      <w:bookmarkEnd w:id="8"/>
      <w:r>
        <w:t>Комплексные числа</w:t>
      </w:r>
      <w:bookmarkEnd w:id="11"/>
    </w:p>
    <w:p w14:paraId="6B1EDEEB" w14:textId="77777777" w:rsidR="00C82CF9" w:rsidRDefault="00A927EF">
      <w:pPr>
        <w:pStyle w:val="FirstParagraph"/>
      </w:pPr>
      <w:r>
        <w:t>Зададим два комплексных числа и запишем основные арифметические операции с ними: сложение,вычитание, умножение, деление.</w:t>
      </w:r>
    </w:p>
    <w:p w14:paraId="6B1EDEEC" w14:textId="77777777" w:rsidR="00C82CF9" w:rsidRDefault="00A927EF">
      <w:pPr>
        <w:pStyle w:val="CaptionedFigure"/>
      </w:pPr>
      <w:r>
        <w:rPr>
          <w:noProof/>
        </w:rPr>
        <w:lastRenderedPageBreak/>
        <w:drawing>
          <wp:inline distT="0" distB="0" distL="0" distR="0" wp14:anchorId="6B1EDF1A" wp14:editId="6B1EDF1B">
            <wp:extent cx="2443522" cy="1175657"/>
            <wp:effectExtent l="0" t="0" r="0" b="0"/>
            <wp:docPr id="55" name="Picture" descr="Комплексные числа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ED" w14:textId="77777777" w:rsidR="00C82CF9" w:rsidRDefault="00A927EF">
      <w:pPr>
        <w:pStyle w:val="ImageCaption"/>
      </w:pPr>
      <w:r>
        <w:t>Комплексные числа 01</w:t>
      </w:r>
    </w:p>
    <w:p w14:paraId="6B1EDEEE" w14:textId="77777777" w:rsidR="00C82CF9" w:rsidRDefault="00A927EF">
      <w:pPr>
        <w:pStyle w:val="a0"/>
      </w:pPr>
      <w:r>
        <w:t>Построим графики в комплексной плоскости, используя команду compass, используя команды, показанные ниже:</w:t>
      </w:r>
    </w:p>
    <w:p w14:paraId="6B1EDEEF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1C" wp14:editId="6B1EDF1D">
            <wp:extent cx="2667000" cy="1280762"/>
            <wp:effectExtent l="0" t="0" r="0" b="0"/>
            <wp:docPr id="58" name="Picture" descr="Комплексные числа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F0" w14:textId="77777777" w:rsidR="00C82CF9" w:rsidRDefault="00A927EF">
      <w:pPr>
        <w:pStyle w:val="ImageCaption"/>
      </w:pPr>
      <w:r>
        <w:t>Компл</w:t>
      </w:r>
      <w:r>
        <w:t>ексные числа 02</w:t>
      </w:r>
    </w:p>
    <w:p w14:paraId="6B1EDEF1" w14:textId="77777777" w:rsidR="00C82CF9" w:rsidRDefault="00A927EF">
      <w:pPr>
        <w:pStyle w:val="a0"/>
      </w:pPr>
      <w:r>
        <w:t>Полученный график:</w:t>
      </w:r>
    </w:p>
    <w:p w14:paraId="6B1EDEF2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1E" wp14:editId="6B1EDF1F">
            <wp:extent cx="2667000" cy="2131699"/>
            <wp:effectExtent l="0" t="0" r="0" b="0"/>
            <wp:docPr id="61" name="Picture" descr="Комплексные числа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F3" w14:textId="77777777" w:rsidR="00C82CF9" w:rsidRDefault="00A927EF">
      <w:pPr>
        <w:pStyle w:val="ImageCaption"/>
      </w:pPr>
      <w:r>
        <w:t>Комплексные числа 03</w:t>
      </w:r>
    </w:p>
    <w:p w14:paraId="6B1EDEF4" w14:textId="77777777" w:rsidR="00C82CF9" w:rsidRDefault="00A927EF">
      <w:pPr>
        <w:pStyle w:val="a0"/>
      </w:pPr>
      <w:r>
        <w:t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возвращает т</w:t>
      </w:r>
      <w:r>
        <w:t>от ответ, у которого меньший аргумент. Для того, чтобы получить -2, мы должны использовать команду nthroot.</w:t>
      </w:r>
    </w:p>
    <w:p w14:paraId="6B1EDEF5" w14:textId="77777777" w:rsidR="00C82CF9" w:rsidRDefault="00A927EF">
      <w:pPr>
        <w:pStyle w:val="CaptionedFigure"/>
      </w:pPr>
      <w:r>
        <w:rPr>
          <w:noProof/>
        </w:rPr>
        <w:lastRenderedPageBreak/>
        <w:drawing>
          <wp:inline distT="0" distB="0" distL="0" distR="0" wp14:anchorId="6B1EDF20" wp14:editId="6B1EDF21">
            <wp:extent cx="2667000" cy="875323"/>
            <wp:effectExtent l="0" t="0" r="0" b="0"/>
            <wp:docPr id="64" name="Picture" descr="Комплексные числа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F6" w14:textId="77777777" w:rsidR="00C82CF9" w:rsidRDefault="00A927EF">
      <w:pPr>
        <w:pStyle w:val="ImageCaption"/>
      </w:pPr>
      <w:r>
        <w:t>Комплексные числа 04</w:t>
      </w:r>
    </w:p>
    <w:p w14:paraId="6B1EDEF7" w14:textId="77777777" w:rsidR="00C82CF9" w:rsidRDefault="00A927EF">
      <w:pPr>
        <w:pStyle w:val="2"/>
      </w:pPr>
      <w:bookmarkStart w:id="12" w:name="специальные-функции"/>
      <w:bookmarkStart w:id="13" w:name="_Toc135309797"/>
      <w:bookmarkEnd w:id="10"/>
      <w:r>
        <w:t>Специальные функции</w:t>
      </w:r>
      <w:bookmarkEnd w:id="13"/>
    </w:p>
    <w:p w14:paraId="6B1EDEF8" w14:textId="77777777" w:rsidR="00C82CF9" w:rsidRDefault="00A927EF">
      <w:pPr>
        <w:pStyle w:val="FirstParagraph"/>
      </w:pPr>
      <w:r>
        <w:t>Построим гамма-функцию Г(х+1) и n! на одном графике.</w:t>
      </w:r>
    </w:p>
    <w:p w14:paraId="6B1EDEF9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22" wp14:editId="6B1EDF23">
            <wp:extent cx="2667000" cy="1210751"/>
            <wp:effectExtent l="0" t="0" r="0" b="0"/>
            <wp:docPr id="68" name="Picture" descr="Специальные функции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FA" w14:textId="77777777" w:rsidR="00C82CF9" w:rsidRDefault="00A927EF">
      <w:pPr>
        <w:pStyle w:val="ImageCaption"/>
      </w:pPr>
      <w:r>
        <w:t>Специальные функции 01</w:t>
      </w:r>
    </w:p>
    <w:p w14:paraId="6B1EDEFB" w14:textId="77777777" w:rsidR="00C82CF9" w:rsidRDefault="00A927EF">
      <w:pPr>
        <w:pStyle w:val="a0"/>
      </w:pPr>
      <w:r>
        <w:t>Полученный график:</w:t>
      </w:r>
    </w:p>
    <w:p w14:paraId="6B1EDEFC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24" wp14:editId="6B1EDF25">
            <wp:extent cx="2667000" cy="2133599"/>
            <wp:effectExtent l="0" t="0" r="0" b="0"/>
            <wp:docPr id="71" name="Picture" descr="Специальные функции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EFD" w14:textId="77777777" w:rsidR="00C82CF9" w:rsidRDefault="00A927EF">
      <w:pPr>
        <w:pStyle w:val="ImageCaption"/>
      </w:pPr>
      <w:r>
        <w:t>Специальные функции 02</w:t>
      </w:r>
    </w:p>
    <w:p w14:paraId="6B1EDEFE" w14:textId="77777777" w:rsidR="00C82CF9" w:rsidRDefault="00A927EF">
      <w:pPr>
        <w:pStyle w:val="a0"/>
      </w:pPr>
      <w:r>
        <w:t>Разделив область значения на отдельные интервалы, можно убрать артефакты вычислений.</w:t>
      </w:r>
    </w:p>
    <w:p w14:paraId="6B1EDEFF" w14:textId="77777777" w:rsidR="00C82CF9" w:rsidRDefault="00A927EF">
      <w:pPr>
        <w:pStyle w:val="CaptionedFigure"/>
      </w:pPr>
      <w:r>
        <w:rPr>
          <w:noProof/>
        </w:rPr>
        <w:lastRenderedPageBreak/>
        <w:drawing>
          <wp:inline distT="0" distB="0" distL="0" distR="0" wp14:anchorId="6B1EDF26" wp14:editId="6B1EDF27">
            <wp:extent cx="2667000" cy="2133600"/>
            <wp:effectExtent l="0" t="0" r="0" b="0"/>
            <wp:docPr id="74" name="Picture" descr="Специальные функции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F00" w14:textId="77777777" w:rsidR="00C82CF9" w:rsidRDefault="00A927EF">
      <w:pPr>
        <w:pStyle w:val="ImageCaption"/>
      </w:pPr>
      <w:r>
        <w:t>Специальные функции 03</w:t>
      </w:r>
    </w:p>
    <w:p w14:paraId="6B1EDF01" w14:textId="77777777" w:rsidR="00C82CF9" w:rsidRDefault="00A927EF">
      <w:pPr>
        <w:pStyle w:val="a0"/>
      </w:pPr>
      <w:r>
        <w:t>После проведения вышеуказанных действий, построим график.</w:t>
      </w:r>
    </w:p>
    <w:p w14:paraId="6B1EDF02" w14:textId="77777777" w:rsidR="00C82CF9" w:rsidRDefault="00A927EF">
      <w:pPr>
        <w:pStyle w:val="CaptionedFigure"/>
      </w:pPr>
      <w:r>
        <w:rPr>
          <w:noProof/>
        </w:rPr>
        <w:drawing>
          <wp:inline distT="0" distB="0" distL="0" distR="0" wp14:anchorId="6B1EDF28" wp14:editId="6B1EDF29">
            <wp:extent cx="2667000" cy="2141815"/>
            <wp:effectExtent l="0" t="0" r="0" b="0"/>
            <wp:docPr id="77" name="Picture" descr="Специальные функции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EDF03" w14:textId="77777777" w:rsidR="00C82CF9" w:rsidRDefault="00A927EF">
      <w:pPr>
        <w:pStyle w:val="ImageCaption"/>
      </w:pPr>
      <w:r>
        <w:t>Специальные функции 04</w:t>
      </w:r>
    </w:p>
    <w:p w14:paraId="6B1EDF04" w14:textId="77777777" w:rsidR="00C82CF9" w:rsidRDefault="00A927EF">
      <w:pPr>
        <w:pStyle w:val="1"/>
      </w:pPr>
      <w:bookmarkStart w:id="14" w:name="вывод"/>
      <w:bookmarkStart w:id="15" w:name="_Toc135309798"/>
      <w:bookmarkEnd w:id="2"/>
      <w:bookmarkEnd w:id="12"/>
      <w:r>
        <w:t>Вывод</w:t>
      </w:r>
      <w:bookmarkEnd w:id="15"/>
    </w:p>
    <w:p w14:paraId="6B1EDF05" w14:textId="77777777" w:rsidR="00C82CF9" w:rsidRDefault="00A927EF">
      <w:pPr>
        <w:pStyle w:val="FirstParagraph"/>
      </w:pPr>
      <w:r>
        <w:t>В ходе выполн</w:t>
      </w:r>
      <w:r>
        <w:t>ения данной работы я научилась строить различные виды графиков: параметрические, неявных функций, в полярных координатах. Также поработала с комплексными числами, научилась изображать их на координатной плоскости. А также построила гамма-функцию и график ф</w:t>
      </w:r>
      <w:r>
        <w:t>акториала.</w:t>
      </w:r>
      <w:bookmarkEnd w:id="14"/>
    </w:p>
    <w:sectPr w:rsidR="00C82CF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EE08B" w14:textId="77777777" w:rsidR="00A927EF" w:rsidRDefault="00A927EF">
      <w:pPr>
        <w:spacing w:after="0"/>
      </w:pPr>
      <w:r>
        <w:separator/>
      </w:r>
    </w:p>
  </w:endnote>
  <w:endnote w:type="continuationSeparator" w:id="0">
    <w:p w14:paraId="1A7D9F8A" w14:textId="77777777" w:rsidR="00A927EF" w:rsidRDefault="00A92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C7FEB" w14:textId="77777777" w:rsidR="00A927EF" w:rsidRDefault="00A927EF">
      <w:r>
        <w:separator/>
      </w:r>
    </w:p>
  </w:footnote>
  <w:footnote w:type="continuationSeparator" w:id="0">
    <w:p w14:paraId="73F40333" w14:textId="77777777" w:rsidR="00A927EF" w:rsidRDefault="00A9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4A86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CF9"/>
    <w:rsid w:val="006139A1"/>
    <w:rsid w:val="00A927EF"/>
    <w:rsid w:val="00C82CF9"/>
    <w:rsid w:val="00E2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DEC1"/>
  <w15:docId w15:val="{26B9A35D-0284-46FD-AC39-74AE2E0B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39A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139A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Коняева Марина Александровна НФИбд-01-21</dc:creator>
  <cp:keywords/>
  <cp:lastModifiedBy>Marina Konyaeva</cp:lastModifiedBy>
  <cp:revision>3</cp:revision>
  <cp:lastPrinted>2023-05-18T10:43:00Z</cp:lastPrinted>
  <dcterms:created xsi:type="dcterms:W3CDTF">2023-05-18T10:42:00Z</dcterms:created>
  <dcterms:modified xsi:type="dcterms:W3CDTF">2023-05-18T10:43:00Z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