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78FB9" w14:textId="77777777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РОССИЙСКИЙ УНИВЕРСИТЕТ ДРУЖБЫ НАРОДОВ</w:t>
      </w:r>
    </w:p>
    <w:p w14:paraId="63817E67" w14:textId="77777777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Факультет физико-математических и естественных наук</w:t>
      </w:r>
    </w:p>
    <w:p w14:paraId="1478FA43" w14:textId="77777777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</w:rPr>
      </w:pPr>
    </w:p>
    <w:p w14:paraId="3D612735" w14:textId="77777777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</w:rPr>
      </w:pPr>
    </w:p>
    <w:p w14:paraId="0D00A933" w14:textId="4F05B066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</w:rPr>
      </w:pPr>
    </w:p>
    <w:p w14:paraId="284D28A0" w14:textId="77777777" w:rsidR="00F92775" w:rsidRPr="008924EA" w:rsidRDefault="00F92775" w:rsidP="003A36E5">
      <w:pPr>
        <w:rPr>
          <w:rFonts w:ascii="Times New Roman" w:hAnsi="Times New Roman" w:cs="Times New Roman"/>
          <w:color w:val="000000" w:themeColor="text1"/>
        </w:rPr>
      </w:pPr>
    </w:p>
    <w:p w14:paraId="43261A5E" w14:textId="77777777" w:rsidR="008611BC" w:rsidRPr="008924EA" w:rsidRDefault="008611BC" w:rsidP="003A36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F93032" w14:textId="50733F13" w:rsidR="003A36E5" w:rsidRPr="008924EA" w:rsidRDefault="00D21F9C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Реферат по </w:t>
      </w:r>
      <w:r w:rsidR="00ED2E73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научному программированию</w:t>
      </w:r>
    </w:p>
    <w:p w14:paraId="76BAE021" w14:textId="77777777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 тему:</w:t>
      </w:r>
    </w:p>
    <w:p w14:paraId="7A353664" w14:textId="6B8D474C" w:rsidR="003A36E5" w:rsidRPr="008924EA" w:rsidRDefault="003A36E5" w:rsidP="008611B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ED2E73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Средства построения </w:t>
      </w:r>
      <w:r w:rsidR="00490876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трехмерных </w:t>
      </w:r>
      <w:r w:rsidR="00ED2E73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графиков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642633A" w14:textId="77777777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D906682" w14:textId="6354551F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5528305" w14:textId="77777777" w:rsidR="00F92775" w:rsidRPr="008924EA" w:rsidRDefault="00F92775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DC9D878" w14:textId="77777777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6748373" w14:textId="25F52EF7" w:rsidR="003A36E5" w:rsidRPr="008924EA" w:rsidRDefault="003A36E5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Выполнил</w:t>
      </w:r>
      <w:r w:rsidR="00490876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D51168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EE3CCFD" w14:textId="3CC6FA31" w:rsidR="003A36E5" w:rsidRPr="008924EA" w:rsidRDefault="003A36E5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Студент группы Н</w:t>
      </w:r>
      <w:r w:rsidR="001166F1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бд-0</w:t>
      </w:r>
      <w:r w:rsidR="001166F1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="00D21F9C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21</w:t>
      </w:r>
    </w:p>
    <w:p w14:paraId="243BC334" w14:textId="0007DD41" w:rsidR="003A36E5" w:rsidRPr="008924EA" w:rsidRDefault="003A36E5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Студенческий билет №: 1032</w:t>
      </w:r>
      <w:r w:rsidR="00D21F9C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21</w:t>
      </w:r>
      <w:r w:rsidR="001166F1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7044</w:t>
      </w: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3BC6BB2" w14:textId="121191E1" w:rsidR="003A36E5" w:rsidRPr="008924EA" w:rsidRDefault="0008420B" w:rsidP="00D21F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Коняева Марина Александровна</w:t>
      </w:r>
    </w:p>
    <w:p w14:paraId="2D459205" w14:textId="4367E919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4663AEE" w14:textId="60EF5D94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9E5DB8B" w14:textId="62244919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515299D" w14:textId="537FF423" w:rsidR="00D21F9C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EC5D3C7" w14:textId="365A7D2B" w:rsidR="00D6324C" w:rsidRDefault="00D6324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880A879" w14:textId="0ACBF93C" w:rsidR="00D6324C" w:rsidRDefault="00D6324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E252D04" w14:textId="77777777" w:rsidR="00D6324C" w:rsidRPr="008924EA" w:rsidRDefault="00D6324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C7CCE1E" w14:textId="4AFC10D7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31EEDEF" w14:textId="39791ADA" w:rsidR="00D21F9C" w:rsidRPr="008924EA" w:rsidRDefault="00D21F9C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07F455" w14:textId="2A356A99" w:rsidR="00F92775" w:rsidRPr="008924EA" w:rsidRDefault="00F92775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C8268B" w14:textId="70478AA6" w:rsidR="00F92775" w:rsidRPr="008924EA" w:rsidRDefault="00F92775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9EFED7" w14:textId="77777777" w:rsidR="00ED2E73" w:rsidRPr="008924EA" w:rsidRDefault="00ED2E73" w:rsidP="003A36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01E467" w14:textId="689913C0" w:rsidR="008E4342" w:rsidRPr="008924EA" w:rsidRDefault="003A36E5" w:rsidP="008E434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Москва 202</w:t>
      </w:r>
      <w:r w:rsidR="0008420B" w:rsidRPr="008924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53978910" w14:textId="77777777" w:rsidR="0008420B" w:rsidRPr="008924EA" w:rsidRDefault="0008420B" w:rsidP="008E434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333012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A430D0" w14:textId="29DB8FDC" w:rsidR="008E4342" w:rsidRPr="008924EA" w:rsidRDefault="008E4342" w:rsidP="008E4342">
          <w:pPr>
            <w:pStyle w:val="a8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8924E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9025F7D" w14:textId="5F777D4E" w:rsidR="00A935DC" w:rsidRPr="008924EA" w:rsidRDefault="008E4342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924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24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24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616992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_Toc91616992 \h </w:instrTex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290B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5EAC5" w14:textId="67B228FD" w:rsidR="00A935DC" w:rsidRPr="008924EA" w:rsidRDefault="00631D50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FF"/>
              <w:sz w:val="28"/>
              <w:szCs w:val="28"/>
              <w:u w:val="single"/>
            </w:rPr>
          </w:pPr>
          <w:hyperlink w:anchor="_Toc91616993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</w:t>
            </w:r>
            <w:r w:rsidR="008D0D8F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графиков поверхностей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_Toc91616993 \h </w:instrTex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290B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4F6C" w14:textId="5113D09C" w:rsidR="00A935DC" w:rsidRPr="008924EA" w:rsidRDefault="00631D50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FF"/>
              <w:sz w:val="28"/>
              <w:szCs w:val="28"/>
              <w:u w:val="single"/>
            </w:rPr>
          </w:pPr>
          <w:hyperlink w:anchor="_Toc91616994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</w:t>
            </w:r>
            <w:r w:rsidR="00567AEF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графиков поверхностей, заданных параметрически 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_Toc91616994 \h </w:instrTex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290B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FC37E" w14:textId="4133A061" w:rsidR="00A935DC" w:rsidRPr="008924EA" w:rsidRDefault="00631D50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FF"/>
              <w:sz w:val="28"/>
              <w:szCs w:val="28"/>
              <w:u w:val="single"/>
            </w:rPr>
          </w:pPr>
          <w:hyperlink w:anchor="_Toc91616995" w:history="1">
            <w:r w:rsidR="008924EA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Дополнительные возможности при построении графиков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_Toc91616995 \h </w:instrTex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290B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35DC" w:rsidRPr="008924EA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B89C5" w14:textId="06D83714" w:rsidR="00A935DC" w:rsidRPr="008924EA" w:rsidRDefault="00631D50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616996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_Toc91616996 \h </w:instrTex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290B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131F9" w14:textId="4B9BFB3B" w:rsidR="00A935DC" w:rsidRPr="008924EA" w:rsidRDefault="00631D50" w:rsidP="00D645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616997" w:history="1">
            <w:r w:rsidR="00A935DC" w:rsidRPr="008924EA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_Toc91616997 \h </w:instrTex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290B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935DC" w:rsidRPr="008924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17CE4" w14:textId="6BA6C40B" w:rsidR="008E4342" w:rsidRPr="008924EA" w:rsidRDefault="008E4342" w:rsidP="00D64596">
          <w:pPr>
            <w:spacing w:line="360" w:lineRule="auto"/>
            <w:rPr>
              <w:rFonts w:ascii="Times New Roman" w:hAnsi="Times New Roman" w:cs="Times New Roman"/>
            </w:rPr>
          </w:pPr>
          <w:r w:rsidRPr="008924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4250B85" w14:textId="102A5B3F" w:rsidR="008E4342" w:rsidRPr="008924EA" w:rsidRDefault="008E434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8924EA"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670338F2" w14:textId="45E0BDA2" w:rsidR="00F92775" w:rsidRPr="008924EA" w:rsidRDefault="00133E43" w:rsidP="002A377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91616992"/>
      <w:r w:rsidRPr="008924EA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5CC3BE4B" w14:textId="20997A16" w:rsidR="00133E43" w:rsidRPr="008924EA" w:rsidRDefault="006E5BFF" w:rsidP="00EE1A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</w:r>
      <w:r w:rsidR="002B642E" w:rsidRPr="008924EA">
        <w:rPr>
          <w:rFonts w:ascii="Times New Roman" w:hAnsi="Times New Roman" w:cs="Times New Roman"/>
          <w:sz w:val="28"/>
          <w:szCs w:val="28"/>
        </w:rPr>
        <w:t xml:space="preserve">В </w:t>
      </w:r>
      <w:r w:rsidR="00B24041" w:rsidRPr="008924EA">
        <w:rPr>
          <w:rFonts w:ascii="Times New Roman" w:hAnsi="Times New Roman" w:cs="Times New Roman"/>
          <w:sz w:val="28"/>
          <w:szCs w:val="28"/>
        </w:rPr>
        <w:t xml:space="preserve">современном мире </w:t>
      </w:r>
      <w:r w:rsidR="00DA03BB" w:rsidRPr="008924EA">
        <w:rPr>
          <w:rFonts w:ascii="Times New Roman" w:hAnsi="Times New Roman" w:cs="Times New Roman"/>
          <w:sz w:val="28"/>
          <w:szCs w:val="28"/>
        </w:rPr>
        <w:t xml:space="preserve">научного программирования невозможно обойтись без построения различных графиков. </w:t>
      </w:r>
      <w:r w:rsidR="003842ED" w:rsidRPr="008924EA">
        <w:rPr>
          <w:rFonts w:ascii="Times New Roman" w:hAnsi="Times New Roman" w:cs="Times New Roman"/>
          <w:sz w:val="28"/>
          <w:szCs w:val="28"/>
        </w:rPr>
        <w:t xml:space="preserve">В околонаучных языках таких как </w:t>
      </w:r>
      <w:r w:rsidR="003842ED" w:rsidRPr="008924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842ED" w:rsidRPr="008924EA">
        <w:rPr>
          <w:rFonts w:ascii="Times New Roman" w:hAnsi="Times New Roman" w:cs="Times New Roman"/>
          <w:sz w:val="28"/>
          <w:szCs w:val="28"/>
        </w:rPr>
        <w:t xml:space="preserve"> </w:t>
      </w:r>
      <w:r w:rsidR="003842ED" w:rsidRPr="008924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842ED" w:rsidRPr="008924EA">
        <w:rPr>
          <w:rFonts w:ascii="Times New Roman" w:hAnsi="Times New Roman" w:cs="Times New Roman"/>
          <w:sz w:val="28"/>
          <w:szCs w:val="28"/>
        </w:rPr>
        <w:t>/</w:t>
      </w:r>
      <w:r w:rsidR="0055440D" w:rsidRPr="008924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5440D" w:rsidRPr="008924EA">
        <w:rPr>
          <w:rFonts w:ascii="Times New Roman" w:hAnsi="Times New Roman" w:cs="Times New Roman"/>
          <w:sz w:val="28"/>
          <w:szCs w:val="28"/>
        </w:rPr>
        <w:t xml:space="preserve">++ существуют </w:t>
      </w:r>
      <w:r w:rsidR="008362A5" w:rsidRPr="008924EA">
        <w:rPr>
          <w:rFonts w:ascii="Times New Roman" w:hAnsi="Times New Roman" w:cs="Times New Roman"/>
          <w:sz w:val="28"/>
          <w:szCs w:val="28"/>
        </w:rPr>
        <w:t xml:space="preserve">много написанных библиотек, для построения графиков. В данной работе, будет рассмотрено построения графиков в семействе языков </w:t>
      </w:r>
      <w:r w:rsidR="0028231B" w:rsidRPr="008924EA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28231B" w:rsidRPr="008924EA">
        <w:rPr>
          <w:rFonts w:ascii="Times New Roman" w:hAnsi="Times New Roman" w:cs="Times New Roman"/>
          <w:sz w:val="28"/>
          <w:szCs w:val="28"/>
        </w:rPr>
        <w:t xml:space="preserve">, которые уже обладают встроенным функционалом. В частности будет рассмотрена реализация на языке </w:t>
      </w:r>
      <w:r w:rsidR="0028231B"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  <w:r w:rsidR="0028231B" w:rsidRPr="008924EA">
        <w:rPr>
          <w:rFonts w:ascii="Times New Roman" w:hAnsi="Times New Roman" w:cs="Times New Roman"/>
          <w:sz w:val="28"/>
          <w:szCs w:val="28"/>
        </w:rPr>
        <w:t>.</w:t>
      </w:r>
    </w:p>
    <w:p w14:paraId="690E9313" w14:textId="11BCC771" w:rsidR="00835C28" w:rsidRPr="008924EA" w:rsidRDefault="0046641D" w:rsidP="002A37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  <w:t>Цель д</w:t>
      </w:r>
      <w:r w:rsidR="00F61E1F" w:rsidRPr="008924EA">
        <w:rPr>
          <w:rFonts w:ascii="Times New Roman" w:hAnsi="Times New Roman" w:cs="Times New Roman"/>
          <w:sz w:val="28"/>
          <w:szCs w:val="28"/>
        </w:rPr>
        <w:t xml:space="preserve">анной работы: </w:t>
      </w:r>
      <w:r w:rsidR="00AB5DFE" w:rsidRPr="008924EA">
        <w:rPr>
          <w:rFonts w:ascii="Times New Roman" w:hAnsi="Times New Roman" w:cs="Times New Roman"/>
          <w:sz w:val="28"/>
          <w:szCs w:val="28"/>
        </w:rPr>
        <w:t xml:space="preserve">изучить способы построения </w:t>
      </w:r>
      <w:r w:rsidR="0009659C" w:rsidRPr="008924EA">
        <w:rPr>
          <w:rFonts w:ascii="Times New Roman" w:hAnsi="Times New Roman" w:cs="Times New Roman"/>
          <w:sz w:val="28"/>
          <w:szCs w:val="28"/>
        </w:rPr>
        <w:t xml:space="preserve">трехмерных </w:t>
      </w:r>
      <w:r w:rsidR="00AB5DFE" w:rsidRPr="008924EA">
        <w:rPr>
          <w:rFonts w:ascii="Times New Roman" w:hAnsi="Times New Roman" w:cs="Times New Roman"/>
          <w:sz w:val="28"/>
          <w:szCs w:val="28"/>
        </w:rPr>
        <w:t xml:space="preserve">графиков в </w:t>
      </w:r>
      <w:r w:rsidR="00AB5DFE"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</w:p>
    <w:p w14:paraId="0E0B7450" w14:textId="341582A0" w:rsidR="009C7755" w:rsidRPr="008924EA" w:rsidRDefault="00835C28" w:rsidP="002A37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</w:r>
      <w:r w:rsidR="009C7755" w:rsidRPr="008924EA">
        <w:rPr>
          <w:rFonts w:ascii="Times New Roman" w:hAnsi="Times New Roman" w:cs="Times New Roman"/>
          <w:sz w:val="28"/>
          <w:szCs w:val="28"/>
        </w:rPr>
        <w:t>Задачи данной работы:</w:t>
      </w:r>
    </w:p>
    <w:p w14:paraId="3D3D3F13" w14:textId="77777777" w:rsidR="00857532" w:rsidRPr="00857532" w:rsidRDefault="00857532" w:rsidP="00857532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</w:p>
    <w:p w14:paraId="71A98EEC" w14:textId="6479E74D" w:rsidR="00857532" w:rsidRPr="00857532" w:rsidRDefault="00857532" w:rsidP="00857532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  <w:r w:rsidR="00000301">
        <w:rPr>
          <w:rFonts w:ascii="Times New Roman" w:hAnsi="Times New Roman" w:cs="Times New Roman"/>
          <w:sz w:val="28"/>
          <w:szCs w:val="28"/>
        </w:rPr>
        <w:t xml:space="preserve">, </w:t>
      </w:r>
      <w:r w:rsidRPr="00857532">
        <w:rPr>
          <w:rFonts w:ascii="Times New Roman" w:hAnsi="Times New Roman" w:cs="Times New Roman"/>
          <w:sz w:val="28"/>
          <w:szCs w:val="28"/>
        </w:rPr>
        <w:t>заданных</w:t>
      </w:r>
      <w:r w:rsidR="00000301">
        <w:rPr>
          <w:rFonts w:ascii="Times New Roman" w:hAnsi="Times New Roman" w:cs="Times New Roman"/>
          <w:sz w:val="28"/>
          <w:szCs w:val="28"/>
        </w:rPr>
        <w:t xml:space="preserve"> </w:t>
      </w:r>
      <w:r w:rsidRPr="00857532">
        <w:rPr>
          <w:rFonts w:ascii="Times New Roman" w:hAnsi="Times New Roman" w:cs="Times New Roman"/>
          <w:sz w:val="28"/>
          <w:szCs w:val="28"/>
        </w:rPr>
        <w:t xml:space="preserve">параметрически </w:t>
      </w:r>
    </w:p>
    <w:p w14:paraId="10DCD778" w14:textId="77777777" w:rsidR="00857532" w:rsidRPr="00857532" w:rsidRDefault="00857532" w:rsidP="00857532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дополнительные возможности при построении графиков</w:t>
      </w:r>
    </w:p>
    <w:p w14:paraId="5650C1B1" w14:textId="147154E7" w:rsidR="002A3779" w:rsidRPr="008924EA" w:rsidRDefault="002A3779" w:rsidP="002A37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F79F12" w14:textId="77777777" w:rsidR="002A3779" w:rsidRPr="008924EA" w:rsidRDefault="002A3779">
      <w:pPr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br w:type="page"/>
      </w:r>
    </w:p>
    <w:p w14:paraId="00C4DB81" w14:textId="3F518164" w:rsidR="002C1D11" w:rsidRPr="008924EA" w:rsidRDefault="002C1D11" w:rsidP="002C1D1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924EA">
        <w:rPr>
          <w:rFonts w:ascii="Times New Roman" w:hAnsi="Times New Roman" w:cs="Times New Roman"/>
          <w:b/>
          <w:bCs/>
          <w:color w:val="auto"/>
        </w:rPr>
        <w:lastRenderedPageBreak/>
        <w:t>Построение</w:t>
      </w:r>
      <w:r w:rsidRPr="008924EA">
        <w:rPr>
          <w:rFonts w:ascii="Times New Roman" w:hAnsi="Times New Roman" w:cs="Times New Roman"/>
        </w:rPr>
        <w:t xml:space="preserve"> </w:t>
      </w:r>
      <w:r w:rsidRPr="008924EA">
        <w:rPr>
          <w:rFonts w:ascii="Times New Roman" w:hAnsi="Times New Roman" w:cs="Times New Roman"/>
          <w:b/>
          <w:bCs/>
          <w:color w:val="auto"/>
        </w:rPr>
        <w:t>графиков</w:t>
      </w:r>
      <w:r w:rsidR="00D332FF">
        <w:rPr>
          <w:rFonts w:ascii="Times New Roman" w:hAnsi="Times New Roman" w:cs="Times New Roman"/>
          <w:b/>
          <w:bCs/>
          <w:color w:val="auto"/>
        </w:rPr>
        <w:t xml:space="preserve"> поверхностей</w:t>
      </w:r>
      <w:r w:rsidRPr="008924E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B2589A1" w14:textId="77777777" w:rsidR="002C1D11" w:rsidRPr="008924EA" w:rsidRDefault="002C1D11" w:rsidP="002C1D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</w:rPr>
        <w:tab/>
      </w:r>
      <w:r w:rsidRPr="008924EA">
        <w:rPr>
          <w:rFonts w:ascii="Times New Roman" w:hAnsi="Times New Roman" w:cs="Times New Roman"/>
          <w:sz w:val="28"/>
          <w:szCs w:val="28"/>
        </w:rPr>
        <w:t>Дадим определение прямоугольной (или декартовой) системы координат в пространстве. Прямоугольная система координат в пространстве состоит из заданной фиксированной точки О пространства, называемой началом координат, и трех перпендикулярных прямых пространства ОX, ОY и ОZ, не лежащих в одной плоскости и пересекающихся в начале координат, их называют координатными осями (ОX – ось абсцисс, ОY – ось ординат, ОZ – ось аппликат). Положение точки М в пространственной системе координат определяется значением трех координат и обозначается М(</w:t>
      </w:r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8924EA">
        <w:rPr>
          <w:rFonts w:ascii="Times New Roman" w:hAnsi="Times New Roman" w:cs="Times New Roman"/>
          <w:sz w:val="28"/>
          <w:szCs w:val="28"/>
        </w:rPr>
        <w:t xml:space="preserve">,z). Три плоскости, содержащие пары координатных осей, называются координатными плоскостями XY, XZ и YZ. </w:t>
      </w:r>
    </w:p>
    <w:p w14:paraId="0A1DADF3" w14:textId="77777777" w:rsidR="002C1D11" w:rsidRPr="008924EA" w:rsidRDefault="002C1D11" w:rsidP="002C1D11">
      <w:pPr>
        <w:spacing w:line="360" w:lineRule="auto"/>
        <w:jc w:val="both"/>
        <w:rPr>
          <w:rFonts w:ascii="Times New Roman" w:hAnsi="Times New Roman" w:cs="Times New Roman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  <w:t>Величина z называется функцией двух величин x и y, если каждой паре чисел, которые могут быть значениями переменных x и y, соответствует одно или несколько определенных значений величины z. При этом переменные x и y называют аргументами функции z(</w:t>
      </w:r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8924EA">
        <w:rPr>
          <w:rFonts w:ascii="Times New Roman" w:hAnsi="Times New Roman" w:cs="Times New Roman"/>
          <w:sz w:val="28"/>
          <w:szCs w:val="28"/>
        </w:rPr>
        <w:t>). Пары тех чисел, которые могут быть значениями аргументов x, y функции z(</w:t>
      </w:r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8924EA">
        <w:rPr>
          <w:rFonts w:ascii="Times New Roman" w:hAnsi="Times New Roman" w:cs="Times New Roman"/>
          <w:sz w:val="28"/>
          <w:szCs w:val="28"/>
        </w:rPr>
        <w:t>), в совокупности составляют область определения этой функции.</w:t>
      </w:r>
      <w:r w:rsidRPr="008924EA">
        <w:rPr>
          <w:rFonts w:ascii="Times New Roman" w:hAnsi="Times New Roman" w:cs="Times New Roman"/>
        </w:rPr>
        <w:t xml:space="preserve"> </w:t>
      </w:r>
    </w:p>
    <w:p w14:paraId="56FCADB5" w14:textId="4561209F" w:rsidR="008136BB" w:rsidRDefault="002C1D11" w:rsidP="00813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ab/>
        <w:t xml:space="preserve">Для формирования прямоугольной сетки в Octave есть функция meshgrid. Рассмотрим построение 3-х мерного графика на следующем примере. </w:t>
      </w:r>
    </w:p>
    <w:p w14:paraId="3A2D401D" w14:textId="062F39C8" w:rsidR="008136BB" w:rsidRDefault="00EE6DBD" w:rsidP="00813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6D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7A374" wp14:editId="10EB5C2F">
            <wp:extent cx="5940425" cy="2263775"/>
            <wp:effectExtent l="0" t="0" r="3175" b="3175"/>
            <wp:docPr id="1" name="Рисунок 1" descr="Изображение выглядит как текст, оригами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1CC" w14:textId="5DEFD792" w:rsidR="00C47180" w:rsidRDefault="00C47180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180">
        <w:rPr>
          <w:rFonts w:ascii="Times New Roman" w:hAnsi="Times New Roman" w:cs="Times New Roman"/>
          <w:sz w:val="28"/>
          <w:szCs w:val="28"/>
        </w:rPr>
        <w:lastRenderedPageBreak/>
        <w:t>Для построения поверхностей, кроме функции mesh, есть функция surf, которая строит каркасную поверхность, заливая ее каждую клетку цветом, который зависит от значения функции в узлах сетки.</w:t>
      </w:r>
    </w:p>
    <w:p w14:paraId="552DEE3B" w14:textId="3A4D037C" w:rsidR="00C47180" w:rsidRDefault="007F37BC" w:rsidP="00C47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7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2F20C" wp14:editId="6D99A49D">
            <wp:extent cx="5940425" cy="2021840"/>
            <wp:effectExtent l="0" t="0" r="3175" b="0"/>
            <wp:docPr id="2" name="Рисунок 2" descr="Изображение выглядит как текст, диаграмма, оригами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B9F9" w14:textId="3C7CE228" w:rsidR="007F37BC" w:rsidRDefault="007F37BC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37BC">
        <w:rPr>
          <w:rFonts w:ascii="Times New Roman" w:hAnsi="Times New Roman" w:cs="Times New Roman"/>
          <w:sz w:val="28"/>
          <w:szCs w:val="28"/>
        </w:rPr>
        <w:t xml:space="preserve">Построение графики двух поверхностей в одной системе координат (hold on, surf и mesh) </w:t>
      </w:r>
    </w:p>
    <w:p w14:paraId="1DFCF5E5" w14:textId="3056565B" w:rsidR="007F37BC" w:rsidRDefault="000C3725" w:rsidP="007F37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7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84EF9B" wp14:editId="79486652">
            <wp:extent cx="5940425" cy="2155190"/>
            <wp:effectExtent l="0" t="0" r="3175" b="0"/>
            <wp:docPr id="10" name="Рисунок 10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DFB" w14:textId="1DC7AB32" w:rsidR="00C47180" w:rsidRDefault="00612166" w:rsidP="00C47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Любой трёхмерный график можно вращать, используя мышку.</w:t>
      </w:r>
    </w:p>
    <w:p w14:paraId="0FFF676C" w14:textId="77777777" w:rsidR="00C47180" w:rsidRPr="00C47180" w:rsidRDefault="00C47180" w:rsidP="00C47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38BA1B" w14:textId="77777777" w:rsidR="000C3725" w:rsidRPr="008924EA" w:rsidRDefault="000C3725" w:rsidP="000C372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924EA">
        <w:rPr>
          <w:rFonts w:ascii="Times New Roman" w:hAnsi="Times New Roman" w:cs="Times New Roman"/>
          <w:b/>
          <w:bCs/>
          <w:color w:val="auto"/>
        </w:rPr>
        <w:t>Построение</w:t>
      </w:r>
      <w:r w:rsidRPr="008924EA">
        <w:rPr>
          <w:rFonts w:ascii="Times New Roman" w:hAnsi="Times New Roman" w:cs="Times New Roman"/>
        </w:rPr>
        <w:t xml:space="preserve"> </w:t>
      </w:r>
      <w:r w:rsidRPr="008924EA">
        <w:rPr>
          <w:rFonts w:ascii="Times New Roman" w:hAnsi="Times New Roman" w:cs="Times New Roman"/>
          <w:b/>
          <w:bCs/>
          <w:color w:val="auto"/>
        </w:rPr>
        <w:t>графиков</w:t>
      </w:r>
      <w:r>
        <w:rPr>
          <w:rFonts w:ascii="Times New Roman" w:hAnsi="Times New Roman" w:cs="Times New Roman"/>
          <w:b/>
          <w:bCs/>
          <w:color w:val="auto"/>
        </w:rPr>
        <w:t xml:space="preserve"> поверхностей, заданных параметрически</w:t>
      </w:r>
      <w:r w:rsidRPr="008924E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84FE7AF" w14:textId="1F3E6FE0" w:rsidR="00FB2ED8" w:rsidRDefault="00FB2ED8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2ED8">
        <w:rPr>
          <w:rFonts w:ascii="Times New Roman" w:hAnsi="Times New Roman" w:cs="Times New Roman"/>
          <w:sz w:val="28"/>
          <w:szCs w:val="28"/>
        </w:rPr>
        <w:t xml:space="preserve">Построение поверхности однополостного </w:t>
      </w:r>
      <w:proofErr w:type="gramStart"/>
      <w:r w:rsidRPr="00FB2ED8">
        <w:rPr>
          <w:rFonts w:ascii="Times New Roman" w:hAnsi="Times New Roman" w:cs="Times New Roman"/>
          <w:sz w:val="28"/>
          <w:szCs w:val="28"/>
        </w:rPr>
        <w:t>гиперболоида,  x</w:t>
      </w:r>
      <w:proofErr w:type="gramEnd"/>
      <w:r w:rsidRPr="00FB2ED8">
        <w:rPr>
          <w:rFonts w:ascii="Times New Roman" w:hAnsi="Times New Roman" w:cs="Times New Roman"/>
          <w:sz w:val="28"/>
          <w:szCs w:val="28"/>
        </w:rPr>
        <w:t>(u,v)=ch(u)cos(v), y(u,v)= ch(u)sin(v), z(u,v)=sh(u), u</w:t>
      </w:r>
      <w:r w:rsidRPr="00FB2ED8">
        <w:rPr>
          <w:rFonts w:ascii="Cambria Math" w:hAnsi="Cambria Math" w:cs="Cambria Math"/>
          <w:sz w:val="28"/>
          <w:szCs w:val="28"/>
        </w:rPr>
        <w:t>∈</w:t>
      </w:r>
      <w:r w:rsidRPr="00FB2ED8">
        <w:rPr>
          <w:rFonts w:ascii="Times New Roman" w:hAnsi="Times New Roman" w:cs="Times New Roman"/>
          <w:sz w:val="28"/>
          <w:szCs w:val="28"/>
        </w:rPr>
        <w:t>[0,π ] , v</w:t>
      </w:r>
      <w:r w:rsidRPr="00FB2ED8">
        <w:rPr>
          <w:rFonts w:ascii="Cambria Math" w:hAnsi="Cambria Math" w:cs="Cambria Math"/>
          <w:sz w:val="28"/>
          <w:szCs w:val="28"/>
        </w:rPr>
        <w:t>∈</w:t>
      </w:r>
      <w:r w:rsidRPr="00FB2ED8">
        <w:rPr>
          <w:rFonts w:ascii="Times New Roman" w:hAnsi="Times New Roman" w:cs="Times New Roman"/>
          <w:sz w:val="28"/>
          <w:szCs w:val="28"/>
        </w:rPr>
        <w:t xml:space="preserve">[0,2π ] </w:t>
      </w:r>
    </w:p>
    <w:p w14:paraId="39569754" w14:textId="022655D6" w:rsidR="00FB2ED8" w:rsidRPr="00FB2ED8" w:rsidRDefault="00C249B6" w:rsidP="00FB2E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49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B7A300" wp14:editId="619059FB">
            <wp:extent cx="5940425" cy="2360930"/>
            <wp:effectExtent l="0" t="0" r="3175" b="1270"/>
            <wp:docPr id="13" name="Рисунок 13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4FBF" w14:textId="77777777" w:rsidR="008136BB" w:rsidRPr="008136BB" w:rsidRDefault="008136BB" w:rsidP="008136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870479" w14:textId="77777777" w:rsidR="0038397C" w:rsidRPr="0038397C" w:rsidRDefault="0038397C" w:rsidP="0038397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8397C">
        <w:rPr>
          <w:rFonts w:ascii="Times New Roman" w:hAnsi="Times New Roman" w:cs="Times New Roman"/>
          <w:sz w:val="28"/>
          <w:szCs w:val="28"/>
        </w:rPr>
        <w:t>Построение поверхности сферы с центром (x0, y0, z0) и радиусом R параметрически (или [</w:t>
      </w:r>
      <w:proofErr w:type="gramStart"/>
      <w:r w:rsidRPr="00383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397C">
        <w:rPr>
          <w:rFonts w:ascii="Times New Roman" w:hAnsi="Times New Roman" w:cs="Times New Roman"/>
          <w:sz w:val="28"/>
          <w:szCs w:val="28"/>
        </w:rPr>
        <w:t>]=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38397C">
        <w:rPr>
          <w:rFonts w:ascii="Times New Roman" w:hAnsi="Times New Roman" w:cs="Times New Roman"/>
          <w:sz w:val="28"/>
          <w:szCs w:val="28"/>
        </w:rPr>
        <w:t>(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8397C">
        <w:rPr>
          <w:rFonts w:ascii="Times New Roman" w:hAnsi="Times New Roman" w:cs="Times New Roman"/>
          <w:sz w:val="28"/>
          <w:szCs w:val="28"/>
        </w:rPr>
        <w:t xml:space="preserve">); 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surf</w:t>
      </w:r>
      <w:r w:rsidRPr="0038397C">
        <w:rPr>
          <w:rFonts w:ascii="Times New Roman" w:hAnsi="Times New Roman" w:cs="Times New Roman"/>
          <w:sz w:val="28"/>
          <w:szCs w:val="28"/>
        </w:rPr>
        <w:t>(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8397C">
        <w:rPr>
          <w:rFonts w:ascii="Times New Roman" w:hAnsi="Times New Roman" w:cs="Times New Roman"/>
          <w:sz w:val="28"/>
          <w:szCs w:val="28"/>
        </w:rPr>
        <w:t>,</w:t>
      </w:r>
      <w:r w:rsidRPr="0038397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397C">
        <w:rPr>
          <w:rFonts w:ascii="Times New Roman" w:hAnsi="Times New Roman" w:cs="Times New Roman"/>
          <w:sz w:val="28"/>
          <w:szCs w:val="28"/>
        </w:rPr>
        <w:t>))</w:t>
      </w:r>
    </w:p>
    <w:p w14:paraId="48F1D6A9" w14:textId="5AC94FDF" w:rsidR="002C1D11" w:rsidRDefault="00934C48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4C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8E548" wp14:editId="6274F8EE">
            <wp:extent cx="5940425" cy="2183765"/>
            <wp:effectExtent l="0" t="0" r="3175" b="6985"/>
            <wp:docPr id="14" name="Рисунок 14" descr="Изображение выглядит как текст, мяч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E1A" w14:textId="77777777" w:rsidR="001E4ACD" w:rsidRDefault="001E4ACD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27E331" w14:textId="77777777" w:rsidR="005830BD" w:rsidRPr="005830BD" w:rsidRDefault="005830BD" w:rsidP="005830B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830BD">
        <w:rPr>
          <w:rFonts w:ascii="Times New Roman" w:hAnsi="Times New Roman" w:cs="Times New Roman"/>
          <w:sz w:val="28"/>
          <w:szCs w:val="28"/>
        </w:rPr>
        <w:t xml:space="preserve">Построение поверхности эллипсоида, где </w:t>
      </w:r>
      <w:r w:rsidRPr="005830B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30BD">
        <w:rPr>
          <w:rFonts w:ascii="Times New Roman" w:hAnsi="Times New Roman" w:cs="Times New Roman"/>
          <w:sz w:val="28"/>
          <w:szCs w:val="28"/>
        </w:rPr>
        <w:t xml:space="preserve">, </w:t>
      </w:r>
      <w:r w:rsidRPr="005830B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30BD">
        <w:rPr>
          <w:rFonts w:ascii="Times New Roman" w:hAnsi="Times New Roman" w:cs="Times New Roman"/>
          <w:sz w:val="28"/>
          <w:szCs w:val="28"/>
        </w:rPr>
        <w:t xml:space="preserve">, </w:t>
      </w:r>
      <w:r w:rsidRPr="005830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30BD">
        <w:rPr>
          <w:rFonts w:ascii="Times New Roman" w:hAnsi="Times New Roman" w:cs="Times New Roman"/>
          <w:sz w:val="28"/>
          <w:szCs w:val="28"/>
        </w:rPr>
        <w:t xml:space="preserve"> – полуоси эллипсоида, </w:t>
      </w:r>
    </w:p>
    <w:p w14:paraId="63439C5A" w14:textId="77777777" w:rsidR="005830BD" w:rsidRPr="005830BD" w:rsidRDefault="005830BD" w:rsidP="005830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30B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5830BD">
        <w:rPr>
          <w:rFonts w:ascii="Times New Roman" w:hAnsi="Times New Roman" w:cs="Times New Roman"/>
          <w:sz w:val="28"/>
          <w:szCs w:val="28"/>
          <w:lang w:val="en-US"/>
        </w:rPr>
        <w:t>0 ,</w:t>
      </w:r>
      <w:proofErr w:type="gramEnd"/>
      <w:r w:rsidRPr="005830BD">
        <w:rPr>
          <w:rFonts w:ascii="Times New Roman" w:hAnsi="Times New Roman" w:cs="Times New Roman"/>
          <w:sz w:val="28"/>
          <w:szCs w:val="28"/>
          <w:lang w:val="en-US"/>
        </w:rPr>
        <w:t xml:space="preserve"> y0 , z0 – </w:t>
      </w:r>
      <w:r w:rsidRPr="005830BD">
        <w:rPr>
          <w:rFonts w:ascii="Times New Roman" w:hAnsi="Times New Roman" w:cs="Times New Roman"/>
          <w:sz w:val="28"/>
          <w:szCs w:val="28"/>
        </w:rPr>
        <w:t xml:space="preserve">центр эллипсоида  </w:t>
      </w:r>
    </w:p>
    <w:p w14:paraId="0EFAF2A5" w14:textId="4A58A90C" w:rsidR="001E4ACD" w:rsidRDefault="003E0978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09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5A3000" wp14:editId="12C882C6">
            <wp:extent cx="5940425" cy="2941955"/>
            <wp:effectExtent l="0" t="0" r="3175" b="0"/>
            <wp:docPr id="15" name="Рисунок 15" descr="Изображение выглядит как текст, мяч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B75" w14:textId="77777777" w:rsidR="00CC03D0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7E681D" w14:textId="77777777" w:rsidR="001E4ACD" w:rsidRPr="001E4ACD" w:rsidRDefault="001E4ACD" w:rsidP="001E4AC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E4ACD">
        <w:rPr>
          <w:rFonts w:ascii="Times New Roman" w:hAnsi="Times New Roman" w:cs="Times New Roman"/>
          <w:sz w:val="28"/>
          <w:szCs w:val="28"/>
        </w:rPr>
        <w:t xml:space="preserve">Построение поверхности цилиндра радиуса R=4 и высотой h=1  </w:t>
      </w:r>
    </w:p>
    <w:p w14:paraId="1A50A429" w14:textId="09DC3924" w:rsidR="001E4ACD" w:rsidRDefault="001E197D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19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B48B0B" wp14:editId="0601CE48">
            <wp:extent cx="5940425" cy="2308860"/>
            <wp:effectExtent l="0" t="0" r="3175" b="0"/>
            <wp:docPr id="16" name="Рисунок 16" descr="Изображение выглядит как текст, снимок экрана, диаграм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130" w14:textId="77777777" w:rsidR="00CC03D0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5C4D5F" w14:textId="77777777" w:rsidR="001E197D" w:rsidRPr="001E197D" w:rsidRDefault="001E197D" w:rsidP="001E197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E197D">
        <w:rPr>
          <w:rFonts w:ascii="Times New Roman" w:hAnsi="Times New Roman" w:cs="Times New Roman"/>
          <w:sz w:val="28"/>
          <w:szCs w:val="28"/>
        </w:rPr>
        <w:t xml:space="preserve">Построение поверхности усеченного кругового конуса и кругового конуса </w:t>
      </w:r>
    </w:p>
    <w:p w14:paraId="2DE77494" w14:textId="79684798" w:rsidR="001E197D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03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1C13C3" wp14:editId="30B09F48">
            <wp:extent cx="5940425" cy="2661285"/>
            <wp:effectExtent l="0" t="0" r="3175" b="5715"/>
            <wp:docPr id="17" name="Рисунок 17" descr="Изображение выглядит как текст, Воздушный шар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768" w14:textId="77777777" w:rsidR="00CC03D0" w:rsidRDefault="00CC03D0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1E2E" w14:textId="134C596B" w:rsidR="00D66FCD" w:rsidRPr="00573BC2" w:rsidRDefault="00E94E22" w:rsidP="00573BC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E94E22">
        <w:rPr>
          <w:rFonts w:ascii="Times New Roman" w:hAnsi="Times New Roman" w:cs="Times New Roman"/>
          <w:b/>
          <w:bCs/>
          <w:color w:val="000000" w:themeColor="text1"/>
        </w:rPr>
        <w:t>Дополнительные возможности при построении графиков</w:t>
      </w:r>
    </w:p>
    <w:p w14:paraId="383574E5" w14:textId="056D30B2" w:rsidR="00820E83" w:rsidRPr="008924EA" w:rsidRDefault="00A93E77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Каждый график изображать с помощью функции plot(</w:t>
      </w:r>
      <w:proofErr w:type="gramStart"/>
      <w:r w:rsidRPr="008924EA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8924EA">
        <w:rPr>
          <w:rFonts w:ascii="Times New Roman" w:hAnsi="Times New Roman" w:cs="Times New Roman"/>
          <w:sz w:val="28"/>
          <w:szCs w:val="28"/>
        </w:rPr>
        <w:t>), но перед обращением к функциям plot(x2,y2), plot(x3,y3), …, plot(xn,yn) вызвать команду hold on , которая блокирует режим очистки</w:t>
      </w:r>
    </w:p>
    <w:p w14:paraId="5C7523E6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Octave представляет дополнительные возможности для оформления графиков:</w:t>
      </w:r>
    </w:p>
    <w:p w14:paraId="354C4C62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команда grid on (grid) наносит сетку на график, grid off убирает сетку с графика;</w:t>
      </w:r>
    </w:p>
    <w:p w14:paraId="6C3E88CC" w14:textId="4DFB9B2C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функция axis[xmin, xmax, ymin, ymax] выводит только часть графика, определяемую прямоугольной областью xmin≤x≤xmax , ymin≤y</w:t>
      </w:r>
      <w:r w:rsidR="00A4381F" w:rsidRPr="008924EA">
        <w:rPr>
          <w:rFonts w:ascii="Times New Roman" w:hAnsi="Times New Roman" w:cs="Times New Roman"/>
          <w:sz w:val="28"/>
          <w:szCs w:val="28"/>
        </w:rPr>
        <w:t>≤</w:t>
      </w:r>
      <w:r w:rsidRPr="008924EA">
        <w:rPr>
          <w:rFonts w:ascii="Times New Roman" w:hAnsi="Times New Roman" w:cs="Times New Roman"/>
          <w:sz w:val="28"/>
          <w:szCs w:val="28"/>
        </w:rPr>
        <w:t>ymax ;</w:t>
      </w:r>
    </w:p>
    <w:p w14:paraId="0EA9DCF4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функция title('Заголовок') предназначена для вывода заголовка графика; • функции xlabel('Подпись под осью х'), ylabel('Подпись под осью y') служат для подписей осей x и y соответственно; </w:t>
      </w:r>
    </w:p>
    <w:p w14:paraId="58E776F1" w14:textId="77777777" w:rsidR="00AC2F2B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• функция text(x,y,'текст') выводит текст левее точки с координатами (x,y);</w:t>
      </w:r>
    </w:p>
    <w:p w14:paraId="21FBB83D" w14:textId="310C06C2" w:rsidR="00A93E77" w:rsidRPr="008924EA" w:rsidRDefault="00AC2F2B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 • функция legend('легенда1', 'легенда2', …, 'легендаn', m) выводит легенды для каждого из графиков, параметр m определяет месторасположение легенды в графическом окне: 1 – в правом верхнем углу графика (значение </w:t>
      </w:r>
      <w:r w:rsidRPr="008924EA">
        <w:rPr>
          <w:rFonts w:ascii="Times New Roman" w:hAnsi="Times New Roman" w:cs="Times New Roman"/>
          <w:sz w:val="28"/>
          <w:szCs w:val="28"/>
        </w:rPr>
        <w:lastRenderedPageBreak/>
        <w:t>по умолчанию); 2 – в</w:t>
      </w:r>
      <w:r w:rsidR="00A4381F" w:rsidRPr="008924EA">
        <w:rPr>
          <w:rFonts w:ascii="Times New Roman" w:hAnsi="Times New Roman" w:cs="Times New Roman"/>
          <w:sz w:val="28"/>
          <w:szCs w:val="28"/>
        </w:rPr>
        <w:t xml:space="preserve"> левом верхнем углу графика; 3 – в левом нижнем углу графика; 4 – в правом нижнем углу графика.</w:t>
      </w:r>
    </w:p>
    <w:p w14:paraId="356C130C" w14:textId="36DEF96D" w:rsidR="00A4381F" w:rsidRDefault="00516357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В строке могут участвовать символы, отвечающие за тип линии, маркер, его размер, цвет линии и вывод легенды. Попробуем разобраться с этими символами. За сплошную линию отвечает символ «-». За маркеры отвечают следующие символы (см. табл</w:t>
      </w:r>
      <w:r w:rsidR="00EB249C" w:rsidRPr="008924EA">
        <w:rPr>
          <w:rFonts w:ascii="Times New Roman" w:hAnsi="Times New Roman" w:cs="Times New Roman"/>
          <w:sz w:val="28"/>
          <w:szCs w:val="28"/>
        </w:rPr>
        <w:t xml:space="preserve"> 1</w:t>
      </w:r>
      <w:r w:rsidRPr="008924EA">
        <w:rPr>
          <w:rFonts w:ascii="Times New Roman" w:hAnsi="Times New Roman" w:cs="Times New Roman"/>
          <w:sz w:val="28"/>
          <w:szCs w:val="28"/>
        </w:rPr>
        <w:t>).</w:t>
      </w:r>
    </w:p>
    <w:p w14:paraId="2313936E" w14:textId="77777777" w:rsidR="00D332FF" w:rsidRPr="008924EA" w:rsidRDefault="00D332FF" w:rsidP="00A438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5BA408" w14:textId="20361BD2" w:rsidR="00EB249C" w:rsidRPr="008924EA" w:rsidRDefault="00EB249C" w:rsidP="00D60B2E">
      <w:pPr>
        <w:pStyle w:val="a6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924EA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9290B" w:rsidRPr="008924EA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t>. Символы маркеров</w:t>
      </w:r>
    </w:p>
    <w:p w14:paraId="5E27BA78" w14:textId="0FB5CA52" w:rsidR="00516357" w:rsidRPr="008924EA" w:rsidRDefault="00EB249C" w:rsidP="00EB249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4EA">
        <w:rPr>
          <w:rFonts w:ascii="Times New Roman" w:hAnsi="Times New Roman" w:cs="Times New Roman"/>
          <w:noProof/>
        </w:rPr>
        <w:drawing>
          <wp:inline distT="0" distB="0" distL="0" distR="0" wp14:anchorId="4CC452A3" wp14:editId="597C46D2">
            <wp:extent cx="3152775" cy="3551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291" cy="35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7212" w14:textId="076BCF02" w:rsidR="00EB249C" w:rsidRPr="008924EA" w:rsidRDefault="00D73FA0" w:rsidP="00D73F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Цвет линии определяется буквой латинского алфавита (см. табл 2), можно использовать и цифры, но на взгляд авторов использование букв более логично (их легче запомнить по английским названиям цветов).</w:t>
      </w:r>
    </w:p>
    <w:p w14:paraId="4398B723" w14:textId="1DFEF8B2" w:rsidR="00032D8F" w:rsidRPr="008924EA" w:rsidRDefault="00032D8F" w:rsidP="00D60B2E">
      <w:pPr>
        <w:pStyle w:val="a6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924E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Таблица 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9290B" w:rsidRPr="008924EA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BF0C9A" w:rsidRPr="008924EA">
        <w:rPr>
          <w:rFonts w:ascii="Times New Roman" w:hAnsi="Times New Roman" w:cs="Times New Roman"/>
          <w:color w:val="auto"/>
          <w:sz w:val="24"/>
          <w:szCs w:val="24"/>
        </w:rPr>
        <w:t>Цвета линии</w:t>
      </w:r>
    </w:p>
    <w:p w14:paraId="2B5CC182" w14:textId="49B5D23B" w:rsidR="00455D5E" w:rsidRPr="008924EA" w:rsidRDefault="00032D8F" w:rsidP="00032D8F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8924EA">
        <w:rPr>
          <w:rFonts w:ascii="Times New Roman" w:hAnsi="Times New Roman" w:cs="Times New Roman"/>
          <w:noProof/>
        </w:rPr>
        <w:drawing>
          <wp:inline distT="0" distB="0" distL="0" distR="0" wp14:anchorId="36C750BA" wp14:editId="74D1FA1E">
            <wp:extent cx="2019300" cy="19892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733" cy="19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B15" w14:textId="6D1F9012" w:rsidR="00032D8F" w:rsidRPr="008924EA" w:rsidRDefault="004A3A21" w:rsidP="004A3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При выводе текста с помощью функций xlabel, ylabel, title, text можно выводить греческие буквы (см. табл 3), использовать символы верхнего и нижнего индекса.</w:t>
      </w:r>
    </w:p>
    <w:p w14:paraId="6EE6FF5E" w14:textId="2EDFAAAB" w:rsidR="004A3A21" w:rsidRPr="008924EA" w:rsidRDefault="004A3A21" w:rsidP="004A3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A31CCA" w14:textId="6D9453D6" w:rsidR="004A3A21" w:rsidRPr="008924EA" w:rsidRDefault="004A3A21" w:rsidP="004A3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41B9A" w14:textId="62D587C9" w:rsidR="00D60B2E" w:rsidRPr="008924EA" w:rsidRDefault="00D60B2E" w:rsidP="00D60B2E">
      <w:pPr>
        <w:pStyle w:val="a6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924E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Таблица 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 \* ARABIC </w:instrTex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9290B" w:rsidRPr="008924EA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924EA">
        <w:rPr>
          <w:rFonts w:ascii="Times New Roman" w:hAnsi="Times New Roman" w:cs="Times New Roman"/>
          <w:color w:val="auto"/>
          <w:sz w:val="24"/>
          <w:szCs w:val="24"/>
        </w:rPr>
        <w:t>. Греческие буквы</w:t>
      </w:r>
    </w:p>
    <w:p w14:paraId="501E27DA" w14:textId="5C73AB17" w:rsidR="002D18F7" w:rsidRPr="00ED7619" w:rsidRDefault="00D60B2E" w:rsidP="00ED7619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924EA">
        <w:rPr>
          <w:rFonts w:ascii="Times New Roman" w:hAnsi="Times New Roman" w:cs="Times New Roman"/>
          <w:noProof/>
        </w:rPr>
        <w:drawing>
          <wp:inline distT="0" distB="0" distL="0" distR="0" wp14:anchorId="3CA16B5E" wp14:editId="17A0C5C6">
            <wp:extent cx="3495675" cy="6753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85BE" w14:textId="31B2A30A" w:rsidR="00A952EB" w:rsidRPr="008924EA" w:rsidRDefault="00032D8F" w:rsidP="002D1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br w:type="page"/>
      </w:r>
    </w:p>
    <w:p w14:paraId="71612438" w14:textId="026F4084" w:rsidR="000A7319" w:rsidRPr="00ED7619" w:rsidRDefault="004E1A8B" w:rsidP="00ED76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4EA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8AE5F0E" w14:textId="1D71A1E6" w:rsidR="00935E9C" w:rsidRPr="008924EA" w:rsidRDefault="00935E9C" w:rsidP="000B37B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1616996"/>
      <w:r w:rsidRPr="008924EA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"/>
    </w:p>
    <w:p w14:paraId="44816704" w14:textId="3E58B33D" w:rsidR="00935E9C" w:rsidRPr="008924EA" w:rsidRDefault="000B37BE" w:rsidP="00935E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102350" w:rsidRPr="008924EA">
        <w:rPr>
          <w:rFonts w:ascii="Times New Roman" w:hAnsi="Times New Roman" w:cs="Times New Roman"/>
          <w:sz w:val="28"/>
          <w:szCs w:val="28"/>
        </w:rPr>
        <w:t xml:space="preserve"> были изучены способы построения графиков в </w:t>
      </w:r>
      <w:r w:rsidR="00102350"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</w:p>
    <w:p w14:paraId="3359D082" w14:textId="42CA90F5" w:rsidR="00935E9C" w:rsidRPr="008924EA" w:rsidRDefault="000B37BE" w:rsidP="00935E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Были выполнены следующие з</w:t>
      </w:r>
      <w:r w:rsidR="00935E9C" w:rsidRPr="008924EA">
        <w:rPr>
          <w:rFonts w:ascii="Times New Roman" w:hAnsi="Times New Roman" w:cs="Times New Roman"/>
          <w:sz w:val="28"/>
          <w:szCs w:val="28"/>
        </w:rPr>
        <w:t>адачи:</w:t>
      </w:r>
    </w:p>
    <w:p w14:paraId="6D7C9D28" w14:textId="77777777" w:rsidR="00857532" w:rsidRPr="00857532" w:rsidRDefault="00857532" w:rsidP="002F6B67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91616997"/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</w:p>
    <w:p w14:paraId="60A60961" w14:textId="77777777" w:rsidR="00857532" w:rsidRPr="00857532" w:rsidRDefault="00857532" w:rsidP="002F6B67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построение графиков поверхностей</w:t>
      </w:r>
      <w:r w:rsidR="002F6B67">
        <w:rPr>
          <w:rFonts w:ascii="Times New Roman" w:hAnsi="Times New Roman" w:cs="Times New Roman"/>
          <w:sz w:val="28"/>
          <w:szCs w:val="28"/>
        </w:rPr>
        <w:t xml:space="preserve">, </w:t>
      </w:r>
      <w:r w:rsidRPr="00857532">
        <w:rPr>
          <w:rFonts w:ascii="Times New Roman" w:hAnsi="Times New Roman" w:cs="Times New Roman"/>
          <w:sz w:val="28"/>
          <w:szCs w:val="28"/>
        </w:rPr>
        <w:t>заданных</w:t>
      </w:r>
      <w:r w:rsidR="002F6B67">
        <w:rPr>
          <w:rFonts w:ascii="Times New Roman" w:hAnsi="Times New Roman" w:cs="Times New Roman"/>
          <w:sz w:val="28"/>
          <w:szCs w:val="28"/>
        </w:rPr>
        <w:t xml:space="preserve"> </w:t>
      </w:r>
      <w:r w:rsidRPr="00857532">
        <w:rPr>
          <w:rFonts w:ascii="Times New Roman" w:hAnsi="Times New Roman" w:cs="Times New Roman"/>
          <w:sz w:val="28"/>
          <w:szCs w:val="28"/>
        </w:rPr>
        <w:t xml:space="preserve">параметрически </w:t>
      </w:r>
    </w:p>
    <w:p w14:paraId="5CC2C632" w14:textId="77777777" w:rsidR="00857532" w:rsidRPr="00857532" w:rsidRDefault="00857532" w:rsidP="002F6B67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7532">
        <w:rPr>
          <w:rFonts w:ascii="Times New Roman" w:hAnsi="Times New Roman" w:cs="Times New Roman"/>
          <w:sz w:val="28"/>
          <w:szCs w:val="28"/>
        </w:rPr>
        <w:t>Разобрать дополнительные возможности при построении графиков</w:t>
      </w:r>
    </w:p>
    <w:p w14:paraId="69084DBD" w14:textId="6D534DD1" w:rsidR="000B37BE" w:rsidRPr="008924EA" w:rsidRDefault="000B37BE" w:rsidP="000B37B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924EA">
        <w:rPr>
          <w:rFonts w:ascii="Times New Roman" w:hAnsi="Times New Roman" w:cs="Times New Roman"/>
          <w:b/>
          <w:bCs/>
          <w:color w:val="auto"/>
        </w:rPr>
        <w:t>Список литературы</w:t>
      </w:r>
      <w:bookmarkEnd w:id="2"/>
    </w:p>
    <w:p w14:paraId="2FDD4330" w14:textId="77777777" w:rsidR="008E4342" w:rsidRPr="008924EA" w:rsidRDefault="008E4342" w:rsidP="008E4342">
      <w:pPr>
        <w:rPr>
          <w:rFonts w:ascii="Times New Roman" w:hAnsi="Times New Roman" w:cs="Times New Roman"/>
        </w:rPr>
      </w:pPr>
    </w:p>
    <w:p w14:paraId="7520FAD2" w14:textId="202CAE55" w:rsidR="003736DB" w:rsidRPr="008924EA" w:rsidRDefault="003736DB" w:rsidP="00E455E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Введение в Octave для инженеров и математиков: / Е. Р. Алексеев, О. В. Чеснокова — М.: ALT Linux, 2012. — 368 с.: ил. — (Библиотека ALT Linux).</w:t>
      </w:r>
    </w:p>
    <w:p w14:paraId="7C53FBA6" w14:textId="6A4E254E" w:rsidR="00E455E8" w:rsidRPr="008924EA" w:rsidRDefault="00E455E8" w:rsidP="00E455E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Программирование на Octave</w:t>
      </w:r>
      <w:r w:rsidR="003A1396" w:rsidRPr="008924EA">
        <w:rPr>
          <w:rFonts w:ascii="Times New Roman" w:hAnsi="Times New Roman" w:cs="Times New Roman"/>
          <w:sz w:val="28"/>
          <w:szCs w:val="28"/>
        </w:rPr>
        <w:t>[</w:t>
      </w:r>
      <w:r w:rsidR="003A1396" w:rsidRPr="008924E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3A1396" w:rsidRPr="008924EA">
        <w:rPr>
          <w:rFonts w:ascii="Times New Roman" w:hAnsi="Times New Roman" w:cs="Times New Roman"/>
          <w:sz w:val="28"/>
          <w:szCs w:val="28"/>
        </w:rPr>
        <w:t>]/</w:t>
      </w:r>
      <w:r w:rsidRPr="008924EA">
        <w:rPr>
          <w:rFonts w:ascii="Times New Roman" w:hAnsi="Times New Roman" w:cs="Times New Roman"/>
          <w:sz w:val="28"/>
          <w:szCs w:val="28"/>
        </w:rPr>
        <w:t>/Построение графиков:</w:t>
      </w:r>
    </w:p>
    <w:p w14:paraId="7AFF9249" w14:textId="77777777" w:rsidR="00E455E8" w:rsidRPr="008924EA" w:rsidRDefault="00E455E8" w:rsidP="00E455E8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924EA">
        <w:rPr>
          <w:rFonts w:ascii="Times New Roman" w:hAnsi="Times New Roman" w:cs="Times New Roman"/>
          <w:sz w:val="28"/>
          <w:szCs w:val="28"/>
        </w:rPr>
        <w:t>://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8924EA">
        <w:rPr>
          <w:rFonts w:ascii="Times New Roman" w:hAnsi="Times New Roman" w:cs="Times New Roman"/>
          <w:sz w:val="28"/>
          <w:szCs w:val="28"/>
        </w:rPr>
        <w:t>.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wikibooks</w:t>
      </w:r>
      <w:r w:rsidRPr="008924EA">
        <w:rPr>
          <w:rFonts w:ascii="Times New Roman" w:hAnsi="Times New Roman" w:cs="Times New Roman"/>
          <w:sz w:val="28"/>
          <w:szCs w:val="28"/>
        </w:rPr>
        <w:t>.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924EA">
        <w:rPr>
          <w:rFonts w:ascii="Times New Roman" w:hAnsi="Times New Roman" w:cs="Times New Roman"/>
          <w:sz w:val="28"/>
          <w:szCs w:val="28"/>
        </w:rPr>
        <w:t>/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8924EA">
        <w:rPr>
          <w:rFonts w:ascii="Times New Roman" w:hAnsi="Times New Roman" w:cs="Times New Roman"/>
          <w:sz w:val="28"/>
          <w:szCs w:val="28"/>
        </w:rPr>
        <w:t>/Программирование_на_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Octave</w:t>
      </w:r>
      <w:r w:rsidRPr="008924EA">
        <w:rPr>
          <w:rFonts w:ascii="Times New Roman" w:hAnsi="Times New Roman" w:cs="Times New Roman"/>
          <w:sz w:val="28"/>
          <w:szCs w:val="28"/>
        </w:rPr>
        <w:t>/Построение_графиков</w:t>
      </w:r>
    </w:p>
    <w:p w14:paraId="4E8BC71F" w14:textId="5BF4B5B5" w:rsidR="003A1396" w:rsidRPr="008924EA" w:rsidRDefault="003A1396" w:rsidP="003A139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Программирование на Octave[</w:t>
      </w:r>
      <w:r w:rsidRPr="008924EA">
        <w:rPr>
          <w:rFonts w:ascii="Times New Roman" w:hAnsi="Times New Roman" w:cs="Times New Roman"/>
          <w:sz w:val="28"/>
          <w:szCs w:val="28"/>
          <w:lang w:val="en-US"/>
        </w:rPr>
        <w:t>wikibooks</w:t>
      </w:r>
      <w:r w:rsidRPr="008924EA">
        <w:rPr>
          <w:rFonts w:ascii="Times New Roman" w:hAnsi="Times New Roman" w:cs="Times New Roman"/>
          <w:sz w:val="28"/>
          <w:szCs w:val="28"/>
        </w:rPr>
        <w:t>:</w:t>
      </w:r>
    </w:p>
    <w:p w14:paraId="7C24012E" w14:textId="03DDFD03" w:rsidR="00E455E8" w:rsidRPr="008924EA" w:rsidRDefault="003A1396" w:rsidP="003A1396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8924EA">
        <w:rPr>
          <w:rFonts w:ascii="Times New Roman" w:hAnsi="Times New Roman" w:cs="Times New Roman"/>
          <w:sz w:val="28"/>
          <w:szCs w:val="28"/>
        </w:rPr>
        <w:t>https://ru.abcdef.wiki/wiki/Scientific_programming_language</w:t>
      </w:r>
    </w:p>
    <w:p w14:paraId="6D28BB55" w14:textId="77777777" w:rsidR="003736DB" w:rsidRPr="008924EA" w:rsidRDefault="003736DB" w:rsidP="00E455E8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6502787A" w14:textId="77777777" w:rsidR="000B37BE" w:rsidRPr="008924EA" w:rsidRDefault="000B37BE" w:rsidP="000B37BE">
      <w:pPr>
        <w:rPr>
          <w:rFonts w:ascii="Times New Roman" w:hAnsi="Times New Roman" w:cs="Times New Roman"/>
        </w:rPr>
      </w:pPr>
    </w:p>
    <w:p w14:paraId="586D4C76" w14:textId="77777777" w:rsidR="000B37BE" w:rsidRPr="008924EA" w:rsidRDefault="000B37BE" w:rsidP="000B37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D75D2A" w14:textId="77777777" w:rsidR="00A40A91" w:rsidRPr="008924EA" w:rsidRDefault="00A40A91" w:rsidP="00D035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E473D" w14:textId="77777777" w:rsidR="009F5F13" w:rsidRPr="008924EA" w:rsidRDefault="009F5F13" w:rsidP="00493408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BF6531" w14:textId="77777777" w:rsidR="00AC0164" w:rsidRPr="008924EA" w:rsidRDefault="00AC0164" w:rsidP="00CC3E5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C0164" w:rsidRPr="008924EA" w:rsidSect="00E17DD1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C678B" w14:textId="77777777" w:rsidR="00631D50" w:rsidRDefault="00631D50" w:rsidP="00E17DD1">
      <w:pPr>
        <w:spacing w:after="0" w:line="240" w:lineRule="auto"/>
      </w:pPr>
      <w:r>
        <w:separator/>
      </w:r>
    </w:p>
  </w:endnote>
  <w:endnote w:type="continuationSeparator" w:id="0">
    <w:p w14:paraId="1EDE4CB6" w14:textId="77777777" w:rsidR="00631D50" w:rsidRDefault="00631D50" w:rsidP="00E1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0793233"/>
      <w:docPartObj>
        <w:docPartGallery w:val="Page Numbers (Bottom of Page)"/>
        <w:docPartUnique/>
      </w:docPartObj>
    </w:sdtPr>
    <w:sdtEndPr/>
    <w:sdtContent>
      <w:p w14:paraId="63273B6F" w14:textId="2A81FC73" w:rsidR="00E17DD1" w:rsidRDefault="00E17DD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397549" w14:textId="77777777" w:rsidR="00E17DD1" w:rsidRDefault="00E17DD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1C4AD" w14:textId="77777777" w:rsidR="00631D50" w:rsidRDefault="00631D50" w:rsidP="00E17DD1">
      <w:pPr>
        <w:spacing w:after="0" w:line="240" w:lineRule="auto"/>
      </w:pPr>
      <w:r>
        <w:separator/>
      </w:r>
    </w:p>
  </w:footnote>
  <w:footnote w:type="continuationSeparator" w:id="0">
    <w:p w14:paraId="16471542" w14:textId="77777777" w:rsidR="00631D50" w:rsidRDefault="00631D50" w:rsidP="00E17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12C18"/>
    <w:multiLevelType w:val="hybridMultilevel"/>
    <w:tmpl w:val="9E327EE2"/>
    <w:lvl w:ilvl="0" w:tplc="397A7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819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749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5812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D6D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D81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6A1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44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D0B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ED34F5"/>
    <w:multiLevelType w:val="hybridMultilevel"/>
    <w:tmpl w:val="9112F240"/>
    <w:lvl w:ilvl="0" w:tplc="31C478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6851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520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3675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243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881C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5ED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5CEC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B0C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7B7F5C"/>
    <w:multiLevelType w:val="hybridMultilevel"/>
    <w:tmpl w:val="7FD0F2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2A7D12"/>
    <w:multiLevelType w:val="hybridMultilevel"/>
    <w:tmpl w:val="FBFEF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9563E"/>
    <w:multiLevelType w:val="hybridMultilevel"/>
    <w:tmpl w:val="241C98F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62E2D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88E5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85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2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CA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E44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0A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1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E4344B4"/>
    <w:multiLevelType w:val="hybridMultilevel"/>
    <w:tmpl w:val="04AEC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04540"/>
    <w:multiLevelType w:val="hybridMultilevel"/>
    <w:tmpl w:val="D43CA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12CA2"/>
    <w:multiLevelType w:val="hybridMultilevel"/>
    <w:tmpl w:val="1E3434DA"/>
    <w:lvl w:ilvl="0" w:tplc="FB04726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5A2D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8A12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8B3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F6ED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8C24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70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961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E22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CA5DD7"/>
    <w:multiLevelType w:val="hybridMultilevel"/>
    <w:tmpl w:val="B91AB06E"/>
    <w:lvl w:ilvl="0" w:tplc="E8E05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85A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C472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30AF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AC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EC3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CF4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907E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F83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6541295"/>
    <w:multiLevelType w:val="hybridMultilevel"/>
    <w:tmpl w:val="29C26A88"/>
    <w:lvl w:ilvl="0" w:tplc="6CA8C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AC9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FEE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669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A0F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4A0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AAA4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E04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5E1A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BD6627C"/>
    <w:multiLevelType w:val="hybridMultilevel"/>
    <w:tmpl w:val="E9421C56"/>
    <w:lvl w:ilvl="0" w:tplc="92485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582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18B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2A17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72A3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304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EE5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2451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0E0A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BEC4099"/>
    <w:multiLevelType w:val="hybridMultilevel"/>
    <w:tmpl w:val="241C98F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62E2D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88E5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85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2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CA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E44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0A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1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2C43A3C"/>
    <w:multiLevelType w:val="hybridMultilevel"/>
    <w:tmpl w:val="A51A8738"/>
    <w:lvl w:ilvl="0" w:tplc="D2769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B2F7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84B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583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6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BE94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668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1A4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544D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3916C7C"/>
    <w:multiLevelType w:val="hybridMultilevel"/>
    <w:tmpl w:val="2368B41A"/>
    <w:lvl w:ilvl="0" w:tplc="DD6AE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B64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08C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66FD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8ED7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BA4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547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ECD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CE22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8677F46"/>
    <w:multiLevelType w:val="hybridMultilevel"/>
    <w:tmpl w:val="4C942234"/>
    <w:lvl w:ilvl="0" w:tplc="0419000F">
      <w:start w:val="1"/>
      <w:numFmt w:val="decimal"/>
      <w:lvlText w:val="%1."/>
      <w:lvlJc w:val="left"/>
      <w:pPr>
        <w:ind w:left="1491" w:hanging="360"/>
      </w:pPr>
    </w:lvl>
    <w:lvl w:ilvl="1" w:tplc="04190019" w:tentative="1">
      <w:start w:val="1"/>
      <w:numFmt w:val="lowerLetter"/>
      <w:lvlText w:val="%2."/>
      <w:lvlJc w:val="left"/>
      <w:pPr>
        <w:ind w:left="2211" w:hanging="360"/>
      </w:pPr>
    </w:lvl>
    <w:lvl w:ilvl="2" w:tplc="0419001B" w:tentative="1">
      <w:start w:val="1"/>
      <w:numFmt w:val="lowerRoman"/>
      <w:lvlText w:val="%3."/>
      <w:lvlJc w:val="right"/>
      <w:pPr>
        <w:ind w:left="2931" w:hanging="180"/>
      </w:pPr>
    </w:lvl>
    <w:lvl w:ilvl="3" w:tplc="0419000F" w:tentative="1">
      <w:start w:val="1"/>
      <w:numFmt w:val="decimal"/>
      <w:lvlText w:val="%4."/>
      <w:lvlJc w:val="left"/>
      <w:pPr>
        <w:ind w:left="3651" w:hanging="360"/>
      </w:pPr>
    </w:lvl>
    <w:lvl w:ilvl="4" w:tplc="04190019" w:tentative="1">
      <w:start w:val="1"/>
      <w:numFmt w:val="lowerLetter"/>
      <w:lvlText w:val="%5."/>
      <w:lvlJc w:val="left"/>
      <w:pPr>
        <w:ind w:left="4371" w:hanging="360"/>
      </w:pPr>
    </w:lvl>
    <w:lvl w:ilvl="5" w:tplc="0419001B" w:tentative="1">
      <w:start w:val="1"/>
      <w:numFmt w:val="lowerRoman"/>
      <w:lvlText w:val="%6."/>
      <w:lvlJc w:val="right"/>
      <w:pPr>
        <w:ind w:left="5091" w:hanging="180"/>
      </w:pPr>
    </w:lvl>
    <w:lvl w:ilvl="6" w:tplc="0419000F" w:tentative="1">
      <w:start w:val="1"/>
      <w:numFmt w:val="decimal"/>
      <w:lvlText w:val="%7."/>
      <w:lvlJc w:val="left"/>
      <w:pPr>
        <w:ind w:left="5811" w:hanging="360"/>
      </w:pPr>
    </w:lvl>
    <w:lvl w:ilvl="7" w:tplc="04190019" w:tentative="1">
      <w:start w:val="1"/>
      <w:numFmt w:val="lowerLetter"/>
      <w:lvlText w:val="%8."/>
      <w:lvlJc w:val="left"/>
      <w:pPr>
        <w:ind w:left="6531" w:hanging="360"/>
      </w:pPr>
    </w:lvl>
    <w:lvl w:ilvl="8" w:tplc="0419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15" w15:restartNumberingAfterBreak="0">
    <w:nsid w:val="73FA08D5"/>
    <w:multiLevelType w:val="hybridMultilevel"/>
    <w:tmpl w:val="D43CA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9150A"/>
    <w:multiLevelType w:val="hybridMultilevel"/>
    <w:tmpl w:val="4C942234"/>
    <w:lvl w:ilvl="0" w:tplc="0419000F">
      <w:start w:val="1"/>
      <w:numFmt w:val="decimal"/>
      <w:lvlText w:val="%1."/>
      <w:lvlJc w:val="left"/>
      <w:pPr>
        <w:ind w:left="1491" w:hanging="360"/>
      </w:pPr>
    </w:lvl>
    <w:lvl w:ilvl="1" w:tplc="04190019" w:tentative="1">
      <w:start w:val="1"/>
      <w:numFmt w:val="lowerLetter"/>
      <w:lvlText w:val="%2."/>
      <w:lvlJc w:val="left"/>
      <w:pPr>
        <w:ind w:left="2211" w:hanging="360"/>
      </w:pPr>
    </w:lvl>
    <w:lvl w:ilvl="2" w:tplc="0419001B" w:tentative="1">
      <w:start w:val="1"/>
      <w:numFmt w:val="lowerRoman"/>
      <w:lvlText w:val="%3."/>
      <w:lvlJc w:val="right"/>
      <w:pPr>
        <w:ind w:left="2931" w:hanging="180"/>
      </w:pPr>
    </w:lvl>
    <w:lvl w:ilvl="3" w:tplc="0419000F" w:tentative="1">
      <w:start w:val="1"/>
      <w:numFmt w:val="decimal"/>
      <w:lvlText w:val="%4."/>
      <w:lvlJc w:val="left"/>
      <w:pPr>
        <w:ind w:left="3651" w:hanging="360"/>
      </w:pPr>
    </w:lvl>
    <w:lvl w:ilvl="4" w:tplc="04190019" w:tentative="1">
      <w:start w:val="1"/>
      <w:numFmt w:val="lowerLetter"/>
      <w:lvlText w:val="%5."/>
      <w:lvlJc w:val="left"/>
      <w:pPr>
        <w:ind w:left="4371" w:hanging="360"/>
      </w:pPr>
    </w:lvl>
    <w:lvl w:ilvl="5" w:tplc="0419001B" w:tentative="1">
      <w:start w:val="1"/>
      <w:numFmt w:val="lowerRoman"/>
      <w:lvlText w:val="%6."/>
      <w:lvlJc w:val="right"/>
      <w:pPr>
        <w:ind w:left="5091" w:hanging="180"/>
      </w:pPr>
    </w:lvl>
    <w:lvl w:ilvl="6" w:tplc="0419000F" w:tentative="1">
      <w:start w:val="1"/>
      <w:numFmt w:val="decimal"/>
      <w:lvlText w:val="%7."/>
      <w:lvlJc w:val="left"/>
      <w:pPr>
        <w:ind w:left="5811" w:hanging="360"/>
      </w:pPr>
    </w:lvl>
    <w:lvl w:ilvl="7" w:tplc="04190019" w:tentative="1">
      <w:start w:val="1"/>
      <w:numFmt w:val="lowerLetter"/>
      <w:lvlText w:val="%8."/>
      <w:lvlJc w:val="left"/>
      <w:pPr>
        <w:ind w:left="6531" w:hanging="360"/>
      </w:pPr>
    </w:lvl>
    <w:lvl w:ilvl="8" w:tplc="0419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17" w15:restartNumberingAfterBreak="0">
    <w:nsid w:val="74DC7A14"/>
    <w:multiLevelType w:val="hybridMultilevel"/>
    <w:tmpl w:val="6C547554"/>
    <w:lvl w:ilvl="0" w:tplc="855227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4C62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7AA2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30F0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24A5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884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B48F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2EF7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1289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D22514"/>
    <w:multiLevelType w:val="hybridMultilevel"/>
    <w:tmpl w:val="5E2642BE"/>
    <w:lvl w:ilvl="0" w:tplc="EF2C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E6D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D25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701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1C07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2A7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A03E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E4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DEA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3"/>
  </w:num>
  <w:num w:numId="3">
    <w:abstractNumId w:val="5"/>
  </w:num>
  <w:num w:numId="4">
    <w:abstractNumId w:val="14"/>
  </w:num>
  <w:num w:numId="5">
    <w:abstractNumId w:val="17"/>
  </w:num>
  <w:num w:numId="6">
    <w:abstractNumId w:val="7"/>
  </w:num>
  <w:num w:numId="7">
    <w:abstractNumId w:val="6"/>
  </w:num>
  <w:num w:numId="8">
    <w:abstractNumId w:val="15"/>
  </w:num>
  <w:num w:numId="9">
    <w:abstractNumId w:val="2"/>
  </w:num>
  <w:num w:numId="10">
    <w:abstractNumId w:val="11"/>
  </w:num>
  <w:num w:numId="11">
    <w:abstractNumId w:val="4"/>
  </w:num>
  <w:num w:numId="12">
    <w:abstractNumId w:val="12"/>
  </w:num>
  <w:num w:numId="13">
    <w:abstractNumId w:val="10"/>
  </w:num>
  <w:num w:numId="14">
    <w:abstractNumId w:val="8"/>
  </w:num>
  <w:num w:numId="15">
    <w:abstractNumId w:val="9"/>
  </w:num>
  <w:num w:numId="16">
    <w:abstractNumId w:val="1"/>
  </w:num>
  <w:num w:numId="17">
    <w:abstractNumId w:val="0"/>
  </w:num>
  <w:num w:numId="18">
    <w:abstractNumId w:val="18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F8"/>
    <w:rsid w:val="00000301"/>
    <w:rsid w:val="00011940"/>
    <w:rsid w:val="000161A1"/>
    <w:rsid w:val="00032D8F"/>
    <w:rsid w:val="00041557"/>
    <w:rsid w:val="00082F7C"/>
    <w:rsid w:val="0008420B"/>
    <w:rsid w:val="0009659C"/>
    <w:rsid w:val="000A7319"/>
    <w:rsid w:val="000B37BE"/>
    <w:rsid w:val="000C2DBA"/>
    <w:rsid w:val="000C3725"/>
    <w:rsid w:val="000E29F2"/>
    <w:rsid w:val="00102350"/>
    <w:rsid w:val="001166F1"/>
    <w:rsid w:val="00133E43"/>
    <w:rsid w:val="001A23C4"/>
    <w:rsid w:val="001E197D"/>
    <w:rsid w:val="001E4ACD"/>
    <w:rsid w:val="001E7E72"/>
    <w:rsid w:val="001F4E4F"/>
    <w:rsid w:val="0023408C"/>
    <w:rsid w:val="002360D5"/>
    <w:rsid w:val="002537CD"/>
    <w:rsid w:val="0028231B"/>
    <w:rsid w:val="002A3779"/>
    <w:rsid w:val="002A37CA"/>
    <w:rsid w:val="002A4C73"/>
    <w:rsid w:val="002A5D4F"/>
    <w:rsid w:val="002B642E"/>
    <w:rsid w:val="002C1D11"/>
    <w:rsid w:val="002D18F7"/>
    <w:rsid w:val="002F243F"/>
    <w:rsid w:val="002F6B67"/>
    <w:rsid w:val="00302B56"/>
    <w:rsid w:val="0033715B"/>
    <w:rsid w:val="00342626"/>
    <w:rsid w:val="003507D2"/>
    <w:rsid w:val="003710B6"/>
    <w:rsid w:val="003736DB"/>
    <w:rsid w:val="00381F21"/>
    <w:rsid w:val="0038397C"/>
    <w:rsid w:val="003842ED"/>
    <w:rsid w:val="00391164"/>
    <w:rsid w:val="00395F59"/>
    <w:rsid w:val="003A1396"/>
    <w:rsid w:val="003A36E5"/>
    <w:rsid w:val="003D50B6"/>
    <w:rsid w:val="003E0978"/>
    <w:rsid w:val="00436EBB"/>
    <w:rsid w:val="00440479"/>
    <w:rsid w:val="00455221"/>
    <w:rsid w:val="00455D5E"/>
    <w:rsid w:val="0046641D"/>
    <w:rsid w:val="00480164"/>
    <w:rsid w:val="00490876"/>
    <w:rsid w:val="00493408"/>
    <w:rsid w:val="004954B9"/>
    <w:rsid w:val="004A3A21"/>
    <w:rsid w:val="004A4EA1"/>
    <w:rsid w:val="004B2B41"/>
    <w:rsid w:val="004C35D5"/>
    <w:rsid w:val="004D2F68"/>
    <w:rsid w:val="004E1A8B"/>
    <w:rsid w:val="004F5B89"/>
    <w:rsid w:val="00503FF8"/>
    <w:rsid w:val="005070E1"/>
    <w:rsid w:val="00513C74"/>
    <w:rsid w:val="00516357"/>
    <w:rsid w:val="005244A5"/>
    <w:rsid w:val="0055440D"/>
    <w:rsid w:val="00566DCB"/>
    <w:rsid w:val="00567AEF"/>
    <w:rsid w:val="00573BC2"/>
    <w:rsid w:val="00580EBF"/>
    <w:rsid w:val="005830BD"/>
    <w:rsid w:val="00584457"/>
    <w:rsid w:val="0059290B"/>
    <w:rsid w:val="005A47F0"/>
    <w:rsid w:val="005D365C"/>
    <w:rsid w:val="00612166"/>
    <w:rsid w:val="00631D50"/>
    <w:rsid w:val="006604A1"/>
    <w:rsid w:val="00662F79"/>
    <w:rsid w:val="006822FF"/>
    <w:rsid w:val="006A7F83"/>
    <w:rsid w:val="006E5BFF"/>
    <w:rsid w:val="00710AC4"/>
    <w:rsid w:val="00711D36"/>
    <w:rsid w:val="00720CFD"/>
    <w:rsid w:val="00764753"/>
    <w:rsid w:val="00781418"/>
    <w:rsid w:val="007A648A"/>
    <w:rsid w:val="007F36F8"/>
    <w:rsid w:val="007F37BC"/>
    <w:rsid w:val="008136BB"/>
    <w:rsid w:val="008144B7"/>
    <w:rsid w:val="00820E83"/>
    <w:rsid w:val="00830D62"/>
    <w:rsid w:val="00835C28"/>
    <w:rsid w:val="008362A5"/>
    <w:rsid w:val="00853C9D"/>
    <w:rsid w:val="00857532"/>
    <w:rsid w:val="00860D55"/>
    <w:rsid w:val="008611BC"/>
    <w:rsid w:val="00876825"/>
    <w:rsid w:val="00880E8B"/>
    <w:rsid w:val="00884E7D"/>
    <w:rsid w:val="008919CC"/>
    <w:rsid w:val="008924EA"/>
    <w:rsid w:val="00893810"/>
    <w:rsid w:val="008D0D8F"/>
    <w:rsid w:val="008E4342"/>
    <w:rsid w:val="00934C48"/>
    <w:rsid w:val="00935E9C"/>
    <w:rsid w:val="0095519B"/>
    <w:rsid w:val="009931F7"/>
    <w:rsid w:val="0099350C"/>
    <w:rsid w:val="009C7755"/>
    <w:rsid w:val="009F5F13"/>
    <w:rsid w:val="00A03032"/>
    <w:rsid w:val="00A232DD"/>
    <w:rsid w:val="00A40A91"/>
    <w:rsid w:val="00A4381F"/>
    <w:rsid w:val="00A708E9"/>
    <w:rsid w:val="00A935DC"/>
    <w:rsid w:val="00A93E77"/>
    <w:rsid w:val="00A952EB"/>
    <w:rsid w:val="00AA42AC"/>
    <w:rsid w:val="00AB5DFE"/>
    <w:rsid w:val="00AC0164"/>
    <w:rsid w:val="00AC2F2B"/>
    <w:rsid w:val="00AC39A7"/>
    <w:rsid w:val="00AD1505"/>
    <w:rsid w:val="00B24041"/>
    <w:rsid w:val="00B36EF6"/>
    <w:rsid w:val="00B44AFA"/>
    <w:rsid w:val="00B803E4"/>
    <w:rsid w:val="00B82728"/>
    <w:rsid w:val="00B849F0"/>
    <w:rsid w:val="00B85754"/>
    <w:rsid w:val="00B96568"/>
    <w:rsid w:val="00B96947"/>
    <w:rsid w:val="00B9713C"/>
    <w:rsid w:val="00BB6CD4"/>
    <w:rsid w:val="00BD2B5D"/>
    <w:rsid w:val="00BF0C9A"/>
    <w:rsid w:val="00C035C6"/>
    <w:rsid w:val="00C13F03"/>
    <w:rsid w:val="00C249B6"/>
    <w:rsid w:val="00C318D0"/>
    <w:rsid w:val="00C33A1A"/>
    <w:rsid w:val="00C47180"/>
    <w:rsid w:val="00C86FB4"/>
    <w:rsid w:val="00CA074B"/>
    <w:rsid w:val="00CB19B2"/>
    <w:rsid w:val="00CB41AC"/>
    <w:rsid w:val="00CC03D0"/>
    <w:rsid w:val="00CC3E55"/>
    <w:rsid w:val="00D03553"/>
    <w:rsid w:val="00D21F9C"/>
    <w:rsid w:val="00D332FF"/>
    <w:rsid w:val="00D51168"/>
    <w:rsid w:val="00D60B2E"/>
    <w:rsid w:val="00D6324C"/>
    <w:rsid w:val="00D64596"/>
    <w:rsid w:val="00D66FCD"/>
    <w:rsid w:val="00D73FA0"/>
    <w:rsid w:val="00DA03BB"/>
    <w:rsid w:val="00DB2DD5"/>
    <w:rsid w:val="00DB36E8"/>
    <w:rsid w:val="00DB73F9"/>
    <w:rsid w:val="00DD08AD"/>
    <w:rsid w:val="00DE28E0"/>
    <w:rsid w:val="00E17DD1"/>
    <w:rsid w:val="00E455E8"/>
    <w:rsid w:val="00E94E22"/>
    <w:rsid w:val="00EB249C"/>
    <w:rsid w:val="00ED2E73"/>
    <w:rsid w:val="00ED7619"/>
    <w:rsid w:val="00EE1A15"/>
    <w:rsid w:val="00EE6DBD"/>
    <w:rsid w:val="00F25FBA"/>
    <w:rsid w:val="00F46821"/>
    <w:rsid w:val="00F61E1F"/>
    <w:rsid w:val="00F67F62"/>
    <w:rsid w:val="00F8709C"/>
    <w:rsid w:val="00F92775"/>
    <w:rsid w:val="00FB2ED8"/>
    <w:rsid w:val="00FD7029"/>
    <w:rsid w:val="00FE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E2E21"/>
  <w15:chartTrackingRefBased/>
  <w15:docId w15:val="{37B11B4B-CDBC-4F72-809F-84F915DB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37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7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75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36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3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B2D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w-headline">
    <w:name w:val="mw-headline"/>
    <w:basedOn w:val="a0"/>
    <w:rsid w:val="00DB2DD5"/>
  </w:style>
  <w:style w:type="character" w:customStyle="1" w:styleId="mw-editsection">
    <w:name w:val="mw-editsection"/>
    <w:basedOn w:val="a0"/>
    <w:rsid w:val="00DB2DD5"/>
  </w:style>
  <w:style w:type="character" w:customStyle="1" w:styleId="mw-editsection-bracket">
    <w:name w:val="mw-editsection-bracket"/>
    <w:basedOn w:val="a0"/>
    <w:rsid w:val="00DB2DD5"/>
  </w:style>
  <w:style w:type="character" w:styleId="a5">
    <w:name w:val="Hyperlink"/>
    <w:basedOn w:val="a0"/>
    <w:uiPriority w:val="99"/>
    <w:unhideWhenUsed/>
    <w:rsid w:val="00DB2DD5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DB2DD5"/>
  </w:style>
  <w:style w:type="character" w:styleId="HTML">
    <w:name w:val="HTML Typewriter"/>
    <w:basedOn w:val="a0"/>
    <w:uiPriority w:val="99"/>
    <w:semiHidden/>
    <w:unhideWhenUsed/>
    <w:rsid w:val="00DB2DD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507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e-math-mathml-inline">
    <w:name w:val="mwe-math-mathml-inline"/>
    <w:basedOn w:val="a0"/>
    <w:rsid w:val="001E7E72"/>
  </w:style>
  <w:style w:type="paragraph" w:styleId="a6">
    <w:name w:val="caption"/>
    <w:basedOn w:val="a"/>
    <w:next w:val="a"/>
    <w:uiPriority w:val="35"/>
    <w:unhideWhenUsed/>
    <w:qFormat/>
    <w:rsid w:val="00A232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584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8445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Unresolved Mention"/>
    <w:basedOn w:val="a0"/>
    <w:uiPriority w:val="99"/>
    <w:semiHidden/>
    <w:unhideWhenUsed/>
    <w:rsid w:val="008E4342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8E434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43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E4342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E17D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17DD1"/>
  </w:style>
  <w:style w:type="paragraph" w:styleId="ab">
    <w:name w:val="footer"/>
    <w:basedOn w:val="a"/>
    <w:link w:val="ac"/>
    <w:uiPriority w:val="99"/>
    <w:unhideWhenUsed/>
    <w:rsid w:val="00E17D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17DD1"/>
  </w:style>
  <w:style w:type="character" w:styleId="ad">
    <w:name w:val="Placeholder Text"/>
    <w:basedOn w:val="a0"/>
    <w:uiPriority w:val="99"/>
    <w:semiHidden/>
    <w:rsid w:val="003507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696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8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504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6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31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56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73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5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8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98B4A-24E7-4E7E-93CA-D9B954AC0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12</Pages>
  <Words>937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xslixs@outlook.com</dc:creator>
  <cp:keywords/>
  <dc:description/>
  <cp:lastModifiedBy>Marina Konyaeva</cp:lastModifiedBy>
  <cp:revision>187</cp:revision>
  <cp:lastPrinted>2021-12-28T18:04:00Z</cp:lastPrinted>
  <dcterms:created xsi:type="dcterms:W3CDTF">2021-11-15T20:29:00Z</dcterms:created>
  <dcterms:modified xsi:type="dcterms:W3CDTF">2023-05-22T13:21:00Z</dcterms:modified>
</cp:coreProperties>
</file>