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1D6" w:rsidRDefault="009C70F6">
      <w:pPr>
        <w:widowControl w:val="0"/>
        <w:spacing w:line="226" w:lineRule="auto"/>
        <w:ind w:left="19" w:right="100" w:hanging="19"/>
        <w:rPr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университет им. Н.Э. </w:t>
      </w:r>
      <w:proofErr w:type="gramStart"/>
      <w:r>
        <w:rPr>
          <w:b/>
          <w:sz w:val="24"/>
          <w:szCs w:val="24"/>
        </w:rPr>
        <w:t xml:space="preserve">Баумана  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 xml:space="preserve">___________________________________________________________________ </w:t>
      </w:r>
    </w:p>
    <w:p w:rsidR="004F41D6" w:rsidRPr="005A245D" w:rsidRDefault="009C70F6">
      <w:pPr>
        <w:widowControl w:val="0"/>
        <w:spacing w:before="837"/>
        <w:ind w:right="3189"/>
        <w:jc w:val="right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Утверждаю:</w:t>
      </w:r>
    </w:p>
    <w:p w:rsidR="00D44902" w:rsidRDefault="00D44902">
      <w:pPr>
        <w:widowControl w:val="0"/>
        <w:ind w:right="274"/>
        <w:jc w:val="right"/>
        <w:rPr>
          <w:rFonts w:asciiTheme="minorHAnsi" w:hAnsiTheme="minorHAnsi"/>
          <w:sz w:val="24"/>
          <w:szCs w:val="24"/>
        </w:rPr>
      </w:pPr>
    </w:p>
    <w:p w:rsidR="00D44902" w:rsidRPr="00D44902" w:rsidRDefault="00D44902">
      <w:pPr>
        <w:widowControl w:val="0"/>
        <w:ind w:right="274"/>
        <w:jc w:val="right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______________________________</w:t>
      </w:r>
    </w:p>
    <w:p w:rsidR="004F41D6" w:rsidRDefault="009C70F6">
      <w:pPr>
        <w:widowControl w:val="0"/>
        <w:ind w:right="274"/>
        <w:jc w:val="right"/>
        <w:rPr>
          <w:color w:val="F2F2F2"/>
          <w:sz w:val="24"/>
          <w:szCs w:val="24"/>
        </w:rPr>
      </w:pPr>
      <w:r>
        <w:rPr>
          <w:sz w:val="24"/>
          <w:szCs w:val="24"/>
        </w:rPr>
        <w:t>"__"_____________202</w:t>
      </w:r>
      <w:r w:rsidR="00D44902">
        <w:rPr>
          <w:rFonts w:asciiTheme="minorHAnsi" w:hAnsiTheme="minorHAnsi"/>
          <w:sz w:val="24"/>
          <w:szCs w:val="24"/>
          <w:lang w:val="ru-RU"/>
        </w:rPr>
        <w:t>3</w:t>
      </w:r>
      <w:r>
        <w:rPr>
          <w:sz w:val="24"/>
          <w:szCs w:val="24"/>
        </w:rPr>
        <w:t xml:space="preserve"> г.</w:t>
      </w:r>
      <w:r>
        <w:rPr>
          <w:color w:val="F2F2F2"/>
          <w:sz w:val="24"/>
          <w:szCs w:val="24"/>
        </w:rPr>
        <w:t xml:space="preserve"> </w:t>
      </w:r>
    </w:p>
    <w:p w:rsidR="004F41D6" w:rsidRDefault="009C70F6">
      <w:pPr>
        <w:widowControl w:val="0"/>
        <w:spacing w:before="1738"/>
        <w:ind w:left="2346"/>
        <w:rPr>
          <w:sz w:val="31"/>
          <w:szCs w:val="31"/>
        </w:rPr>
      </w:pPr>
      <w:r>
        <w:rPr>
          <w:sz w:val="31"/>
          <w:szCs w:val="31"/>
        </w:rPr>
        <w:t xml:space="preserve">Курсовая работа по дисциплине </w:t>
      </w:r>
    </w:p>
    <w:p w:rsidR="004F41D6" w:rsidRDefault="009C70F6">
      <w:pPr>
        <w:widowControl w:val="0"/>
        <w:ind w:left="2266"/>
        <w:rPr>
          <w:sz w:val="31"/>
          <w:szCs w:val="31"/>
        </w:rPr>
      </w:pPr>
      <w:r>
        <w:rPr>
          <w:sz w:val="31"/>
          <w:szCs w:val="31"/>
        </w:rPr>
        <w:t xml:space="preserve">«Сетевые технологии в АСОИУ» </w:t>
      </w:r>
    </w:p>
    <w:p w:rsidR="004F41D6" w:rsidRPr="00D44902" w:rsidRDefault="009C70F6" w:rsidP="00D44902">
      <w:pPr>
        <w:widowControl w:val="0"/>
        <w:spacing w:before="1"/>
        <w:ind w:left="0"/>
        <w:jc w:val="center"/>
        <w:rPr>
          <w:b/>
          <w:sz w:val="31"/>
          <w:szCs w:val="31"/>
          <w:lang w:val="ru-RU"/>
        </w:rPr>
      </w:pPr>
      <w:r>
        <w:rPr>
          <w:b/>
          <w:sz w:val="31"/>
          <w:szCs w:val="31"/>
        </w:rPr>
        <w:t>«</w:t>
      </w:r>
      <w:r w:rsidR="00D44902" w:rsidRPr="00D44902">
        <w:rPr>
          <w:b/>
          <w:sz w:val="31"/>
          <w:szCs w:val="31"/>
          <w:lang w:val="ru-RU"/>
        </w:rPr>
        <w:t>Online игра Шашки</w:t>
      </w:r>
      <w:r>
        <w:rPr>
          <w:b/>
          <w:sz w:val="31"/>
          <w:szCs w:val="31"/>
        </w:rPr>
        <w:t>»</w:t>
      </w:r>
    </w:p>
    <w:p w:rsidR="004F41D6" w:rsidRDefault="009C70F6">
      <w:pPr>
        <w:widowControl w:val="0"/>
        <w:spacing w:before="544"/>
        <w:ind w:left="3185"/>
        <w:rPr>
          <w:sz w:val="24"/>
          <w:szCs w:val="24"/>
        </w:rPr>
      </w:pPr>
      <w:r>
        <w:rPr>
          <w:sz w:val="24"/>
          <w:szCs w:val="24"/>
          <w:u w:val="single"/>
        </w:rPr>
        <w:t>Руководство пользователя</w:t>
      </w:r>
      <w:r>
        <w:rPr>
          <w:sz w:val="24"/>
          <w:szCs w:val="24"/>
        </w:rPr>
        <w:t xml:space="preserve"> </w:t>
      </w:r>
    </w:p>
    <w:p w:rsidR="004F41D6" w:rsidRDefault="009C70F6">
      <w:pPr>
        <w:widowControl w:val="0"/>
        <w:ind w:left="3714"/>
        <w:rPr>
          <w:sz w:val="24"/>
          <w:szCs w:val="24"/>
        </w:rPr>
      </w:pPr>
      <w:r>
        <w:rPr>
          <w:sz w:val="24"/>
          <w:szCs w:val="24"/>
        </w:rPr>
        <w:t xml:space="preserve">(вид документа) </w:t>
      </w:r>
    </w:p>
    <w:p w:rsidR="004F41D6" w:rsidRDefault="009C70F6">
      <w:pPr>
        <w:widowControl w:val="0"/>
        <w:spacing w:before="271"/>
        <w:ind w:left="3805"/>
        <w:rPr>
          <w:sz w:val="24"/>
          <w:szCs w:val="24"/>
        </w:rPr>
      </w:pPr>
      <w:r>
        <w:rPr>
          <w:sz w:val="24"/>
          <w:szCs w:val="24"/>
          <w:u w:val="single"/>
        </w:rPr>
        <w:t>писчая бумага</w:t>
      </w:r>
      <w:r>
        <w:rPr>
          <w:sz w:val="24"/>
          <w:szCs w:val="24"/>
        </w:rPr>
        <w:t xml:space="preserve"> </w:t>
      </w:r>
    </w:p>
    <w:p w:rsidR="004F41D6" w:rsidRDefault="009C70F6">
      <w:pPr>
        <w:widowControl w:val="0"/>
        <w:ind w:left="3788"/>
        <w:rPr>
          <w:sz w:val="24"/>
          <w:szCs w:val="24"/>
        </w:rPr>
      </w:pPr>
      <w:r>
        <w:rPr>
          <w:sz w:val="24"/>
          <w:szCs w:val="24"/>
        </w:rPr>
        <w:t xml:space="preserve">(вид носителя) </w:t>
      </w:r>
    </w:p>
    <w:p w:rsidR="004F41D6" w:rsidRPr="00167998" w:rsidRDefault="00167998">
      <w:pPr>
        <w:widowControl w:val="0"/>
        <w:spacing w:before="272"/>
        <w:ind w:left="4477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u w:val="single"/>
          <w:lang w:val="ru-RU"/>
        </w:rPr>
        <w:t>11.</w:t>
      </w:r>
    </w:p>
    <w:p w:rsidR="004F41D6" w:rsidRDefault="009C70F6">
      <w:pPr>
        <w:widowControl w:val="0"/>
        <w:ind w:left="3510"/>
        <w:rPr>
          <w:sz w:val="24"/>
          <w:szCs w:val="24"/>
        </w:rPr>
      </w:pPr>
      <w:r>
        <w:rPr>
          <w:sz w:val="24"/>
          <w:szCs w:val="24"/>
        </w:rPr>
        <w:t xml:space="preserve">(количество листов) </w:t>
      </w:r>
    </w:p>
    <w:p w:rsidR="004F41D6" w:rsidRDefault="009C70F6">
      <w:pPr>
        <w:widowControl w:val="0"/>
        <w:spacing w:before="547"/>
        <w:ind w:right="304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ИСПОЛНИТЕЛИ:  </w:t>
      </w:r>
    </w:p>
    <w:p w:rsidR="004F41D6" w:rsidRDefault="009C70F6" w:rsidP="00AE0D5A">
      <w:pPr>
        <w:widowControl w:val="0"/>
        <w:spacing w:before="187"/>
        <w:ind w:left="2867"/>
        <w:jc w:val="right"/>
        <w:rPr>
          <w:sz w:val="24"/>
          <w:szCs w:val="24"/>
        </w:rPr>
      </w:pPr>
      <w:r>
        <w:rPr>
          <w:sz w:val="24"/>
          <w:szCs w:val="24"/>
        </w:rPr>
        <w:t>студенты групп</w:t>
      </w:r>
      <w:r w:rsidR="00D44902">
        <w:rPr>
          <w:rFonts w:asciiTheme="minorHAnsi" w:hAnsiTheme="minorHAnsi"/>
          <w:sz w:val="24"/>
          <w:szCs w:val="24"/>
          <w:lang w:val="ru-RU"/>
        </w:rPr>
        <w:t>ы</w:t>
      </w:r>
      <w:r>
        <w:rPr>
          <w:sz w:val="24"/>
          <w:szCs w:val="24"/>
        </w:rPr>
        <w:t xml:space="preserve"> ИУ5-6</w:t>
      </w:r>
      <w:r w:rsidR="00D44902">
        <w:rPr>
          <w:rFonts w:asciiTheme="minorHAnsi" w:hAnsiTheme="minorHAnsi"/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Б </w:t>
      </w:r>
    </w:p>
    <w:p w:rsidR="004F41D6" w:rsidRDefault="00D44902">
      <w:pPr>
        <w:widowControl w:val="0"/>
        <w:ind w:right="326"/>
        <w:jc w:val="right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Гордеев Н.</w:t>
      </w:r>
      <w:r w:rsidR="00AE0D5A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ru-RU"/>
        </w:rPr>
        <w:t>А.</w:t>
      </w:r>
    </w:p>
    <w:p w:rsidR="00D44902" w:rsidRDefault="00D44902">
      <w:pPr>
        <w:widowControl w:val="0"/>
        <w:ind w:right="326"/>
        <w:jc w:val="right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Стельмах Я.</w:t>
      </w:r>
      <w:r w:rsidR="00AE0D5A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ru-RU"/>
        </w:rPr>
        <w:t>С.</w:t>
      </w:r>
    </w:p>
    <w:p w:rsidR="00D44902" w:rsidRPr="00D44902" w:rsidRDefault="00D44902">
      <w:pPr>
        <w:widowControl w:val="0"/>
        <w:ind w:right="326"/>
        <w:jc w:val="right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Федотова А.</w:t>
      </w:r>
      <w:r w:rsidR="00AE0D5A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ru-RU"/>
        </w:rPr>
        <w:t>Д.</w:t>
      </w: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rPr>
          <w:rFonts w:asciiTheme="minorHAnsi" w:hAnsiTheme="minorHAnsi"/>
        </w:rPr>
      </w:pPr>
    </w:p>
    <w:p w:rsidR="00D44902" w:rsidRDefault="00D44902">
      <w:pPr>
        <w:widowControl w:val="0"/>
        <w:ind w:right="29"/>
        <w:jc w:val="right"/>
        <w:rPr>
          <w:rFonts w:asciiTheme="minorHAnsi" w:hAnsiTheme="minorHAnsi"/>
        </w:rPr>
      </w:pPr>
    </w:p>
    <w:p w:rsidR="00D44902" w:rsidRDefault="00D44902" w:rsidP="00D44902">
      <w:pPr>
        <w:widowControl w:val="0"/>
        <w:ind w:right="29"/>
        <w:jc w:val="center"/>
        <w:rPr>
          <w:rFonts w:asciiTheme="minorHAnsi" w:hAnsiTheme="minorHAnsi"/>
        </w:rPr>
      </w:pPr>
      <w:r w:rsidRPr="00D44902">
        <w:rPr>
          <w:rFonts w:asciiTheme="minorHAnsi" w:hAnsiTheme="minorHAnsi"/>
          <w:u w:val="single"/>
          <w:lang w:val="ru-RU"/>
        </w:rPr>
        <w:t>Москва 2023 г.</w:t>
      </w:r>
    </w:p>
    <w:p w:rsidR="004F41D6" w:rsidRDefault="009C70F6">
      <w:pPr>
        <w:widowControl w:val="0"/>
        <w:ind w:right="29"/>
        <w:jc w:val="right"/>
        <w:rPr>
          <w:sz w:val="24"/>
          <w:szCs w:val="24"/>
        </w:rPr>
      </w:pPr>
      <w:r>
        <w:br w:type="page"/>
      </w:r>
    </w:p>
    <w:p w:rsidR="004F41D6" w:rsidRDefault="004F41D6">
      <w:pPr>
        <w:widowControl w:val="0"/>
        <w:ind w:right="29"/>
        <w:jc w:val="right"/>
        <w:rPr>
          <w:sz w:val="24"/>
          <w:szCs w:val="24"/>
        </w:rPr>
        <w:sectPr w:rsidR="004F41D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4F41D6" w:rsidRDefault="009C70F6">
      <w:pPr>
        <w:widowControl w:val="0"/>
        <w:ind w:left="160"/>
        <w:rPr>
          <w:b/>
          <w:sz w:val="31"/>
          <w:szCs w:val="31"/>
        </w:rPr>
      </w:pPr>
      <w:r>
        <w:rPr>
          <w:b/>
          <w:sz w:val="31"/>
          <w:szCs w:val="31"/>
        </w:rPr>
        <w:lastRenderedPageBreak/>
        <w:t xml:space="preserve">1. Назначение программы </w:t>
      </w:r>
    </w:p>
    <w:p w:rsidR="004F41D6" w:rsidRDefault="009C70F6">
      <w:pPr>
        <w:widowControl w:val="0"/>
        <w:spacing w:before="285" w:line="344" w:lineRule="auto"/>
        <w:ind w:left="465" w:right="421" w:firstLine="438"/>
        <w:jc w:val="both"/>
      </w:pPr>
      <w:r>
        <w:t>Данное WEB-приложение (программа), выполненная в рамках курсовой работы по предмету «Сетевые технологии</w:t>
      </w:r>
      <w:r>
        <w:rPr>
          <w:rFonts w:asciiTheme="minorHAnsi" w:hAnsiTheme="minorHAnsi"/>
          <w:lang w:val="ru-RU"/>
        </w:rPr>
        <w:t xml:space="preserve"> в АСОИУ</w:t>
      </w:r>
      <w:r>
        <w:t>», предназначена для</w:t>
      </w:r>
      <w:r w:rsidR="00D44902">
        <w:rPr>
          <w:rFonts w:asciiTheme="minorHAnsi" w:hAnsiTheme="minorHAnsi"/>
          <w:lang w:val="ru-RU"/>
        </w:rPr>
        <w:t xml:space="preserve"> игры в шашки по сети</w:t>
      </w:r>
      <w:r>
        <w:t xml:space="preserve">. </w:t>
      </w:r>
    </w:p>
    <w:p w:rsidR="004F41D6" w:rsidRDefault="009C70F6">
      <w:pPr>
        <w:widowControl w:val="0"/>
        <w:spacing w:before="476"/>
        <w:ind w:left="145"/>
        <w:rPr>
          <w:b/>
          <w:sz w:val="31"/>
          <w:szCs w:val="31"/>
        </w:rPr>
      </w:pPr>
      <w:r>
        <w:rPr>
          <w:b/>
          <w:sz w:val="31"/>
          <w:szCs w:val="31"/>
        </w:rPr>
        <w:t xml:space="preserve">2. Условия выполнения программы </w:t>
      </w:r>
    </w:p>
    <w:p w:rsidR="004F41D6" w:rsidRDefault="009C70F6">
      <w:pPr>
        <w:widowControl w:val="0"/>
        <w:spacing w:before="287" w:line="343" w:lineRule="auto"/>
        <w:ind w:left="448" w:right="459" w:firstLine="568"/>
        <w:jc w:val="both"/>
      </w:pPr>
      <w:r>
        <w:t xml:space="preserve">Программное изделие выполняется на языках Python, </w:t>
      </w:r>
      <w:r w:rsidR="00D44902">
        <w:rPr>
          <w:rFonts w:asciiTheme="minorHAnsi" w:hAnsiTheme="minorHAnsi"/>
          <w:lang w:val="en-US"/>
        </w:rPr>
        <w:t>Type</w:t>
      </w:r>
      <w:proofErr w:type="spellStart"/>
      <w:r>
        <w:t>Script</w:t>
      </w:r>
      <w:proofErr w:type="spellEnd"/>
      <w:r>
        <w:t xml:space="preserve"> под управлением ОС Windows, </w:t>
      </w:r>
      <w:proofErr w:type="spellStart"/>
      <w:r>
        <w:t>MacOS</w:t>
      </w:r>
      <w:proofErr w:type="spellEnd"/>
      <w:r>
        <w:t xml:space="preserve"> или Linux.</w:t>
      </w:r>
    </w:p>
    <w:p w:rsidR="004F41D6" w:rsidRDefault="009C70F6">
      <w:pPr>
        <w:widowControl w:val="0"/>
        <w:spacing w:before="287" w:line="343" w:lineRule="auto"/>
        <w:ind w:left="448" w:right="459" w:firstLine="568"/>
        <w:jc w:val="both"/>
      </w:pPr>
      <w:r>
        <w:t xml:space="preserve">Для демонстрации работы программы требуется браузер Opera, </w:t>
      </w:r>
      <w:proofErr w:type="spellStart"/>
      <w:r>
        <w:t>Chrome</w:t>
      </w:r>
      <w:proofErr w:type="spellEnd"/>
      <w:r>
        <w:t xml:space="preserve">, Mozilla Firefox или любой иной поддерживающий современные функции </w:t>
      </w:r>
      <w:r w:rsidR="00D44902">
        <w:rPr>
          <w:rFonts w:asciiTheme="minorHAnsi" w:hAnsiTheme="minorHAnsi"/>
          <w:lang w:val="en-US"/>
        </w:rPr>
        <w:t>Type</w:t>
      </w:r>
      <w:proofErr w:type="spellStart"/>
      <w:r>
        <w:t>Script</w:t>
      </w:r>
      <w:proofErr w:type="spellEnd"/>
      <w:r>
        <w:t>, а также стабильное интернет-соединение.</w:t>
      </w:r>
    </w:p>
    <w:p w:rsidR="004F41D6" w:rsidRDefault="009C70F6">
      <w:pPr>
        <w:widowControl w:val="0"/>
        <w:spacing w:before="477"/>
        <w:ind w:left="144"/>
        <w:rPr>
          <w:b/>
          <w:sz w:val="31"/>
          <w:szCs w:val="31"/>
        </w:rPr>
      </w:pPr>
      <w:r>
        <w:rPr>
          <w:b/>
          <w:sz w:val="31"/>
          <w:szCs w:val="31"/>
        </w:rPr>
        <w:t xml:space="preserve">3. Выполнение программы </w:t>
      </w:r>
    </w:p>
    <w:p w:rsidR="004F41D6" w:rsidRDefault="009C70F6">
      <w:pPr>
        <w:widowControl w:val="0"/>
        <w:spacing w:before="285"/>
        <w:ind w:left="319"/>
      </w:pPr>
      <w:r>
        <w:t xml:space="preserve">3.1. Инсталляция/деинсталляция </w:t>
      </w:r>
    </w:p>
    <w:p w:rsidR="004F41D6" w:rsidRDefault="009C70F6">
      <w:pPr>
        <w:widowControl w:val="0"/>
        <w:spacing w:before="157"/>
      </w:pPr>
      <w:r>
        <w:t xml:space="preserve">3.1.1. Потребуется Web-браузер, рекомендуется, Google </w:t>
      </w:r>
      <w:proofErr w:type="spellStart"/>
      <w:r>
        <w:t>Chrome</w:t>
      </w:r>
      <w:proofErr w:type="spellEnd"/>
      <w:r>
        <w:t xml:space="preserve">. </w:t>
      </w:r>
    </w:p>
    <w:p w:rsidR="004F41D6" w:rsidRDefault="009C70F6">
      <w:pPr>
        <w:widowControl w:val="0"/>
        <w:spacing w:before="637"/>
        <w:ind w:left="0"/>
      </w:pPr>
      <w:r>
        <w:t xml:space="preserve">3.2. Запуск программы </w:t>
      </w:r>
    </w:p>
    <w:p w:rsidR="004F41D6" w:rsidRDefault="009C70F6" w:rsidP="00B6077A">
      <w:pPr>
        <w:widowControl w:val="0"/>
        <w:spacing w:before="154" w:line="345" w:lineRule="auto"/>
        <w:ind w:left="1304" w:right="460" w:hanging="768"/>
        <w:jc w:val="both"/>
      </w:pPr>
      <w:r>
        <w:t>3.2.1. На компьютере необходимо запустить браузер и ввести в адресную строку</w:t>
      </w:r>
      <w:r w:rsidR="00612BE9" w:rsidRPr="00612BE9">
        <w:t xml:space="preserve"> </w:t>
      </w:r>
      <w:hyperlink r:id="rId4" w:tgtFrame="_blank" w:tooltip="https://checkers-bmstu.vercel.app" w:history="1">
        <w:proofErr w:type="spellStart"/>
        <w:r w:rsidR="00612BE9" w:rsidRPr="00167998">
          <w:rPr>
            <w:rStyle w:val="a6"/>
            <w:color w:val="0070C0"/>
          </w:rPr>
          <w:t>checkers-bmstu.vercel.app</w:t>
        </w:r>
        <w:proofErr w:type="spellEnd"/>
      </w:hyperlink>
      <w:r w:rsidRPr="00167998">
        <w:rPr>
          <w:color w:val="0070C0"/>
        </w:rPr>
        <w:t xml:space="preserve">. </w:t>
      </w:r>
    </w:p>
    <w:p w:rsidR="004F41D6" w:rsidRDefault="009C70F6">
      <w:pPr>
        <w:widowControl w:val="0"/>
        <w:spacing w:before="154" w:line="345" w:lineRule="auto"/>
        <w:ind w:left="283" w:right="460"/>
      </w:pPr>
      <w:r>
        <w:t>3.3. Страницы приложения</w:t>
      </w:r>
    </w:p>
    <w:p w:rsidR="004F41D6" w:rsidRDefault="009C70F6" w:rsidP="00930D84">
      <w:pPr>
        <w:widowControl w:val="0"/>
        <w:spacing w:before="154" w:line="345" w:lineRule="auto"/>
        <w:ind w:left="283" w:right="460"/>
        <w:jc w:val="both"/>
      </w:pPr>
      <w:r>
        <w:t>3.3.1. Главная страница</w:t>
      </w:r>
    </w:p>
    <w:p w:rsidR="00930D84" w:rsidRDefault="009C70F6" w:rsidP="00930D84">
      <w:pPr>
        <w:widowControl w:val="0"/>
        <w:spacing w:before="31" w:line="343" w:lineRule="auto"/>
        <w:ind w:left="850" w:right="459" w:hanging="15"/>
        <w:jc w:val="both"/>
        <w:rPr>
          <w:rFonts w:asciiTheme="minorHAnsi" w:hAnsiTheme="minorHAnsi"/>
          <w:lang w:val="ru-RU"/>
        </w:rPr>
      </w:pPr>
      <w:r>
        <w:t xml:space="preserve"> Здесь пользователь может просмотреть </w:t>
      </w:r>
      <w:r w:rsidR="00612BE9">
        <w:rPr>
          <w:rFonts w:asciiTheme="minorHAnsi" w:hAnsiTheme="minorHAnsi"/>
          <w:lang w:val="ru-RU"/>
        </w:rPr>
        <w:t>правила игры, рейтинг игроков</w:t>
      </w:r>
      <w:r w:rsidR="009857DB">
        <w:rPr>
          <w:rFonts w:asciiTheme="minorHAnsi" w:hAnsiTheme="minorHAnsi"/>
          <w:lang w:val="ru-RU"/>
        </w:rPr>
        <w:t xml:space="preserve"> </w:t>
      </w:r>
      <w:r>
        <w:t>или же авторизоваться для получения полноценных прав в приложении.</w:t>
      </w:r>
      <w:r w:rsidR="00930D84">
        <w:rPr>
          <w:rFonts w:asciiTheme="minorHAnsi" w:hAnsiTheme="minorHAnsi"/>
          <w:lang w:val="ru-RU"/>
        </w:rPr>
        <w:t xml:space="preserve"> </w:t>
      </w:r>
    </w:p>
    <w:p w:rsidR="004F41D6" w:rsidRPr="00930D84" w:rsidRDefault="009C70F6">
      <w:pPr>
        <w:widowControl w:val="0"/>
        <w:spacing w:before="31" w:line="343" w:lineRule="auto"/>
        <w:ind w:left="850" w:right="459" w:hanging="15"/>
        <w:jc w:val="both"/>
        <w:rPr>
          <w:rFonts w:asciiTheme="minorHAnsi" w:hAnsiTheme="minorHAnsi"/>
          <w:lang w:val="ru-RU"/>
        </w:rPr>
      </w:pPr>
      <w:r w:rsidRPr="00930D84">
        <w:t xml:space="preserve">Если пользователь попытается перейти с помощью </w:t>
      </w:r>
      <w:proofErr w:type="spellStart"/>
      <w:r w:rsidRPr="00930D84">
        <w:t>url</w:t>
      </w:r>
      <w:proofErr w:type="spellEnd"/>
      <w:r w:rsidRPr="00930D84">
        <w:t xml:space="preserve"> </w:t>
      </w:r>
      <w:proofErr w:type="gramStart"/>
      <w:r w:rsidRPr="00930D84">
        <w:t>на  страницу</w:t>
      </w:r>
      <w:proofErr w:type="gramEnd"/>
      <w:r w:rsidRPr="00930D84">
        <w:t>, недоступную для его роли, то он будет перенаправлен на  главную страницу приложения</w:t>
      </w:r>
      <w:r w:rsidR="00930D84">
        <w:rPr>
          <w:rFonts w:asciiTheme="minorHAnsi" w:hAnsiTheme="minorHAnsi"/>
          <w:lang w:val="ru-RU"/>
        </w:rPr>
        <w:t xml:space="preserve">, если не зарегистрированный пользователь </w:t>
      </w:r>
      <w:r w:rsidR="00930D84">
        <w:rPr>
          <w:rFonts w:asciiTheme="minorHAnsi" w:hAnsiTheme="minorHAnsi"/>
          <w:lang w:val="ru-RU"/>
        </w:rPr>
        <w:lastRenderedPageBreak/>
        <w:t xml:space="preserve">попытается найти игру, то он будет перенаправлен на страницу регистрации. </w:t>
      </w:r>
    </w:p>
    <w:p w:rsidR="004F41D6" w:rsidRDefault="00612BE9">
      <w:pPr>
        <w:widowControl w:val="0"/>
        <w:spacing w:before="31" w:line="343" w:lineRule="auto"/>
        <w:ind w:left="0" w:right="459"/>
        <w:jc w:val="center"/>
      </w:pPr>
      <w:r w:rsidRPr="00612BE9">
        <w:drawing>
          <wp:inline distT="0" distB="0" distL="0" distR="0" wp14:anchorId="59D03C95" wp14:editId="569CC5AF">
            <wp:extent cx="4336156" cy="3124471"/>
            <wp:effectExtent l="0" t="0" r="7620" b="0"/>
            <wp:docPr id="127179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0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spacing w:line="200" w:lineRule="auto"/>
        <w:ind w:left="890" w:right="1145"/>
        <w:jc w:val="center"/>
      </w:pPr>
      <w:r>
        <w:t xml:space="preserve">Рисунок 1 - Главная страница приложения </w:t>
      </w:r>
    </w:p>
    <w:p w:rsidR="009857DB" w:rsidRDefault="009857DB">
      <w:pPr>
        <w:widowControl w:val="0"/>
        <w:spacing w:before="1138" w:line="200" w:lineRule="auto"/>
        <w:ind w:left="0" w:right="1111"/>
        <w:jc w:val="center"/>
        <w:rPr>
          <w:rFonts w:asciiTheme="minorHAnsi" w:hAnsiTheme="minorHAnsi"/>
          <w:noProof/>
          <w:lang w:val="ru-RU"/>
        </w:rPr>
      </w:pPr>
      <w:r>
        <w:rPr>
          <w:noProof/>
        </w:rPr>
        <w:drawing>
          <wp:inline distT="0" distB="0" distL="0" distR="0" wp14:anchorId="751E2CF3">
            <wp:extent cx="4336415" cy="3078480"/>
            <wp:effectExtent l="0" t="0" r="6985" b="7620"/>
            <wp:docPr id="532151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spacing w:before="1138" w:line="200" w:lineRule="auto"/>
        <w:ind w:left="0" w:right="1111"/>
        <w:jc w:val="center"/>
      </w:pPr>
      <w:r>
        <w:t>Рисунок 2 - Модальное окно на первом шаге регистрации.</w:t>
      </w:r>
    </w:p>
    <w:p w:rsidR="004F41D6" w:rsidRDefault="009857DB">
      <w:pPr>
        <w:widowControl w:val="0"/>
        <w:spacing w:before="1138" w:line="200" w:lineRule="auto"/>
        <w:ind w:left="0" w:right="1111"/>
        <w:jc w:val="center"/>
      </w:pPr>
      <w:r>
        <w:rPr>
          <w:noProof/>
        </w:rPr>
        <w:lastRenderedPageBreak/>
        <w:drawing>
          <wp:inline distT="0" distB="0" distL="0" distR="0" wp14:anchorId="60902DCE">
            <wp:extent cx="4359275" cy="3162300"/>
            <wp:effectExtent l="0" t="0" r="3175" b="0"/>
            <wp:docPr id="18561597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70F6">
        <w:br/>
        <w:t>Рисунок 3 - Модальное окно авторизации</w:t>
      </w:r>
    </w:p>
    <w:p w:rsidR="004F41D6" w:rsidRDefault="004F41D6">
      <w:pPr>
        <w:widowControl w:val="0"/>
      </w:pPr>
    </w:p>
    <w:p w:rsidR="004F41D6" w:rsidRDefault="009C70F6" w:rsidP="00B6077A">
      <w:pPr>
        <w:widowControl w:val="0"/>
        <w:jc w:val="both"/>
      </w:pPr>
      <w:r>
        <w:t xml:space="preserve">3.3.2. Главная страница для авторизованного пользователя. </w:t>
      </w:r>
    </w:p>
    <w:p w:rsidR="004F41D6" w:rsidRPr="009857DB" w:rsidRDefault="009C70F6" w:rsidP="00B6077A">
      <w:pPr>
        <w:widowControl w:val="0"/>
        <w:jc w:val="both"/>
        <w:rPr>
          <w:rFonts w:asciiTheme="minorHAnsi" w:hAnsiTheme="minorHAnsi"/>
          <w:lang w:val="ru-RU"/>
        </w:rPr>
      </w:pPr>
      <w:r>
        <w:t xml:space="preserve">После успешной авторизации пользователь получает доступ к </w:t>
      </w:r>
      <w:r w:rsidR="00B6077A">
        <w:rPr>
          <w:rFonts w:asciiTheme="minorHAnsi" w:hAnsiTheme="minorHAnsi"/>
          <w:lang w:val="ru-RU"/>
        </w:rPr>
        <w:t xml:space="preserve">личному кабинету, </w:t>
      </w:r>
      <w:r w:rsidR="009857DB">
        <w:rPr>
          <w:rFonts w:asciiTheme="minorHAnsi" w:hAnsiTheme="minorHAnsi"/>
          <w:lang w:val="ru-RU"/>
        </w:rPr>
        <w:t>поиску игры</w:t>
      </w:r>
      <w:r w:rsidR="00D44180">
        <w:rPr>
          <w:rFonts w:asciiTheme="minorHAnsi" w:hAnsiTheme="minorHAnsi"/>
          <w:lang w:val="ru-RU"/>
        </w:rPr>
        <w:t>, а также может выйти из аккаунта</w:t>
      </w:r>
      <w:r w:rsidR="009857DB">
        <w:rPr>
          <w:rFonts w:asciiTheme="minorHAnsi" w:hAnsiTheme="minorHAnsi"/>
          <w:lang w:val="ru-RU"/>
        </w:rPr>
        <w:t>.</w:t>
      </w:r>
    </w:p>
    <w:p w:rsidR="004F41D6" w:rsidRDefault="009857DB" w:rsidP="009857DB">
      <w:pPr>
        <w:widowControl w:val="0"/>
        <w:ind w:left="0"/>
        <w:jc w:val="center"/>
      </w:pPr>
      <w:r>
        <w:rPr>
          <w:noProof/>
        </w:rPr>
        <w:drawing>
          <wp:inline distT="0" distB="0" distL="0" distR="0" wp14:anchorId="5A77B3D9">
            <wp:extent cx="4351655" cy="3124200"/>
            <wp:effectExtent l="0" t="0" r="0" b="0"/>
            <wp:docPr id="11974127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ind w:firstLine="184"/>
        <w:jc w:val="center"/>
      </w:pPr>
      <w:r>
        <w:t xml:space="preserve">Рисунок 4 - Вид главной страницы приложения после авторизации (с развернутым меню) </w:t>
      </w:r>
    </w:p>
    <w:p w:rsidR="004F41D6" w:rsidRDefault="004F41D6">
      <w:pPr>
        <w:widowControl w:val="0"/>
        <w:ind w:firstLine="184"/>
      </w:pPr>
    </w:p>
    <w:p w:rsidR="004F41D6" w:rsidRPr="00D44180" w:rsidRDefault="009C70F6">
      <w:pPr>
        <w:widowControl w:val="0"/>
        <w:spacing w:before="36"/>
        <w:ind w:left="319"/>
        <w:rPr>
          <w:rFonts w:asciiTheme="minorHAnsi" w:hAnsiTheme="minorHAnsi"/>
          <w:lang w:val="ru-RU"/>
        </w:rPr>
      </w:pPr>
      <w:r>
        <w:t xml:space="preserve">3.3.3 Страница </w:t>
      </w:r>
      <w:r w:rsidR="00D44180">
        <w:rPr>
          <w:rFonts w:asciiTheme="minorHAnsi" w:hAnsiTheme="minorHAnsi"/>
          <w:lang w:val="az-Cyrl-AZ"/>
        </w:rPr>
        <w:t>правил игры</w:t>
      </w:r>
    </w:p>
    <w:p w:rsidR="004F41D6" w:rsidRPr="00D44180" w:rsidRDefault="009C70F6" w:rsidP="00B6077A">
      <w:pPr>
        <w:widowControl w:val="0"/>
        <w:spacing w:before="36"/>
        <w:ind w:left="0"/>
        <w:jc w:val="both"/>
        <w:rPr>
          <w:rFonts w:asciiTheme="minorHAnsi" w:hAnsiTheme="minorHAnsi"/>
          <w:noProof/>
          <w:lang w:val="ru-RU"/>
        </w:rPr>
      </w:pPr>
      <w:r>
        <w:t xml:space="preserve">Здесь отображены </w:t>
      </w:r>
      <w:r w:rsidR="00D44180">
        <w:rPr>
          <w:rFonts w:asciiTheme="minorHAnsi" w:hAnsiTheme="minorHAnsi"/>
          <w:lang w:val="ru-RU"/>
        </w:rPr>
        <w:t>правила игры в шашки</w:t>
      </w:r>
    </w:p>
    <w:p w:rsidR="00D44180" w:rsidRPr="00D44180" w:rsidRDefault="00D44180" w:rsidP="00D44180">
      <w:pPr>
        <w:widowControl w:val="0"/>
        <w:spacing w:before="36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7DA258B2">
            <wp:extent cx="6142355" cy="2972012"/>
            <wp:effectExtent l="0" t="0" r="0" b="0"/>
            <wp:docPr id="8318700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16" cy="2984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ind w:firstLine="184"/>
        <w:jc w:val="center"/>
      </w:pPr>
      <w:r>
        <w:t xml:space="preserve">Рисунок 5 - </w:t>
      </w:r>
      <w:r w:rsidR="00B6077A">
        <w:rPr>
          <w:rFonts w:asciiTheme="minorHAnsi" w:hAnsiTheme="minorHAnsi"/>
          <w:lang w:val="ru-RU"/>
        </w:rPr>
        <w:t>П</w:t>
      </w:r>
      <w:r w:rsidR="00D44180">
        <w:rPr>
          <w:rFonts w:asciiTheme="minorHAnsi" w:hAnsiTheme="minorHAnsi"/>
          <w:lang w:val="ru-RU"/>
        </w:rPr>
        <w:t>равил</w:t>
      </w:r>
      <w:r w:rsidR="00B6077A">
        <w:rPr>
          <w:rFonts w:asciiTheme="minorHAnsi" w:hAnsiTheme="minorHAnsi"/>
          <w:lang w:val="ru-RU"/>
        </w:rPr>
        <w:t>а</w:t>
      </w:r>
      <w:r w:rsidR="00D44180">
        <w:rPr>
          <w:rFonts w:asciiTheme="minorHAnsi" w:hAnsiTheme="minorHAnsi"/>
          <w:lang w:val="ru-RU"/>
        </w:rPr>
        <w:t xml:space="preserve"> игры</w:t>
      </w:r>
      <w:r>
        <w:t xml:space="preserve"> </w:t>
      </w:r>
    </w:p>
    <w:p w:rsidR="004F41D6" w:rsidRDefault="004F41D6">
      <w:pPr>
        <w:widowControl w:val="0"/>
        <w:spacing w:line="264" w:lineRule="auto"/>
        <w:ind w:left="0" w:right="912"/>
      </w:pPr>
    </w:p>
    <w:p w:rsidR="004F41D6" w:rsidRPr="00B6077A" w:rsidRDefault="009C70F6" w:rsidP="00B6077A">
      <w:pPr>
        <w:widowControl w:val="0"/>
        <w:rPr>
          <w:rFonts w:asciiTheme="minorHAnsi" w:hAnsiTheme="minorHAnsi"/>
        </w:rPr>
      </w:pPr>
      <w:r>
        <w:t xml:space="preserve">3.3.4. Страница </w:t>
      </w:r>
      <w:r w:rsidR="00B6077A">
        <w:rPr>
          <w:rFonts w:asciiTheme="minorHAnsi" w:hAnsiTheme="minorHAnsi"/>
          <w:lang w:val="ru-RU"/>
        </w:rPr>
        <w:t>рейтинга игроков</w:t>
      </w:r>
      <w:r>
        <w:t>.</w:t>
      </w:r>
    </w:p>
    <w:p w:rsidR="004F41D6" w:rsidRPr="00B6077A" w:rsidRDefault="009C70F6" w:rsidP="00B6077A">
      <w:pPr>
        <w:widowControl w:val="0"/>
        <w:jc w:val="both"/>
        <w:rPr>
          <w:rFonts w:asciiTheme="minorHAnsi" w:hAnsiTheme="minorHAnsi"/>
          <w:lang w:val="ru-RU"/>
        </w:rPr>
      </w:pPr>
      <w:r>
        <w:t xml:space="preserve">На данной странице пользователь может просмотреть </w:t>
      </w:r>
      <w:r w:rsidR="00B6077A">
        <w:rPr>
          <w:rFonts w:asciiTheme="minorHAnsi" w:hAnsiTheme="minorHAnsi"/>
          <w:lang w:val="ru-RU"/>
        </w:rPr>
        <w:t>рейтинг зарегистрированных пользователей, количество их побед и поражений.</w:t>
      </w:r>
    </w:p>
    <w:p w:rsidR="004F41D6" w:rsidRDefault="00B6077A" w:rsidP="00B6077A">
      <w:pPr>
        <w:ind w:left="0"/>
        <w:jc w:val="center"/>
      </w:pPr>
      <w:r>
        <w:rPr>
          <w:noProof/>
        </w:rPr>
        <w:drawing>
          <wp:inline distT="0" distB="0" distL="0" distR="0" wp14:anchorId="54F4DA1D">
            <wp:extent cx="4374515" cy="3116580"/>
            <wp:effectExtent l="0" t="0" r="6985" b="7620"/>
            <wp:docPr id="13986301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311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1D6" w:rsidRDefault="009C70F6">
      <w:pPr>
        <w:jc w:val="center"/>
      </w:pPr>
      <w:r>
        <w:t xml:space="preserve">Рисунок 6 </w:t>
      </w:r>
      <w:r w:rsidR="00B6077A">
        <w:t>–</w:t>
      </w:r>
      <w:r>
        <w:t xml:space="preserve"> </w:t>
      </w:r>
      <w:r w:rsidR="00B6077A">
        <w:rPr>
          <w:rFonts w:asciiTheme="minorHAnsi" w:hAnsiTheme="minorHAnsi"/>
          <w:lang w:val="ru-RU"/>
        </w:rPr>
        <w:t>Рейтинг игроков</w:t>
      </w:r>
      <w:r>
        <w:br/>
        <w:t xml:space="preserve"> </w:t>
      </w:r>
    </w:p>
    <w:p w:rsidR="004F41D6" w:rsidRDefault="009C70F6">
      <w:pPr>
        <w:widowControl w:val="0"/>
        <w:spacing w:before="32"/>
      </w:pPr>
      <w:r>
        <w:t>3.3.5. Страница «</w:t>
      </w:r>
      <w:r w:rsidR="00B6077A">
        <w:rPr>
          <w:rFonts w:asciiTheme="minorHAnsi" w:hAnsiTheme="minorHAnsi"/>
          <w:lang w:val="ru-RU"/>
        </w:rPr>
        <w:t>Личный кабинет</w:t>
      </w:r>
      <w:r>
        <w:t xml:space="preserve">» </w:t>
      </w:r>
    </w:p>
    <w:p w:rsidR="004F41D6" w:rsidRPr="00B6077A" w:rsidRDefault="009C70F6" w:rsidP="00B6077A">
      <w:pPr>
        <w:widowControl w:val="0"/>
        <w:spacing w:before="32"/>
        <w:jc w:val="both"/>
        <w:rPr>
          <w:rFonts w:asciiTheme="minorHAnsi" w:hAnsiTheme="minorHAnsi"/>
          <w:lang w:val="ru-RU"/>
        </w:rPr>
      </w:pPr>
      <w:r>
        <w:t xml:space="preserve">На данной странице можно </w:t>
      </w:r>
      <w:r w:rsidR="00B6077A">
        <w:rPr>
          <w:rFonts w:asciiTheme="minorHAnsi" w:hAnsiTheme="minorHAnsi"/>
          <w:lang w:val="ru-RU"/>
        </w:rPr>
        <w:t>посмотреть информацию о своих играх: их общее количество, количество побед, очки рейтинга, историю ходов игр.</w:t>
      </w:r>
    </w:p>
    <w:p w:rsidR="004F41D6" w:rsidRPr="00B6077A" w:rsidRDefault="009C70F6">
      <w:pPr>
        <w:widowControl w:val="0"/>
        <w:spacing w:before="32"/>
        <w:ind w:left="0"/>
        <w:jc w:val="center"/>
        <w:rPr>
          <w:rFonts w:asciiTheme="minorHAnsi" w:hAnsiTheme="minorHAnsi"/>
          <w:lang w:val="ru-RU"/>
        </w:rPr>
      </w:pPr>
      <w:r>
        <w:lastRenderedPageBreak/>
        <w:br/>
      </w:r>
      <w:r w:rsidR="00B6077A">
        <w:rPr>
          <w:noProof/>
        </w:rPr>
        <w:drawing>
          <wp:inline distT="0" distB="0" distL="0" distR="0" wp14:anchorId="64FC8F71">
            <wp:extent cx="4382135" cy="3131820"/>
            <wp:effectExtent l="0" t="0" r="0" b="0"/>
            <wp:docPr id="4854638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  <w:t xml:space="preserve">Рисунок 7 </w:t>
      </w:r>
      <w:r w:rsidR="00B6077A">
        <w:t>–</w:t>
      </w:r>
      <w:r>
        <w:t xml:space="preserve"> </w:t>
      </w:r>
      <w:r w:rsidR="00B6077A">
        <w:rPr>
          <w:rFonts w:asciiTheme="minorHAnsi" w:hAnsiTheme="minorHAnsi"/>
          <w:lang w:val="ru-RU"/>
        </w:rPr>
        <w:t>Личный кабинет</w:t>
      </w:r>
    </w:p>
    <w:p w:rsidR="004F41D6" w:rsidRDefault="009C70F6">
      <w:pPr>
        <w:widowControl w:val="0"/>
        <w:spacing w:before="517"/>
      </w:pPr>
      <w:r>
        <w:t xml:space="preserve">3.3.6. Страница </w:t>
      </w:r>
      <w:r w:rsidR="00B6077A">
        <w:rPr>
          <w:rFonts w:asciiTheme="minorHAnsi" w:hAnsiTheme="minorHAnsi"/>
          <w:lang w:val="ru-RU"/>
        </w:rPr>
        <w:t>поиска игры</w:t>
      </w:r>
      <w:r>
        <w:t xml:space="preserve"> </w:t>
      </w:r>
    </w:p>
    <w:p w:rsidR="00B6077A" w:rsidRDefault="009C70F6" w:rsidP="00B6077A">
      <w:pPr>
        <w:widowControl w:val="0"/>
        <w:spacing w:line="343" w:lineRule="auto"/>
        <w:ind w:left="566" w:right="529" w:firstLine="153"/>
        <w:jc w:val="both"/>
        <w:rPr>
          <w:rFonts w:asciiTheme="minorHAnsi" w:hAnsiTheme="minorHAnsi"/>
          <w:lang w:val="ru-RU"/>
        </w:rPr>
      </w:pPr>
      <w:r>
        <w:t xml:space="preserve">На данной странице можно увидеть список всех </w:t>
      </w:r>
      <w:r w:rsidR="00B6077A">
        <w:rPr>
          <w:rFonts w:asciiTheme="minorHAnsi" w:hAnsiTheme="minorHAnsi"/>
          <w:lang w:val="ru-RU"/>
        </w:rPr>
        <w:t>доступных игр, к которым можно присоединиться, также можно создать новую игру.</w:t>
      </w:r>
    </w:p>
    <w:p w:rsidR="004F41D6" w:rsidRPr="00B6077A" w:rsidRDefault="00B6077A" w:rsidP="00B6077A">
      <w:pPr>
        <w:widowControl w:val="0"/>
        <w:spacing w:line="343" w:lineRule="auto"/>
        <w:ind w:left="566" w:right="529" w:firstLine="153"/>
        <w:jc w:val="center"/>
        <w:rPr>
          <w:rFonts w:asciiTheme="minorHAnsi" w:hAnsiTheme="minorHAnsi"/>
          <w:lang w:val="ru-RU"/>
        </w:rPr>
      </w:pPr>
      <w:r>
        <w:rPr>
          <w:noProof/>
        </w:rPr>
        <w:drawing>
          <wp:inline distT="0" distB="0" distL="0" distR="0" wp14:anchorId="3D19547A">
            <wp:extent cx="4344035" cy="3086100"/>
            <wp:effectExtent l="0" t="0" r="0" b="0"/>
            <wp:docPr id="18432922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70F6">
        <w:br/>
        <w:t xml:space="preserve">Рисунок 8 </w:t>
      </w:r>
      <w:r>
        <w:t>–</w:t>
      </w:r>
      <w:r w:rsidR="009C70F6">
        <w:t xml:space="preserve"> </w:t>
      </w:r>
      <w:r>
        <w:rPr>
          <w:rFonts w:asciiTheme="minorHAnsi" w:hAnsiTheme="minorHAnsi"/>
          <w:lang w:val="ru-RU"/>
        </w:rPr>
        <w:t>Доступные игры</w:t>
      </w:r>
    </w:p>
    <w:p w:rsidR="004F41D6" w:rsidRDefault="004F41D6">
      <w:pPr>
        <w:widowControl w:val="0"/>
        <w:spacing w:line="343" w:lineRule="auto"/>
        <w:ind w:left="566" w:right="529" w:firstLine="153"/>
      </w:pPr>
    </w:p>
    <w:p w:rsidR="00167998" w:rsidRPr="00167998" w:rsidRDefault="009C70F6" w:rsidP="00167998">
      <w:pPr>
        <w:widowControl w:val="0"/>
        <w:spacing w:before="517"/>
        <w:rPr>
          <w:rFonts w:asciiTheme="minorHAnsi" w:hAnsiTheme="minorHAnsi"/>
        </w:rPr>
      </w:pPr>
      <w:r>
        <w:lastRenderedPageBreak/>
        <w:t xml:space="preserve">3.3.7. Страница </w:t>
      </w:r>
      <w:r w:rsidR="00167998">
        <w:rPr>
          <w:rFonts w:asciiTheme="minorHAnsi" w:hAnsiTheme="minorHAnsi"/>
          <w:lang w:val="ru-RU"/>
        </w:rPr>
        <w:t>игры</w:t>
      </w:r>
      <w:r>
        <w:t xml:space="preserve"> </w:t>
      </w:r>
    </w:p>
    <w:p w:rsidR="00167998" w:rsidRDefault="009C70F6" w:rsidP="00167998">
      <w:pPr>
        <w:widowControl w:val="0"/>
        <w:spacing w:line="343" w:lineRule="auto"/>
        <w:ind w:left="0" w:right="529" w:firstLine="150"/>
        <w:jc w:val="both"/>
        <w:rPr>
          <w:rFonts w:asciiTheme="minorHAnsi" w:hAnsiTheme="minorHAnsi"/>
        </w:rPr>
      </w:pPr>
      <w:r>
        <w:t xml:space="preserve">На данной странице можно </w:t>
      </w:r>
      <w:r w:rsidR="00167998">
        <w:rPr>
          <w:rFonts w:asciiTheme="minorHAnsi" w:hAnsiTheme="minorHAnsi"/>
          <w:lang w:val="ru-RU"/>
        </w:rPr>
        <w:t>играть в шашки, видеть чей сейчас ход, видеть историю ходов, а также можно сдаться</w:t>
      </w:r>
      <w:r>
        <w:t>.</w:t>
      </w:r>
    </w:p>
    <w:p w:rsidR="004F41D6" w:rsidRDefault="00167998" w:rsidP="00167998">
      <w:pPr>
        <w:widowControl w:val="0"/>
        <w:spacing w:line="343" w:lineRule="auto"/>
        <w:ind w:left="0" w:right="529" w:firstLine="150"/>
        <w:jc w:val="center"/>
      </w:pPr>
      <w:r>
        <w:rPr>
          <w:noProof/>
        </w:rPr>
        <w:drawing>
          <wp:inline distT="0" distB="0" distL="0" distR="0" wp14:anchorId="1A9488AB">
            <wp:extent cx="4663440" cy="3343505"/>
            <wp:effectExtent l="0" t="0" r="3810" b="9525"/>
            <wp:docPr id="17853650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4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  <w:bookmarkStart w:id="0" w:name="_Hlk133285244"/>
      <w:r>
        <w:t xml:space="preserve">Рисунок 9 </w:t>
      </w:r>
      <w:r w:rsidR="00167998">
        <w:t>–</w:t>
      </w:r>
      <w:r>
        <w:t xml:space="preserve"> </w:t>
      </w:r>
      <w:r w:rsidR="00167998">
        <w:rPr>
          <w:rFonts w:asciiTheme="minorHAnsi" w:hAnsiTheme="minorHAnsi"/>
          <w:lang w:val="ru-RU"/>
        </w:rPr>
        <w:t>Страница игры</w:t>
      </w:r>
    </w:p>
    <w:bookmarkEnd w:id="0"/>
    <w:p w:rsidR="00167998" w:rsidRDefault="00167998" w:rsidP="00167998">
      <w:pPr>
        <w:ind w:left="0"/>
        <w:rPr>
          <w:rFonts w:asciiTheme="minorHAnsi" w:hAnsiTheme="minorHAnsi"/>
          <w:lang w:val="ru-RU"/>
        </w:rPr>
      </w:pPr>
    </w:p>
    <w:p w:rsidR="00167998" w:rsidRDefault="00167998" w:rsidP="00167998">
      <w:pPr>
        <w:widowControl w:val="0"/>
        <w:spacing w:line="343" w:lineRule="auto"/>
        <w:ind w:left="0" w:right="529" w:firstLine="15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3.3.8. Страница победы</w:t>
      </w:r>
    </w:p>
    <w:p w:rsid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3CDBF702">
            <wp:extent cx="4843740" cy="3474720"/>
            <wp:effectExtent l="0" t="0" r="0" b="0"/>
            <wp:docPr id="4477236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14" cy="3482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  <w:r>
        <w:t xml:space="preserve">Рисунок </w:t>
      </w:r>
      <w:r>
        <w:rPr>
          <w:rFonts w:asciiTheme="minorHAnsi" w:hAnsiTheme="minorHAnsi"/>
          <w:lang w:val="ru-RU"/>
        </w:rPr>
        <w:t>10</w:t>
      </w:r>
      <w:r>
        <w:t xml:space="preserve"> – </w:t>
      </w:r>
      <w:r>
        <w:rPr>
          <w:rFonts w:asciiTheme="minorHAnsi" w:hAnsiTheme="minorHAnsi"/>
          <w:lang w:val="ru-RU"/>
        </w:rPr>
        <w:t xml:space="preserve">Страница </w:t>
      </w:r>
      <w:r>
        <w:rPr>
          <w:rFonts w:asciiTheme="minorHAnsi" w:hAnsiTheme="minorHAnsi"/>
          <w:lang w:val="ru-RU"/>
        </w:rPr>
        <w:t>победы</w:t>
      </w:r>
    </w:p>
    <w:p w:rsidR="00167998" w:rsidRDefault="00167998" w:rsidP="00167998">
      <w:pPr>
        <w:widowControl w:val="0"/>
        <w:spacing w:line="343" w:lineRule="auto"/>
        <w:ind w:left="0" w:right="529" w:firstLine="15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lastRenderedPageBreak/>
        <w:t>3.3.9. Страница проигрыша</w:t>
      </w:r>
    </w:p>
    <w:p w:rsid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25A4E779">
            <wp:extent cx="4763107" cy="3398520"/>
            <wp:effectExtent l="0" t="0" r="0" b="0"/>
            <wp:docPr id="8747106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75" cy="3410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  <w:r>
        <w:t xml:space="preserve">Рисунок </w:t>
      </w:r>
      <w:r>
        <w:rPr>
          <w:rFonts w:asciiTheme="minorHAnsi" w:hAnsiTheme="minorHAnsi"/>
          <w:lang w:val="ru-RU"/>
        </w:rPr>
        <w:t>11</w:t>
      </w:r>
      <w:r>
        <w:t xml:space="preserve"> – </w:t>
      </w:r>
      <w:r>
        <w:rPr>
          <w:rFonts w:asciiTheme="minorHAnsi" w:hAnsiTheme="minorHAnsi"/>
          <w:lang w:val="ru-RU"/>
        </w:rPr>
        <w:t xml:space="preserve">Страница </w:t>
      </w:r>
      <w:r>
        <w:rPr>
          <w:rFonts w:asciiTheme="minorHAnsi" w:hAnsiTheme="minorHAnsi"/>
          <w:lang w:val="ru-RU"/>
        </w:rPr>
        <w:t>проигрыша</w:t>
      </w:r>
    </w:p>
    <w:p w:rsid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</w:p>
    <w:p w:rsidR="00167998" w:rsidRDefault="00167998" w:rsidP="00167998">
      <w:pPr>
        <w:widowControl w:val="0"/>
        <w:spacing w:line="343" w:lineRule="auto"/>
        <w:ind w:left="0" w:right="529" w:firstLine="150"/>
        <w:rPr>
          <w:rFonts w:asciiTheme="minorHAnsi" w:hAnsiTheme="minorHAnsi"/>
          <w:lang w:val="ru-RU"/>
        </w:rPr>
      </w:pPr>
    </w:p>
    <w:p w:rsidR="00167998" w:rsidRDefault="00167998" w:rsidP="00167998">
      <w:pPr>
        <w:widowControl w:val="0"/>
        <w:spacing w:line="343" w:lineRule="auto"/>
        <w:ind w:left="0" w:right="529" w:firstLine="15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3.3.10. Страница ничьи</w:t>
      </w:r>
    </w:p>
    <w:p w:rsid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 wp14:anchorId="7F2F9CB9">
            <wp:extent cx="4922520" cy="3521231"/>
            <wp:effectExtent l="0" t="0" r="0" b="3175"/>
            <wp:docPr id="45606470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19" cy="3524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998" w:rsidRPr="00167998" w:rsidRDefault="00167998" w:rsidP="00167998">
      <w:pPr>
        <w:widowControl w:val="0"/>
        <w:spacing w:line="343" w:lineRule="auto"/>
        <w:ind w:left="0" w:right="529" w:firstLine="150"/>
        <w:jc w:val="center"/>
        <w:rPr>
          <w:rFonts w:asciiTheme="minorHAnsi" w:hAnsiTheme="minorHAnsi"/>
          <w:lang w:val="en-US"/>
        </w:rPr>
      </w:pPr>
      <w:r>
        <w:t xml:space="preserve">Рисунок </w:t>
      </w:r>
      <w:r>
        <w:rPr>
          <w:rFonts w:asciiTheme="minorHAnsi" w:hAnsiTheme="minorHAnsi"/>
          <w:lang w:val="ru-RU"/>
        </w:rPr>
        <w:t>12</w:t>
      </w:r>
      <w:r>
        <w:t xml:space="preserve"> – </w:t>
      </w:r>
      <w:r>
        <w:rPr>
          <w:rFonts w:asciiTheme="minorHAnsi" w:hAnsiTheme="minorHAnsi"/>
          <w:lang w:val="ru-RU"/>
        </w:rPr>
        <w:t xml:space="preserve">Страница </w:t>
      </w:r>
      <w:r>
        <w:rPr>
          <w:rFonts w:asciiTheme="minorHAnsi" w:hAnsiTheme="minorHAnsi"/>
          <w:lang w:val="ru-RU"/>
        </w:rPr>
        <w:t>ничьи</w:t>
      </w:r>
    </w:p>
    <w:p w:rsidR="004F41D6" w:rsidRDefault="009C70F6">
      <w:pPr>
        <w:widowControl w:val="0"/>
        <w:spacing w:before="477"/>
        <w:ind w:left="144"/>
        <w:rPr>
          <w:b/>
          <w:sz w:val="31"/>
          <w:szCs w:val="31"/>
        </w:rPr>
      </w:pPr>
      <w:r>
        <w:rPr>
          <w:b/>
          <w:sz w:val="31"/>
          <w:szCs w:val="31"/>
        </w:rPr>
        <w:lastRenderedPageBreak/>
        <w:t xml:space="preserve">4.  Администрирование проекта. </w:t>
      </w:r>
    </w:p>
    <w:p w:rsidR="004F41D6" w:rsidRDefault="009C70F6">
      <w:pPr>
        <w:widowControl w:val="0"/>
        <w:spacing w:before="285"/>
        <w:ind w:left="0"/>
      </w:pPr>
      <w:r>
        <w:t xml:space="preserve">4.1. Общее устройство </w:t>
      </w:r>
    </w:p>
    <w:p w:rsidR="004F41D6" w:rsidRDefault="009C70F6">
      <w:pPr>
        <w:widowControl w:val="0"/>
        <w:spacing w:before="157"/>
      </w:pPr>
      <w:r>
        <w:t xml:space="preserve">4.1.1. Потребуется Web-браузер, рекомендуется, Google </w:t>
      </w:r>
      <w:proofErr w:type="spellStart"/>
      <w:r>
        <w:t>Chrome</w:t>
      </w:r>
      <w:proofErr w:type="spellEnd"/>
    </w:p>
    <w:p w:rsidR="004F41D6" w:rsidRDefault="009C70F6">
      <w:pPr>
        <w:widowControl w:val="0"/>
        <w:spacing w:before="157"/>
      </w:pPr>
      <w:r>
        <w:t xml:space="preserve">4.1.2. Для того, чтобы попасть на страницу администратора, необходимо перейти по </w:t>
      </w:r>
      <w:r w:rsidRPr="00167998">
        <w:rPr>
          <w:color w:val="FF0000"/>
        </w:rPr>
        <w:t xml:space="preserve">ссылке </w:t>
      </w:r>
    </w:p>
    <w:p w:rsidR="004F41D6" w:rsidRDefault="009C70F6">
      <w:pPr>
        <w:widowControl w:val="0"/>
        <w:spacing w:before="157"/>
        <w:ind w:left="0"/>
      </w:pPr>
      <w:r>
        <w:t>4.2. Доступ</w:t>
      </w:r>
    </w:p>
    <w:p w:rsidR="004F41D6" w:rsidRDefault="009C70F6">
      <w:pPr>
        <w:widowControl w:val="0"/>
        <w:spacing w:before="157"/>
      </w:pPr>
      <w:r>
        <w:t xml:space="preserve">4.2.1. Существует </w:t>
      </w:r>
      <w:r w:rsidR="00167998">
        <w:rPr>
          <w:rFonts w:asciiTheme="minorHAnsi" w:hAnsiTheme="minorHAnsi"/>
          <w:lang w:val="ru-RU"/>
        </w:rPr>
        <w:t>два</w:t>
      </w:r>
      <w:r>
        <w:t xml:space="preserve"> вид</w:t>
      </w:r>
      <w:r w:rsidR="00167998">
        <w:rPr>
          <w:rFonts w:asciiTheme="minorHAnsi" w:hAnsiTheme="minorHAnsi"/>
          <w:lang w:val="ru-RU"/>
        </w:rPr>
        <w:t>а</w:t>
      </w:r>
      <w:r>
        <w:t xml:space="preserve"> ролей у пользователей приложения: клиент</w:t>
      </w:r>
      <w:r w:rsidR="00167998">
        <w:rPr>
          <w:rFonts w:asciiTheme="minorHAnsi" w:hAnsiTheme="minorHAnsi"/>
          <w:lang w:val="ru-RU"/>
        </w:rPr>
        <w:t xml:space="preserve"> </w:t>
      </w:r>
      <w:r>
        <w:t xml:space="preserve">и администратор. У каждой роли свой вид доступа. </w:t>
      </w:r>
    </w:p>
    <w:p w:rsidR="004F41D6" w:rsidRDefault="009C70F6">
      <w:pPr>
        <w:widowControl w:val="0"/>
        <w:spacing w:before="157"/>
      </w:pPr>
      <w:r>
        <w:t xml:space="preserve">4.2.2. При попадании на страницу администрирования необходимо пройти авторизацию. Если обычный пользователь попытается ввести туда свои данные выведется текст о том, что у него недостаточно прав для перехода дальше. </w:t>
      </w:r>
    </w:p>
    <w:p w:rsidR="004F41D6" w:rsidRPr="00167998" w:rsidRDefault="009C70F6">
      <w:pPr>
        <w:widowControl w:val="0"/>
        <w:spacing w:before="157"/>
        <w:rPr>
          <w:rFonts w:asciiTheme="minorHAnsi" w:hAnsiTheme="minorHAnsi"/>
        </w:rPr>
      </w:pPr>
      <w:r>
        <w:t>4.2.3. У администратора есть специальные логин и пароль для доступа на страницу администрирования. Админ имеет неограниченный доступ ко всем таблицам</w:t>
      </w:r>
      <w:r w:rsidR="00167998">
        <w:rPr>
          <w:rFonts w:asciiTheme="minorHAnsi" w:hAnsiTheme="minorHAnsi"/>
          <w:lang w:val="ru-RU"/>
        </w:rPr>
        <w:t>.</w:t>
      </w:r>
    </w:p>
    <w:p w:rsidR="004F41D6" w:rsidRDefault="009C70F6">
      <w:pPr>
        <w:widowControl w:val="0"/>
        <w:spacing w:before="157"/>
        <w:ind w:left="0"/>
      </w:pPr>
      <w:r>
        <w:t xml:space="preserve">4.3. Пример </w:t>
      </w:r>
    </w:p>
    <w:p w:rsidR="004F41D6" w:rsidRDefault="009C70F6">
      <w:pPr>
        <w:widowControl w:val="0"/>
        <w:spacing w:before="157"/>
        <w:ind w:left="0"/>
      </w:pPr>
      <w:r>
        <w:tab/>
        <w:t>4.3.1. Заходим под администратором и видим, что мы можем редактировать все таблицы.</w:t>
      </w:r>
    </w:p>
    <w:p w:rsidR="004F41D6" w:rsidRDefault="009C70F6">
      <w:pPr>
        <w:widowControl w:val="0"/>
        <w:spacing w:before="477"/>
        <w:ind w:left="0"/>
        <w:jc w:val="center"/>
        <w:rPr>
          <w:b/>
          <w:sz w:val="31"/>
          <w:szCs w:val="31"/>
        </w:rPr>
      </w:pPr>
      <w:r>
        <w:rPr>
          <w:b/>
          <w:noProof/>
          <w:sz w:val="31"/>
          <w:szCs w:val="31"/>
          <w:lang w:val="ru-RU"/>
        </w:rPr>
        <w:drawing>
          <wp:inline distT="114300" distB="114300" distL="114300" distR="114300">
            <wp:extent cx="4429125" cy="31051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spacing w:before="477"/>
        <w:ind w:left="0"/>
        <w:jc w:val="center"/>
        <w:rPr>
          <w:b/>
          <w:sz w:val="31"/>
          <w:szCs w:val="31"/>
        </w:rPr>
      </w:pPr>
      <w:r>
        <w:rPr>
          <w:b/>
          <w:noProof/>
          <w:sz w:val="31"/>
          <w:szCs w:val="31"/>
          <w:lang w:val="ru-RU"/>
        </w:rPr>
        <w:lastRenderedPageBreak/>
        <w:drawing>
          <wp:inline distT="114300" distB="114300" distL="114300" distR="114300">
            <wp:extent cx="6086292" cy="16383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292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998" w:rsidRDefault="009C70F6" w:rsidP="00167998">
      <w:pPr>
        <w:widowControl w:val="0"/>
        <w:spacing w:before="477"/>
        <w:ind w:left="0"/>
        <w:jc w:val="center"/>
        <w:rPr>
          <w:rFonts w:asciiTheme="minorHAnsi" w:hAnsiTheme="minorHAnsi"/>
          <w:b/>
          <w:sz w:val="31"/>
          <w:szCs w:val="31"/>
        </w:rPr>
      </w:pPr>
      <w:r>
        <w:rPr>
          <w:b/>
          <w:noProof/>
          <w:sz w:val="31"/>
          <w:szCs w:val="31"/>
          <w:lang w:val="ru-RU"/>
        </w:rPr>
        <w:drawing>
          <wp:inline distT="114300" distB="114300" distL="114300" distR="114300">
            <wp:extent cx="4641433" cy="4410218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433" cy="4410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7998" w:rsidRDefault="00167998">
      <w:pPr>
        <w:rPr>
          <w:rFonts w:asciiTheme="minorHAnsi" w:hAnsiTheme="minorHAnsi"/>
          <w:b/>
          <w:sz w:val="31"/>
          <w:szCs w:val="31"/>
        </w:rPr>
      </w:pPr>
      <w:r>
        <w:rPr>
          <w:rFonts w:asciiTheme="minorHAnsi" w:hAnsiTheme="minorHAnsi"/>
          <w:b/>
          <w:sz w:val="31"/>
          <w:szCs w:val="31"/>
        </w:rPr>
        <w:br w:type="page"/>
      </w:r>
    </w:p>
    <w:p w:rsidR="004F41D6" w:rsidRDefault="009C70F6">
      <w:pPr>
        <w:widowControl w:val="0"/>
        <w:spacing w:before="477"/>
        <w:ind w:left="0"/>
      </w:pPr>
      <w:r>
        <w:rPr>
          <w:sz w:val="31"/>
          <w:szCs w:val="31"/>
        </w:rPr>
        <w:lastRenderedPageBreak/>
        <w:tab/>
      </w:r>
      <w:r>
        <w:t>4.3.</w:t>
      </w:r>
      <w:r w:rsidR="00167998">
        <w:rPr>
          <w:rFonts w:asciiTheme="minorHAnsi" w:hAnsiTheme="minorHAnsi"/>
          <w:lang w:val="ru-RU"/>
        </w:rPr>
        <w:t>2</w:t>
      </w:r>
      <w:r>
        <w:t>. И попробуем зайти под обычным клиентом. Получаем ошибку.</w:t>
      </w:r>
    </w:p>
    <w:p w:rsidR="004F41D6" w:rsidRDefault="009C70F6">
      <w:pPr>
        <w:widowControl w:val="0"/>
        <w:spacing w:before="477"/>
        <w:ind w:left="0"/>
        <w:jc w:val="center"/>
        <w:rPr>
          <w:sz w:val="31"/>
          <w:szCs w:val="31"/>
        </w:rPr>
      </w:pPr>
      <w:r>
        <w:rPr>
          <w:noProof/>
          <w:sz w:val="31"/>
          <w:szCs w:val="31"/>
          <w:lang w:val="ru-RU"/>
        </w:rPr>
        <w:drawing>
          <wp:inline distT="114300" distB="114300" distL="114300" distR="114300">
            <wp:extent cx="4438650" cy="3276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1D6" w:rsidRDefault="009C70F6">
      <w:pPr>
        <w:widowControl w:val="0"/>
        <w:spacing w:before="477"/>
        <w:ind w:left="0"/>
        <w:jc w:val="center"/>
      </w:pPr>
      <w:r>
        <w:rPr>
          <w:noProof/>
          <w:sz w:val="31"/>
          <w:szCs w:val="31"/>
          <w:lang w:val="ru-RU"/>
        </w:rPr>
        <w:drawing>
          <wp:inline distT="114300" distB="114300" distL="114300" distR="114300">
            <wp:extent cx="4143375" cy="4114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1D6" w:rsidRDefault="004F41D6"/>
    <w:sectPr w:rsidR="004F41D6">
      <w:type w:val="continuous"/>
      <w:pgSz w:w="11909" w:h="16834"/>
      <w:pgMar w:top="1440" w:right="900" w:bottom="1440" w:left="1420" w:header="720" w:footer="720" w:gutter="0"/>
      <w:cols w:space="720" w:equalWidth="0">
        <w:col w:w="957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D6"/>
    <w:rsid w:val="00167998"/>
    <w:rsid w:val="004F41D6"/>
    <w:rsid w:val="005A245D"/>
    <w:rsid w:val="00612BE9"/>
    <w:rsid w:val="00930D84"/>
    <w:rsid w:val="009857DB"/>
    <w:rsid w:val="009C70F6"/>
    <w:rsid w:val="00AE0D5A"/>
    <w:rsid w:val="00B1323D"/>
    <w:rsid w:val="00B6077A"/>
    <w:rsid w:val="00D44180"/>
    <w:rsid w:val="00D4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8C35"/>
  <w15:docId w15:val="{7B33584A-FADE-4548-8C0E-30770E45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8"/>
        <w:szCs w:val="28"/>
        <w:lang w:val="ru" w:eastAsia="ru-RU" w:bidi="ar-SA"/>
      </w:rPr>
    </w:rPrDefault>
    <w:pPrDefault>
      <w:pPr>
        <w:ind w:left="53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799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44902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12BE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12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checkers-bmstu.vercel.app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Iana</dc:creator>
  <cp:lastModifiedBy>Iana</cp:lastModifiedBy>
  <cp:revision>5</cp:revision>
  <dcterms:created xsi:type="dcterms:W3CDTF">2023-04-24T20:29:00Z</dcterms:created>
  <dcterms:modified xsi:type="dcterms:W3CDTF">2023-04-25T00:27:00Z</dcterms:modified>
</cp:coreProperties>
</file>