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2AA6D" w14:textId="77777777" w:rsidR="00992BAF" w:rsidRPr="00341F80" w:rsidRDefault="00992BAF" w:rsidP="00992BAF">
      <w:pPr>
        <w:rPr>
          <w:rFonts w:ascii="Calibri" w:hAnsi="Calibri" w:cs="Calibri"/>
        </w:rPr>
      </w:pPr>
    </w:p>
    <w:p w14:paraId="6571025E" w14:textId="77777777" w:rsidR="00992BAF" w:rsidRPr="00341F80" w:rsidRDefault="00992BAF" w:rsidP="00992BAF">
      <w:pPr>
        <w:jc w:val="center"/>
        <w:rPr>
          <w:rFonts w:ascii="Calibri" w:hAnsi="Calibri" w:cs="Calibri"/>
        </w:rPr>
      </w:pPr>
    </w:p>
    <w:p w14:paraId="3B74CA35" w14:textId="77777777" w:rsidR="00992BAF" w:rsidRPr="00341F80" w:rsidRDefault="00992BAF" w:rsidP="00A56682">
      <w:pPr>
        <w:jc w:val="center"/>
        <w:rPr>
          <w:rFonts w:ascii="Calibri" w:hAnsi="Calibri" w:cs="Calibri"/>
        </w:rPr>
      </w:pPr>
      <w:r w:rsidRPr="00341F80">
        <w:rPr>
          <w:rFonts w:ascii="Calibri" w:hAnsi="Calibri" w:cs="Calibri"/>
          <w:noProof/>
        </w:rPr>
        <w:drawing>
          <wp:inline distT="0" distB="0" distL="0" distR="0" wp14:anchorId="49240990" wp14:editId="068FC7C3">
            <wp:extent cx="4970234" cy="1979112"/>
            <wp:effectExtent l="0" t="0" r="0" b="0"/>
            <wp:docPr id="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8721" cy="2014347"/>
                    </a:xfrm>
                    <a:prstGeom prst="rect">
                      <a:avLst/>
                    </a:prstGeom>
                  </pic:spPr>
                </pic:pic>
              </a:graphicData>
            </a:graphic>
          </wp:inline>
        </w:drawing>
      </w:r>
    </w:p>
    <w:p w14:paraId="0A7E28FA" w14:textId="77777777" w:rsidR="00992BAF" w:rsidRPr="00341F80" w:rsidRDefault="00992BAF" w:rsidP="00992BAF">
      <w:pPr>
        <w:jc w:val="center"/>
        <w:rPr>
          <w:rFonts w:ascii="Calibri" w:hAnsi="Calibri" w:cs="Calibri"/>
        </w:rPr>
      </w:pPr>
    </w:p>
    <w:p w14:paraId="24F6AA81" w14:textId="77777777" w:rsidR="00992BAF" w:rsidRPr="00341F80" w:rsidRDefault="00992BAF" w:rsidP="00992BAF">
      <w:pPr>
        <w:jc w:val="center"/>
        <w:rPr>
          <w:rFonts w:ascii="Calibri" w:hAnsi="Calibri" w:cs="Calibri"/>
        </w:rPr>
      </w:pPr>
    </w:p>
    <w:p w14:paraId="25F7ECBC" w14:textId="77777777" w:rsidR="00992BAF" w:rsidRPr="00341F80" w:rsidRDefault="00992BAF" w:rsidP="00A56682">
      <w:pPr>
        <w:rPr>
          <w:rFonts w:ascii="Calibri" w:hAnsi="Calibri" w:cs="Calibri"/>
        </w:rPr>
      </w:pPr>
    </w:p>
    <w:p w14:paraId="4144A069" w14:textId="07B4E978" w:rsidR="007154B9" w:rsidRPr="00883AB3" w:rsidRDefault="007154B9" w:rsidP="00A56682">
      <w:pPr>
        <w:pStyle w:val="a8"/>
        <w:rPr>
          <w:rFonts w:ascii="Calibri" w:hAnsi="Calibri" w:cs="Calibri"/>
          <w:b/>
          <w:bCs/>
          <w:sz w:val="40"/>
          <w:szCs w:val="40"/>
        </w:rPr>
      </w:pPr>
      <w:r w:rsidRPr="00883AB3">
        <w:rPr>
          <w:rFonts w:ascii="Calibri" w:hAnsi="Calibri" w:cs="Calibri"/>
          <w:b/>
          <w:bCs/>
          <w:sz w:val="40"/>
          <w:szCs w:val="40"/>
        </w:rPr>
        <w:t>Breast Cancer</w:t>
      </w:r>
    </w:p>
    <w:p w14:paraId="7B8C1807" w14:textId="77777777" w:rsidR="007154B9" w:rsidRDefault="007154B9" w:rsidP="00A56682">
      <w:pPr>
        <w:pStyle w:val="a8"/>
        <w:rPr>
          <w:rFonts w:ascii="Calibri" w:hAnsi="Calibri" w:cs="Calibri"/>
          <w:sz w:val="40"/>
          <w:szCs w:val="40"/>
        </w:rPr>
      </w:pPr>
    </w:p>
    <w:p w14:paraId="58D7524C" w14:textId="359BB7CC" w:rsidR="007154B9" w:rsidRDefault="007154B9" w:rsidP="00A56682">
      <w:pPr>
        <w:pStyle w:val="a8"/>
        <w:rPr>
          <w:rFonts w:ascii="Calibri" w:hAnsi="Calibri" w:cs="Calibri"/>
          <w:sz w:val="40"/>
          <w:szCs w:val="40"/>
        </w:rPr>
      </w:pPr>
    </w:p>
    <w:p w14:paraId="31E6D5DE" w14:textId="612EDBCD" w:rsidR="00D024E9" w:rsidRPr="00883AB3" w:rsidRDefault="00883AB3" w:rsidP="00A56682">
      <w:pPr>
        <w:pStyle w:val="a8"/>
        <w:rPr>
          <w:rFonts w:ascii="Calibri" w:hAnsi="Calibri" w:cs="Calibri"/>
          <w:b/>
          <w:bCs/>
          <w:sz w:val="40"/>
          <w:szCs w:val="40"/>
        </w:rPr>
      </w:pPr>
      <w:r w:rsidRPr="00883AB3">
        <w:rPr>
          <w:rFonts w:ascii="Calibri" w:hAnsi="Calibri" w:cs="Calibri"/>
          <w:b/>
          <w:bCs/>
          <w:sz w:val="40"/>
          <w:szCs w:val="40"/>
        </w:rPr>
        <w:t xml:space="preserve">Mechanism and application </w:t>
      </w:r>
      <w:r w:rsidR="00EA360D" w:rsidRPr="00883AB3">
        <w:rPr>
          <w:rFonts w:ascii="Calibri" w:hAnsi="Calibri" w:cs="Calibri"/>
          <w:b/>
          <w:bCs/>
          <w:sz w:val="40"/>
          <w:szCs w:val="40"/>
        </w:rPr>
        <w:t xml:space="preserve">of </w:t>
      </w:r>
      <w:r w:rsidR="00FD19B4" w:rsidRPr="00883AB3">
        <w:rPr>
          <w:rFonts w:ascii="Calibri" w:hAnsi="Calibri" w:cs="Calibri"/>
          <w:b/>
          <w:bCs/>
          <w:sz w:val="40"/>
          <w:szCs w:val="40"/>
        </w:rPr>
        <w:t>B</w:t>
      </w:r>
      <w:r w:rsidR="00EA360D" w:rsidRPr="00883AB3">
        <w:rPr>
          <w:rFonts w:ascii="Calibri" w:hAnsi="Calibri" w:cs="Calibri"/>
          <w:b/>
          <w:bCs/>
          <w:sz w:val="40"/>
          <w:szCs w:val="40"/>
        </w:rPr>
        <w:t xml:space="preserve">rachytherapy in </w:t>
      </w:r>
      <w:r w:rsidR="00FD19B4" w:rsidRPr="00883AB3">
        <w:rPr>
          <w:rFonts w:ascii="Calibri" w:hAnsi="Calibri" w:cs="Calibri"/>
          <w:b/>
          <w:bCs/>
          <w:sz w:val="40"/>
          <w:szCs w:val="40"/>
        </w:rPr>
        <w:t>B</w:t>
      </w:r>
      <w:r w:rsidR="00EA360D" w:rsidRPr="00883AB3">
        <w:rPr>
          <w:rFonts w:ascii="Calibri" w:hAnsi="Calibri" w:cs="Calibri"/>
          <w:b/>
          <w:bCs/>
          <w:sz w:val="40"/>
          <w:szCs w:val="40"/>
        </w:rPr>
        <w:t xml:space="preserve">reast </w:t>
      </w:r>
      <w:r w:rsidR="00FD19B4" w:rsidRPr="00883AB3">
        <w:rPr>
          <w:rFonts w:ascii="Calibri" w:hAnsi="Calibri" w:cs="Calibri"/>
          <w:b/>
          <w:bCs/>
          <w:sz w:val="40"/>
          <w:szCs w:val="40"/>
        </w:rPr>
        <w:t>C</w:t>
      </w:r>
      <w:r w:rsidR="00EA360D" w:rsidRPr="00883AB3">
        <w:rPr>
          <w:rFonts w:ascii="Calibri" w:hAnsi="Calibri" w:cs="Calibri"/>
          <w:b/>
          <w:bCs/>
          <w:sz w:val="40"/>
          <w:szCs w:val="40"/>
        </w:rPr>
        <w:t>ancer</w:t>
      </w:r>
      <w:r w:rsidRPr="00883AB3">
        <w:rPr>
          <w:rFonts w:ascii="Calibri" w:hAnsi="Calibri" w:cs="Calibri"/>
          <w:b/>
          <w:bCs/>
          <w:sz w:val="40"/>
          <w:szCs w:val="40"/>
        </w:rPr>
        <w:t xml:space="preserve"> with clinical review</w:t>
      </w:r>
    </w:p>
    <w:p w14:paraId="451D4B66" w14:textId="77777777" w:rsidR="00992BAF" w:rsidRPr="00341F80" w:rsidRDefault="00992BAF" w:rsidP="00992BAF">
      <w:pPr>
        <w:jc w:val="center"/>
        <w:rPr>
          <w:rFonts w:ascii="Calibri" w:hAnsi="Calibri" w:cs="Calibri"/>
        </w:rPr>
      </w:pPr>
    </w:p>
    <w:p w14:paraId="0FE26558" w14:textId="77777777" w:rsidR="00992BAF" w:rsidRPr="00341F80" w:rsidRDefault="00992BAF" w:rsidP="00A56682">
      <w:pPr>
        <w:rPr>
          <w:rFonts w:ascii="Calibri" w:hAnsi="Calibri" w:cs="Calibri"/>
        </w:rPr>
      </w:pPr>
    </w:p>
    <w:p w14:paraId="7B5699E9" w14:textId="77777777" w:rsidR="00992BAF" w:rsidRPr="00341F80" w:rsidRDefault="00992BAF" w:rsidP="00992BAF">
      <w:pPr>
        <w:jc w:val="center"/>
        <w:rPr>
          <w:rFonts w:ascii="Calibri" w:hAnsi="Calibri" w:cs="Calibri"/>
        </w:rPr>
      </w:pPr>
    </w:p>
    <w:p w14:paraId="445B81A5" w14:textId="77777777" w:rsidR="00992BAF" w:rsidRPr="00341F80" w:rsidRDefault="00992BAF" w:rsidP="00992BAF">
      <w:pPr>
        <w:jc w:val="center"/>
        <w:rPr>
          <w:rFonts w:ascii="Calibri" w:hAnsi="Calibri" w:cs="Calibri"/>
        </w:rPr>
      </w:pPr>
    </w:p>
    <w:p w14:paraId="0589767B" w14:textId="77777777" w:rsidR="00992BAF" w:rsidRPr="00341F80" w:rsidRDefault="00992BAF" w:rsidP="00992BAF">
      <w:pPr>
        <w:jc w:val="center"/>
        <w:rPr>
          <w:rFonts w:ascii="Calibri" w:hAnsi="Calibri" w:cs="Calibri"/>
        </w:rPr>
      </w:pPr>
    </w:p>
    <w:p w14:paraId="0592F081" w14:textId="177CD397" w:rsidR="00992BAF" w:rsidRPr="00341F80" w:rsidRDefault="00341F80" w:rsidP="00EA360D">
      <w:pPr>
        <w:wordWrap w:val="0"/>
        <w:jc w:val="right"/>
        <w:rPr>
          <w:rFonts w:ascii="Calibri" w:hAnsi="Calibri" w:cs="Calibri"/>
          <w:sz w:val="32"/>
          <w:szCs w:val="40"/>
        </w:rPr>
      </w:pPr>
      <w:r w:rsidRPr="00341F80">
        <w:rPr>
          <w:rFonts w:ascii="Calibri" w:hAnsi="Calibri" w:cs="Calibri"/>
          <w:sz w:val="32"/>
          <w:szCs w:val="40"/>
        </w:rPr>
        <w:t xml:space="preserve">Author: </w:t>
      </w:r>
      <w:r w:rsidR="00EA360D">
        <w:rPr>
          <w:rFonts w:ascii="Calibri" w:hAnsi="Calibri" w:cs="Calibri"/>
          <w:sz w:val="32"/>
          <w:szCs w:val="40"/>
        </w:rPr>
        <w:t>Jiayi Sun</w:t>
      </w:r>
    </w:p>
    <w:p w14:paraId="71213198" w14:textId="3E4E26E8" w:rsidR="00992BAF" w:rsidRDefault="00341F80" w:rsidP="00A56682">
      <w:pPr>
        <w:jc w:val="right"/>
        <w:rPr>
          <w:rFonts w:ascii="Calibri" w:hAnsi="Calibri" w:cs="Calibri"/>
          <w:sz w:val="32"/>
          <w:szCs w:val="40"/>
        </w:rPr>
      </w:pPr>
      <w:r w:rsidRPr="00341F80">
        <w:rPr>
          <w:rFonts w:ascii="Calibri" w:hAnsi="Calibri" w:cs="Calibri"/>
          <w:sz w:val="32"/>
          <w:szCs w:val="40"/>
        </w:rPr>
        <w:t xml:space="preserve">Word count: </w:t>
      </w:r>
      <w:r w:rsidR="007C3862">
        <w:rPr>
          <w:rFonts w:ascii="Calibri" w:hAnsi="Calibri" w:cs="Calibri"/>
          <w:sz w:val="32"/>
          <w:szCs w:val="40"/>
        </w:rPr>
        <w:t>26</w:t>
      </w:r>
      <w:r w:rsidR="00C53DBE">
        <w:rPr>
          <w:rFonts w:ascii="Calibri" w:hAnsi="Calibri" w:cs="Calibri"/>
          <w:sz w:val="32"/>
          <w:szCs w:val="40"/>
        </w:rPr>
        <w:t>10</w:t>
      </w:r>
    </w:p>
    <w:p w14:paraId="4FCFD577" w14:textId="733D1589" w:rsidR="00D024E9" w:rsidRDefault="00D024E9" w:rsidP="00D024E9">
      <w:pPr>
        <w:jc w:val="right"/>
        <w:rPr>
          <w:rFonts w:ascii="Calibri" w:hAnsi="Calibri" w:cs="Calibri"/>
          <w:color w:val="FF0000"/>
          <w:sz w:val="32"/>
          <w:szCs w:val="40"/>
        </w:rPr>
      </w:pPr>
    </w:p>
    <w:p w14:paraId="09702AC6" w14:textId="77777777" w:rsidR="00D024E9" w:rsidRPr="00D024E9" w:rsidRDefault="00D024E9" w:rsidP="00D024E9">
      <w:pPr>
        <w:jc w:val="right"/>
        <w:rPr>
          <w:rFonts w:ascii="Calibri" w:hAnsi="Calibri" w:cs="Calibri"/>
          <w:color w:val="FF0000"/>
          <w:sz w:val="32"/>
          <w:szCs w:val="40"/>
        </w:rPr>
      </w:pPr>
    </w:p>
    <w:p w14:paraId="26A9CA06" w14:textId="0D2355DA" w:rsidR="00992BAF" w:rsidRDefault="00992BAF" w:rsidP="00992BAF">
      <w:pPr>
        <w:pStyle w:val="1"/>
        <w:rPr>
          <w:rFonts w:ascii="Calibri" w:hAnsi="Calibri" w:cs="Calibri"/>
        </w:rPr>
      </w:pPr>
      <w:r w:rsidRPr="00341F80">
        <w:rPr>
          <w:rFonts w:ascii="Calibri" w:hAnsi="Calibri" w:cs="Calibri"/>
        </w:rPr>
        <w:lastRenderedPageBreak/>
        <w:t>Introduction</w:t>
      </w:r>
    </w:p>
    <w:p w14:paraId="1FA1569A" w14:textId="18E23E72" w:rsidR="00EA360D" w:rsidRPr="00954168" w:rsidRDefault="00EA360D" w:rsidP="00EA360D">
      <w:pPr>
        <w:rPr>
          <w:rFonts w:ascii="Calibri" w:hAnsi="Calibri" w:cs="Calibri"/>
        </w:rPr>
      </w:pPr>
      <w:r>
        <w:rPr>
          <w:rFonts w:ascii="Calibri" w:hAnsi="Calibri" w:cs="Calibri" w:hint="cs"/>
        </w:rPr>
        <w:t>B</w:t>
      </w:r>
      <w:r>
        <w:rPr>
          <w:rFonts w:ascii="Calibri" w:hAnsi="Calibri" w:cs="Calibri"/>
        </w:rPr>
        <w:t xml:space="preserve">reast cancer is one of the most </w:t>
      </w:r>
      <w:r w:rsidR="0031473E">
        <w:rPr>
          <w:rFonts w:ascii="Calibri" w:hAnsi="Calibri" w:cs="Calibri"/>
        </w:rPr>
        <w:t>common female</w:t>
      </w:r>
      <w:r w:rsidR="00954168">
        <w:rPr>
          <w:rFonts w:ascii="Calibri" w:hAnsi="Calibri" w:cs="Calibri"/>
        </w:rPr>
        <w:t>-associated diseases worldwide</w:t>
      </w:r>
      <w:r w:rsidR="00A860DA">
        <w:rPr>
          <w:rFonts w:ascii="Calibri" w:hAnsi="Calibri" w:cs="Calibri"/>
        </w:rPr>
        <w:t>ly</w:t>
      </w:r>
      <w:r w:rsidR="00954168">
        <w:rPr>
          <w:rFonts w:ascii="Calibri" w:hAnsi="Calibri" w:cs="Calibri"/>
        </w:rPr>
        <w:t>, with</w:t>
      </w:r>
      <w:r w:rsidR="0031473E">
        <w:rPr>
          <w:rFonts w:ascii="Calibri" w:hAnsi="Calibri" w:cs="Calibri"/>
        </w:rPr>
        <w:t xml:space="preserve"> approximately 2,088,847 diagnosed cases and 626,679 deaths </w:t>
      </w:r>
      <w:r w:rsidR="00954168">
        <w:rPr>
          <w:rFonts w:ascii="Calibri" w:hAnsi="Calibri" w:cs="Calibri"/>
        </w:rPr>
        <w:t xml:space="preserve">being reported in </w:t>
      </w:r>
      <w:r w:rsidR="0031473E">
        <w:rPr>
          <w:rFonts w:ascii="Calibri" w:hAnsi="Calibri" w:cs="Calibri"/>
        </w:rPr>
        <w:t>2018</w:t>
      </w:r>
      <w:r w:rsidR="008E1D18">
        <w:rPr>
          <w:rFonts w:ascii="Calibri" w:hAnsi="Calibri" w:cs="Calibri"/>
        </w:rPr>
        <w:t>. Breast cancer consists of</w:t>
      </w:r>
      <w:r w:rsidR="00A730A3">
        <w:rPr>
          <w:rFonts w:ascii="Calibri" w:hAnsi="Calibri" w:cs="Calibri"/>
        </w:rPr>
        <w:t xml:space="preserve"> 11.6% of all new cancer cases and 6.6% of all mortality due to tumors (Bray et al., 2018)</w:t>
      </w:r>
      <w:r w:rsidR="008E1D18">
        <w:rPr>
          <w:rFonts w:ascii="Calibri" w:hAnsi="Calibri" w:cs="Calibri"/>
        </w:rPr>
        <w:t xml:space="preserve"> </w:t>
      </w:r>
      <w:r w:rsidR="008C1B81">
        <w:rPr>
          <w:rFonts w:ascii="Calibri" w:hAnsi="Calibri" w:cs="Calibri"/>
        </w:rPr>
        <w:t>[1].</w:t>
      </w:r>
      <w:r w:rsidR="008E1D18">
        <w:rPr>
          <w:rFonts w:ascii="Calibri" w:hAnsi="Calibri" w:cs="Calibri"/>
        </w:rPr>
        <w:t xml:space="preserve"> B</w:t>
      </w:r>
      <w:r w:rsidR="0000611A">
        <w:rPr>
          <w:rFonts w:ascii="Calibri" w:hAnsi="Calibri" w:cs="Calibri"/>
        </w:rPr>
        <w:t xml:space="preserve">reast cancer is </w:t>
      </w:r>
      <w:r w:rsidR="008E1D18">
        <w:rPr>
          <w:rFonts w:ascii="Calibri" w:hAnsi="Calibri" w:cs="Calibri"/>
        </w:rPr>
        <w:t xml:space="preserve">primarily </w:t>
      </w:r>
      <w:r w:rsidR="0000611A">
        <w:rPr>
          <w:rFonts w:ascii="Calibri" w:hAnsi="Calibri" w:cs="Calibri"/>
        </w:rPr>
        <w:t xml:space="preserve">treated with breast-conserving surgery (BCS), following radiation therapy </w:t>
      </w:r>
      <w:r w:rsidR="00554CEA">
        <w:rPr>
          <w:rFonts w:ascii="Calibri" w:hAnsi="Calibri" w:cs="Calibri"/>
        </w:rPr>
        <w:t xml:space="preserve">which </w:t>
      </w:r>
      <w:r w:rsidR="0000611A">
        <w:rPr>
          <w:rFonts w:ascii="Calibri" w:hAnsi="Calibri" w:cs="Calibri"/>
        </w:rPr>
        <w:t xml:space="preserve">could </w:t>
      </w:r>
      <w:r w:rsidR="00554CEA">
        <w:rPr>
          <w:rFonts w:ascii="Calibri" w:hAnsi="Calibri" w:cs="Calibri"/>
        </w:rPr>
        <w:t>further prolong the survival rate</w:t>
      </w:r>
      <w:r w:rsidR="0000611A">
        <w:rPr>
          <w:rFonts w:ascii="Calibri" w:hAnsi="Calibri" w:cs="Calibri"/>
        </w:rPr>
        <w:t xml:space="preserve"> (Maughan et al, 2010)</w:t>
      </w:r>
      <w:r w:rsidR="008C1B81">
        <w:rPr>
          <w:rFonts w:ascii="Calibri" w:hAnsi="Calibri" w:cs="Calibri"/>
        </w:rPr>
        <w:t xml:space="preserve"> [2]. </w:t>
      </w:r>
      <w:r w:rsidR="0000611A">
        <w:rPr>
          <w:rFonts w:ascii="Calibri" w:hAnsi="Calibri" w:cs="Calibri"/>
        </w:rPr>
        <w:t xml:space="preserve">However, due to </w:t>
      </w:r>
      <w:r w:rsidR="003044C6">
        <w:rPr>
          <w:rFonts w:ascii="Calibri" w:hAnsi="Calibri" w:cs="Calibri"/>
        </w:rPr>
        <w:t>the inconvenien</w:t>
      </w:r>
      <w:r w:rsidR="008E1D18">
        <w:rPr>
          <w:rFonts w:ascii="Calibri" w:hAnsi="Calibri" w:cs="Calibri"/>
        </w:rPr>
        <w:t>t</w:t>
      </w:r>
      <w:r w:rsidR="003044C6">
        <w:rPr>
          <w:rFonts w:ascii="Calibri" w:hAnsi="Calibri" w:cs="Calibri"/>
        </w:rPr>
        <w:t xml:space="preserve"> </w:t>
      </w:r>
      <w:r w:rsidR="008E1D18">
        <w:rPr>
          <w:rFonts w:ascii="Calibri" w:hAnsi="Calibri" w:cs="Calibri"/>
        </w:rPr>
        <w:t xml:space="preserve">delivery of </w:t>
      </w:r>
      <w:r w:rsidR="003044C6">
        <w:rPr>
          <w:rFonts w:ascii="Calibri" w:hAnsi="Calibri" w:cs="Calibri"/>
        </w:rPr>
        <w:t xml:space="preserve">radiation therapy and time consumed </w:t>
      </w:r>
      <w:r w:rsidR="006F57DC">
        <w:rPr>
          <w:rFonts w:ascii="Calibri" w:hAnsi="Calibri" w:cs="Calibri"/>
        </w:rPr>
        <w:t>in treatment</w:t>
      </w:r>
      <w:r w:rsidR="008E1D18">
        <w:rPr>
          <w:rFonts w:ascii="Calibri" w:hAnsi="Calibri" w:cs="Calibri"/>
        </w:rPr>
        <w:t xml:space="preserve"> cycle</w:t>
      </w:r>
      <w:r w:rsidR="00554CEA">
        <w:rPr>
          <w:rFonts w:ascii="Calibri" w:hAnsi="Calibri" w:cs="Calibri"/>
        </w:rPr>
        <w:t>s</w:t>
      </w:r>
      <w:r w:rsidR="006F57DC">
        <w:rPr>
          <w:rFonts w:ascii="Calibri" w:hAnsi="Calibri" w:cs="Calibri"/>
        </w:rPr>
        <w:t xml:space="preserve">, many female patients did not receive </w:t>
      </w:r>
      <w:r w:rsidR="00F839C6">
        <w:rPr>
          <w:rFonts w:ascii="Calibri" w:hAnsi="Calibri" w:cs="Calibri"/>
        </w:rPr>
        <w:t xml:space="preserve">complete </w:t>
      </w:r>
      <w:r w:rsidR="006F57DC">
        <w:rPr>
          <w:rFonts w:ascii="Calibri" w:hAnsi="Calibri" w:cs="Calibri"/>
        </w:rPr>
        <w:t xml:space="preserve">systematic </w:t>
      </w:r>
      <w:r w:rsidR="008E1D18">
        <w:rPr>
          <w:rFonts w:ascii="Calibri" w:hAnsi="Calibri" w:cs="Calibri"/>
        </w:rPr>
        <w:t>standard care</w:t>
      </w:r>
      <w:r w:rsidR="00C67658">
        <w:rPr>
          <w:rFonts w:ascii="Calibri" w:hAnsi="Calibri" w:cs="Calibri"/>
        </w:rPr>
        <w:t>, like</w:t>
      </w:r>
      <w:r w:rsidR="006F57DC">
        <w:rPr>
          <w:rFonts w:ascii="Calibri" w:hAnsi="Calibri" w:cs="Calibri"/>
        </w:rPr>
        <w:t xml:space="preserve"> </w:t>
      </w:r>
      <w:r w:rsidR="00C67658">
        <w:rPr>
          <w:rFonts w:ascii="Calibri" w:hAnsi="Calibri" w:cs="Calibri"/>
        </w:rPr>
        <w:t>w</w:t>
      </w:r>
      <w:r w:rsidR="000D5C87">
        <w:rPr>
          <w:rFonts w:ascii="Calibri" w:hAnsi="Calibri" w:cs="Calibri"/>
        </w:rPr>
        <w:t>hole</w:t>
      </w:r>
      <w:r w:rsidR="00C67658">
        <w:rPr>
          <w:rFonts w:ascii="Calibri" w:hAnsi="Calibri" w:cs="Calibri"/>
        </w:rPr>
        <w:t>-breast irradiation (WBI)</w:t>
      </w:r>
      <w:r w:rsidR="00883E7F">
        <w:rPr>
          <w:rFonts w:ascii="Calibri" w:hAnsi="Calibri" w:cs="Calibri"/>
        </w:rPr>
        <w:t xml:space="preserve">. </w:t>
      </w:r>
      <w:r w:rsidR="0078044A">
        <w:rPr>
          <w:rFonts w:ascii="Calibri" w:hAnsi="Calibri" w:cs="Calibri"/>
        </w:rPr>
        <w:t xml:space="preserve">In addition, </w:t>
      </w:r>
      <w:r w:rsidR="00725E5C">
        <w:rPr>
          <w:rFonts w:ascii="Calibri" w:hAnsi="Calibri" w:cs="Calibri"/>
        </w:rPr>
        <w:t xml:space="preserve">even the patients </w:t>
      </w:r>
      <w:r w:rsidR="00FA6B6E">
        <w:rPr>
          <w:rFonts w:ascii="Calibri" w:hAnsi="Calibri" w:cs="Calibri"/>
        </w:rPr>
        <w:t xml:space="preserve">who have </w:t>
      </w:r>
      <w:r w:rsidR="00725E5C">
        <w:rPr>
          <w:rFonts w:ascii="Calibri" w:hAnsi="Calibri" w:cs="Calibri"/>
        </w:rPr>
        <w:t>receive</w:t>
      </w:r>
      <w:r w:rsidR="00FA6B6E">
        <w:rPr>
          <w:rFonts w:ascii="Calibri" w:hAnsi="Calibri" w:cs="Calibri"/>
        </w:rPr>
        <w:t>d</w:t>
      </w:r>
      <w:r w:rsidR="00725E5C">
        <w:rPr>
          <w:rFonts w:ascii="Calibri" w:hAnsi="Calibri" w:cs="Calibri"/>
        </w:rPr>
        <w:t xml:space="preserve"> the complete treatment</w:t>
      </w:r>
      <w:r w:rsidR="00FA6B6E">
        <w:rPr>
          <w:rFonts w:ascii="Calibri" w:hAnsi="Calibri" w:cs="Calibri"/>
        </w:rPr>
        <w:t xml:space="preserve">, the quality of the radiation therapy cannot be guaranteed since </w:t>
      </w:r>
      <w:r w:rsidR="0078044A">
        <w:rPr>
          <w:rFonts w:ascii="Calibri" w:hAnsi="Calibri" w:cs="Calibri"/>
        </w:rPr>
        <w:t xml:space="preserve">the radiation beam will lose </w:t>
      </w:r>
      <w:r w:rsidR="00CB1E9A">
        <w:rPr>
          <w:rFonts w:ascii="Calibri" w:hAnsi="Calibri" w:cs="Calibri"/>
        </w:rPr>
        <w:t xml:space="preserve">some of its </w:t>
      </w:r>
      <w:r w:rsidR="0078044A">
        <w:rPr>
          <w:rFonts w:ascii="Calibri" w:hAnsi="Calibri" w:cs="Calibri"/>
        </w:rPr>
        <w:t>energy</w:t>
      </w:r>
      <w:r w:rsidR="00CB1E9A">
        <w:rPr>
          <w:rFonts w:ascii="Calibri" w:hAnsi="Calibri" w:cs="Calibri"/>
        </w:rPr>
        <w:t xml:space="preserve"> </w:t>
      </w:r>
      <w:r w:rsidR="0078044A">
        <w:rPr>
          <w:rFonts w:ascii="Calibri" w:hAnsi="Calibri" w:cs="Calibri"/>
        </w:rPr>
        <w:t>when penetrat</w:t>
      </w:r>
      <w:r w:rsidR="00FA6B6E">
        <w:rPr>
          <w:rFonts w:ascii="Calibri" w:hAnsi="Calibri" w:cs="Calibri"/>
        </w:rPr>
        <w:t>ing</w:t>
      </w:r>
      <w:r w:rsidR="0078044A">
        <w:rPr>
          <w:rFonts w:ascii="Calibri" w:hAnsi="Calibri" w:cs="Calibri"/>
        </w:rPr>
        <w:t xml:space="preserve"> through the healthy tissues in front of the tumor tissues</w:t>
      </w:r>
      <w:r w:rsidR="00CB1E9A">
        <w:rPr>
          <w:rFonts w:ascii="Calibri" w:hAnsi="Calibri" w:cs="Calibri"/>
        </w:rPr>
        <w:t xml:space="preserve">, so the radiation energy reaches the tumor </w:t>
      </w:r>
      <w:r w:rsidR="00407F2E">
        <w:rPr>
          <w:rFonts w:ascii="Calibri" w:hAnsi="Calibri" w:cs="Calibri"/>
        </w:rPr>
        <w:t>may</w:t>
      </w:r>
      <w:r w:rsidR="00CB1E9A">
        <w:rPr>
          <w:rFonts w:ascii="Calibri" w:hAnsi="Calibri" w:cs="Calibri"/>
        </w:rPr>
        <w:t xml:space="preserve"> </w:t>
      </w:r>
      <w:r w:rsidR="005A570A">
        <w:rPr>
          <w:rFonts w:ascii="Calibri" w:hAnsi="Calibri" w:cs="Calibri"/>
        </w:rPr>
        <w:t>leave some cancer cells staying alive</w:t>
      </w:r>
      <w:r w:rsidR="00407F2E">
        <w:rPr>
          <w:rFonts w:ascii="Calibri" w:hAnsi="Calibri" w:cs="Calibri"/>
        </w:rPr>
        <w:t xml:space="preserve"> and they may drop from the tumor due to the lack of fixation and death of other linking cancer cells</w:t>
      </w:r>
      <w:r w:rsidR="004341D9">
        <w:rPr>
          <w:rFonts w:ascii="Calibri" w:hAnsi="Calibri" w:cs="Calibri"/>
        </w:rPr>
        <w:t xml:space="preserve">; </w:t>
      </w:r>
      <w:r w:rsidR="00407F2E">
        <w:rPr>
          <w:rFonts w:ascii="Calibri" w:hAnsi="Calibri" w:cs="Calibri"/>
        </w:rPr>
        <w:t>while</w:t>
      </w:r>
      <w:r w:rsidR="004341D9">
        <w:rPr>
          <w:rFonts w:ascii="Calibri" w:hAnsi="Calibri" w:cs="Calibri"/>
        </w:rPr>
        <w:t xml:space="preserve"> the healthy tissues are also damaged, causing ungraceful feelings</w:t>
      </w:r>
      <w:r w:rsidR="00F839C6">
        <w:rPr>
          <w:rFonts w:ascii="Calibri" w:hAnsi="Calibri" w:cs="Calibri"/>
        </w:rPr>
        <w:t xml:space="preserve">, like feeling sick and sour skin, </w:t>
      </w:r>
      <w:r w:rsidR="004341D9">
        <w:rPr>
          <w:rFonts w:ascii="Calibri" w:hAnsi="Calibri" w:cs="Calibri"/>
        </w:rPr>
        <w:t>to the patients</w:t>
      </w:r>
      <w:r w:rsidR="00FA6B6E">
        <w:rPr>
          <w:rFonts w:ascii="Calibri" w:hAnsi="Calibri" w:cs="Calibri"/>
        </w:rPr>
        <w:t xml:space="preserve">. </w:t>
      </w:r>
      <w:r w:rsidR="009A3D7E">
        <w:rPr>
          <w:rFonts w:ascii="Calibri" w:hAnsi="Calibri" w:cs="Calibri"/>
        </w:rPr>
        <w:t>Fortunately, brachytherapy could be a</w:t>
      </w:r>
      <w:r w:rsidR="00F839C6">
        <w:rPr>
          <w:rFonts w:ascii="Calibri" w:hAnsi="Calibri" w:cs="Calibri"/>
        </w:rPr>
        <w:t xml:space="preserve"> more convenient</w:t>
      </w:r>
      <w:r w:rsidR="009A3D7E">
        <w:rPr>
          <w:rFonts w:ascii="Calibri" w:hAnsi="Calibri" w:cs="Calibri"/>
        </w:rPr>
        <w:t xml:space="preserve"> alternative to WBI</w:t>
      </w:r>
      <w:r w:rsidR="00CB1E9A">
        <w:rPr>
          <w:rFonts w:ascii="Calibri" w:hAnsi="Calibri" w:cs="Calibri"/>
        </w:rPr>
        <w:t xml:space="preserve"> by</w:t>
      </w:r>
      <w:r w:rsidR="0078044A">
        <w:rPr>
          <w:rFonts w:ascii="Calibri" w:hAnsi="Calibri" w:cs="Calibri"/>
        </w:rPr>
        <w:t xml:space="preserve"> </w:t>
      </w:r>
      <w:r w:rsidR="0064280F">
        <w:rPr>
          <w:rFonts w:ascii="Calibri" w:hAnsi="Calibri" w:cs="Calibri"/>
        </w:rPr>
        <w:t>planting the radiation source inside the tumor</w:t>
      </w:r>
      <w:r w:rsidR="00843927">
        <w:rPr>
          <w:rFonts w:ascii="Calibri" w:hAnsi="Calibri" w:cs="Calibri"/>
        </w:rPr>
        <w:t>.</w:t>
      </w:r>
      <w:r w:rsidR="002A568D">
        <w:rPr>
          <w:rFonts w:ascii="Calibri" w:hAnsi="Calibri" w:cs="Calibri"/>
        </w:rPr>
        <w:t xml:space="preserve"> </w:t>
      </w:r>
      <w:r w:rsidR="002D3D74">
        <w:rPr>
          <w:rFonts w:ascii="Calibri" w:hAnsi="Calibri" w:cs="Calibri"/>
        </w:rPr>
        <w:t>In this article,</w:t>
      </w:r>
      <w:r w:rsidR="0064280F">
        <w:rPr>
          <w:rFonts w:ascii="Calibri" w:hAnsi="Calibri" w:cs="Calibri"/>
        </w:rPr>
        <w:t xml:space="preserve"> an overview of the cutting-edge technology</w:t>
      </w:r>
      <w:r w:rsidR="00A01D3A">
        <w:rPr>
          <w:rFonts w:ascii="Calibri" w:hAnsi="Calibri" w:cs="Calibri"/>
        </w:rPr>
        <w:t xml:space="preserve"> </w:t>
      </w:r>
      <w:r w:rsidR="0064280F">
        <w:rPr>
          <w:rFonts w:ascii="Calibri" w:hAnsi="Calibri" w:cs="Calibri"/>
        </w:rPr>
        <w:t xml:space="preserve">- brachytherapy will be introduced first </w:t>
      </w:r>
      <w:r w:rsidR="00CB1E9A">
        <w:rPr>
          <w:rFonts w:ascii="Calibri" w:hAnsi="Calibri" w:cs="Calibri"/>
        </w:rPr>
        <w:t>a</w:t>
      </w:r>
      <w:r w:rsidR="0064280F">
        <w:rPr>
          <w:rFonts w:ascii="Calibri" w:hAnsi="Calibri" w:cs="Calibri"/>
        </w:rPr>
        <w:t xml:space="preserve">nd the practical application and mechanism of brachytherapy will be explained in the following </w:t>
      </w:r>
      <w:r w:rsidR="00CB1E9A">
        <w:rPr>
          <w:rFonts w:ascii="Calibri" w:hAnsi="Calibri" w:cs="Calibri"/>
        </w:rPr>
        <w:t>context</w:t>
      </w:r>
      <w:r w:rsidR="0064280F">
        <w:rPr>
          <w:rFonts w:ascii="Calibri" w:hAnsi="Calibri" w:cs="Calibri"/>
        </w:rPr>
        <w:t>.</w:t>
      </w:r>
    </w:p>
    <w:p w14:paraId="742ABDBD" w14:textId="64F2C1BE" w:rsidR="00341F80" w:rsidRPr="00F51074" w:rsidRDefault="002D3D74" w:rsidP="00F51074">
      <w:pPr>
        <w:pStyle w:val="1"/>
        <w:rPr>
          <w:rFonts w:ascii="Calibri" w:hAnsi="Calibri" w:cs="Calibri"/>
        </w:rPr>
      </w:pPr>
      <w:r>
        <w:rPr>
          <w:rFonts w:ascii="Calibri" w:hAnsi="Calibri" w:cs="Calibri"/>
        </w:rPr>
        <w:t>Overview of Brachytherapy</w:t>
      </w:r>
    </w:p>
    <w:p w14:paraId="271A964E" w14:textId="3D32A77D" w:rsidR="00AD5AFF" w:rsidRPr="004263F4" w:rsidRDefault="00AD5AFF" w:rsidP="00AD5AFF">
      <w:pPr>
        <w:rPr>
          <w:rFonts w:ascii="Calibri" w:hAnsi="Calibri" w:cs="Calibri"/>
        </w:rPr>
      </w:pPr>
      <w:r>
        <w:rPr>
          <w:rFonts w:ascii="Calibri" w:hAnsi="Calibri" w:cs="Calibri"/>
        </w:rPr>
        <w:t xml:space="preserve">Brachytherapy is a brand-new type of radio therapy and radio therapy will be introduced first. ‘Radio’ means the treatment is based on the radioactive substances. With the huge energy released from the decay of particles, the cancer cells are killed. Radiotherapy is a treatment that depends on the three-dimensional imaging which helps reach the goal of maximizing the therapeutic ratio (the delivered dose to the target is maximized) (Stephen et al., 2019) [3]. For traditional radiotherapy, the radioactive source is usually placed outside the body, and a radioactive ray will pass through the target site (tumor) to cause damage to the cancer cells. While </w:t>
      </w:r>
      <w:r w:rsidR="001C4081">
        <w:rPr>
          <w:rFonts w:ascii="Calibri" w:hAnsi="Calibri" w:cs="Calibri"/>
        </w:rPr>
        <w:t xml:space="preserve">for </w:t>
      </w:r>
      <w:r>
        <w:rPr>
          <w:rFonts w:ascii="Calibri" w:hAnsi="Calibri" w:cs="Calibri"/>
        </w:rPr>
        <w:t>brachytherapy</w:t>
      </w:r>
      <w:r w:rsidR="001C4081">
        <w:rPr>
          <w:rFonts w:ascii="Calibri" w:hAnsi="Calibri" w:cs="Calibri"/>
        </w:rPr>
        <w:t>,</w:t>
      </w:r>
      <w:r>
        <w:rPr>
          <w:rFonts w:ascii="Calibri" w:hAnsi="Calibri" w:cs="Calibri"/>
        </w:rPr>
        <w:t xml:space="preserve"> the radioactive source is placed inside the body (usually at the center of the tumor) and the dangerous radioactive ray will kill the cancer cells around it</w:t>
      </w:r>
      <w:r w:rsidR="00350952">
        <w:rPr>
          <w:rFonts w:ascii="Calibri" w:hAnsi="Calibri" w:cs="Calibri"/>
        </w:rPr>
        <w:t xml:space="preserve"> which is also more efficient than WBI</w:t>
      </w:r>
      <w:r w:rsidR="00EB0E5E">
        <w:rPr>
          <w:rFonts w:ascii="Calibri" w:hAnsi="Calibri" w:cs="Calibri" w:hint="eastAsia"/>
        </w:rPr>
        <w:t>.</w:t>
      </w:r>
    </w:p>
    <w:p w14:paraId="55E24A69" w14:textId="77777777" w:rsidR="00AD5AFF" w:rsidRDefault="00AD5AFF" w:rsidP="00A4725D">
      <w:pPr>
        <w:jc w:val="left"/>
        <w:rPr>
          <w:rFonts w:ascii="Calibri" w:hAnsi="Calibri" w:cs="Calibri"/>
        </w:rPr>
      </w:pPr>
    </w:p>
    <w:p w14:paraId="0F076C39" w14:textId="258D2C63" w:rsidR="00DF7C61" w:rsidRDefault="00FD7A85" w:rsidP="00DF7C61">
      <w:pPr>
        <w:jc w:val="left"/>
        <w:rPr>
          <w:rFonts w:ascii="Calibri" w:hAnsi="Calibri" w:cs="Calibri"/>
        </w:rPr>
      </w:pPr>
      <w:r>
        <w:rPr>
          <w:rFonts w:ascii="Calibri" w:hAnsi="Calibri" w:cs="Calibri"/>
        </w:rPr>
        <w:t>‘Brachy’ literally means ‘short’ in Greek (Marwaha et al., 2013</w:t>
      </w:r>
      <w:r w:rsidR="008C1B81">
        <w:rPr>
          <w:rFonts w:ascii="Calibri" w:hAnsi="Calibri" w:cs="Calibri"/>
        </w:rPr>
        <w:t>) [</w:t>
      </w:r>
      <w:r w:rsidR="00F96F1F">
        <w:rPr>
          <w:rFonts w:ascii="Calibri" w:hAnsi="Calibri" w:cs="Calibri"/>
        </w:rPr>
        <w:t>4</w:t>
      </w:r>
      <w:r w:rsidR="008C1B81">
        <w:rPr>
          <w:rFonts w:ascii="Calibri" w:hAnsi="Calibri" w:cs="Calibri"/>
        </w:rPr>
        <w:t>]</w:t>
      </w:r>
      <w:r>
        <w:rPr>
          <w:rFonts w:ascii="Calibri" w:hAnsi="Calibri" w:cs="Calibri"/>
        </w:rPr>
        <w:t>,</w:t>
      </w:r>
      <w:r w:rsidR="00987AE6">
        <w:rPr>
          <w:rFonts w:ascii="Calibri" w:hAnsi="Calibri" w:cs="Calibri"/>
        </w:rPr>
        <w:t xml:space="preserve"> </w:t>
      </w:r>
      <w:r w:rsidR="008464FC">
        <w:rPr>
          <w:rFonts w:ascii="Calibri" w:hAnsi="Calibri" w:cs="Calibri"/>
        </w:rPr>
        <w:t xml:space="preserve">in other words, referring to </w:t>
      </w:r>
      <w:r w:rsidR="00987AE6">
        <w:rPr>
          <w:rFonts w:ascii="Calibri" w:hAnsi="Calibri" w:cs="Calibri"/>
        </w:rPr>
        <w:t xml:space="preserve">the </w:t>
      </w:r>
      <w:r w:rsidR="008464FC">
        <w:rPr>
          <w:rFonts w:ascii="Calibri" w:hAnsi="Calibri" w:cs="Calibri"/>
        </w:rPr>
        <w:t xml:space="preserve">closeness </w:t>
      </w:r>
      <w:r w:rsidR="00987AE6">
        <w:rPr>
          <w:rFonts w:ascii="Calibri" w:hAnsi="Calibri" w:cs="Calibri"/>
        </w:rPr>
        <w:t xml:space="preserve">between </w:t>
      </w:r>
      <w:r w:rsidR="008464FC">
        <w:rPr>
          <w:rFonts w:ascii="Calibri" w:hAnsi="Calibri" w:cs="Calibri"/>
        </w:rPr>
        <w:t xml:space="preserve">the </w:t>
      </w:r>
      <w:r w:rsidR="00987AE6">
        <w:rPr>
          <w:rFonts w:ascii="Calibri" w:hAnsi="Calibri" w:cs="Calibri"/>
        </w:rPr>
        <w:t xml:space="preserve">source of radiation and the site of tumor. </w:t>
      </w:r>
      <w:r w:rsidR="00EA2F6F">
        <w:rPr>
          <w:rFonts w:ascii="Calibri" w:hAnsi="Calibri" w:cs="Calibri"/>
        </w:rPr>
        <w:t>I</w:t>
      </w:r>
      <w:r w:rsidR="00987AE6">
        <w:rPr>
          <w:rFonts w:ascii="Calibri" w:hAnsi="Calibri" w:cs="Calibri"/>
        </w:rPr>
        <w:t xml:space="preserve">t </w:t>
      </w:r>
      <w:r w:rsidR="008464FC">
        <w:rPr>
          <w:rFonts w:ascii="Calibri" w:hAnsi="Calibri" w:cs="Calibri"/>
        </w:rPr>
        <w:t xml:space="preserve">is also described </w:t>
      </w:r>
      <w:r w:rsidR="00987AE6">
        <w:rPr>
          <w:rFonts w:ascii="Calibri" w:hAnsi="Calibri" w:cs="Calibri"/>
        </w:rPr>
        <w:t xml:space="preserve">as </w:t>
      </w:r>
      <w:r w:rsidR="00EA2F6F">
        <w:rPr>
          <w:rFonts w:ascii="Calibri" w:hAnsi="Calibri" w:cs="Calibri"/>
        </w:rPr>
        <w:t xml:space="preserve">the </w:t>
      </w:r>
      <w:r w:rsidR="00987AE6">
        <w:rPr>
          <w:rFonts w:ascii="Calibri" w:hAnsi="Calibri" w:cs="Calibri"/>
        </w:rPr>
        <w:t xml:space="preserve">internal radiotherapy which implies </w:t>
      </w:r>
      <w:r w:rsidR="0094574F">
        <w:rPr>
          <w:rFonts w:ascii="Calibri" w:hAnsi="Calibri" w:cs="Calibri"/>
        </w:rPr>
        <w:t>the radioactive source is implanted in the tumor tissue</w:t>
      </w:r>
      <w:r w:rsidR="001A5F9A">
        <w:rPr>
          <w:rFonts w:ascii="Calibri" w:hAnsi="Calibri" w:cs="Calibri"/>
        </w:rPr>
        <w:t xml:space="preserve"> by needles</w:t>
      </w:r>
      <w:r w:rsidR="0094574F">
        <w:rPr>
          <w:rFonts w:ascii="Calibri" w:hAnsi="Calibri" w:cs="Calibri"/>
        </w:rPr>
        <w:t>.</w:t>
      </w:r>
      <w:r w:rsidR="002B0C7F">
        <w:rPr>
          <w:rFonts w:ascii="Calibri" w:hAnsi="Calibri" w:cs="Calibri"/>
        </w:rPr>
        <w:t xml:space="preserve"> However, b</w:t>
      </w:r>
      <w:r w:rsidR="0094574F">
        <w:rPr>
          <w:rFonts w:ascii="Calibri" w:hAnsi="Calibri" w:cs="Calibri"/>
        </w:rPr>
        <w:t xml:space="preserve">rachytherapy was not successful when it was firstly introduced </w:t>
      </w:r>
      <w:r w:rsidR="002E5AC2">
        <w:rPr>
          <w:rFonts w:ascii="Calibri" w:hAnsi="Calibri" w:cs="Calibri"/>
        </w:rPr>
        <w:t xml:space="preserve">in 1930 </w:t>
      </w:r>
      <w:r w:rsidR="009C2631">
        <w:rPr>
          <w:rFonts w:ascii="Calibri" w:hAnsi="Calibri" w:cs="Calibri"/>
        </w:rPr>
        <w:t xml:space="preserve">because it requires extremely accurate </w:t>
      </w:r>
      <w:r w:rsidR="002E5AC2">
        <w:rPr>
          <w:rFonts w:ascii="Calibri" w:hAnsi="Calibri" w:cs="Calibri"/>
        </w:rPr>
        <w:t>location techniques wh</w:t>
      </w:r>
      <w:r w:rsidR="00AD557E">
        <w:rPr>
          <w:rFonts w:ascii="Calibri" w:hAnsi="Calibri" w:cs="Calibri"/>
        </w:rPr>
        <w:t>ich was impossible to reach at that decade. However,</w:t>
      </w:r>
      <w:r w:rsidR="002B0C7F">
        <w:rPr>
          <w:rFonts w:ascii="Calibri" w:hAnsi="Calibri" w:cs="Calibri"/>
        </w:rPr>
        <w:t xml:space="preserve"> it has earned popularity back in recent years </w:t>
      </w:r>
      <w:r w:rsidR="00EA2F6F">
        <w:rPr>
          <w:rFonts w:ascii="Calibri" w:hAnsi="Calibri" w:cs="Calibri"/>
        </w:rPr>
        <w:t>with</w:t>
      </w:r>
      <w:r w:rsidR="002B0C7F">
        <w:rPr>
          <w:rFonts w:ascii="Calibri" w:hAnsi="Calibri" w:cs="Calibri"/>
        </w:rPr>
        <w:t xml:space="preserve"> the improvements in the </w:t>
      </w:r>
      <w:r w:rsidR="00FD19B4">
        <w:rPr>
          <w:rFonts w:ascii="Calibri" w:hAnsi="Calibri" w:cs="Calibri"/>
        </w:rPr>
        <w:t>ultrasonic inspection and the computer modeling technique</w:t>
      </w:r>
      <w:r w:rsidR="009C2631">
        <w:rPr>
          <w:rFonts w:ascii="Calibri" w:hAnsi="Calibri" w:cs="Calibri"/>
        </w:rPr>
        <w:t xml:space="preserve">, </w:t>
      </w:r>
      <w:r w:rsidR="00811518">
        <w:rPr>
          <w:rFonts w:ascii="Calibri" w:hAnsi="Calibri" w:cs="Calibri"/>
        </w:rPr>
        <w:t>which increase the quality of image of tumor tissue</w:t>
      </w:r>
      <w:r w:rsidR="00FD19B4">
        <w:rPr>
          <w:rFonts w:ascii="Calibri" w:hAnsi="Calibri" w:cs="Calibri"/>
        </w:rPr>
        <w:t xml:space="preserve"> and surroundings</w:t>
      </w:r>
      <w:r w:rsidR="009C2631">
        <w:rPr>
          <w:rFonts w:ascii="Calibri" w:hAnsi="Calibri" w:cs="Calibri"/>
        </w:rPr>
        <w:t>. Therefore,</w:t>
      </w:r>
      <w:r w:rsidR="00811518">
        <w:rPr>
          <w:rFonts w:ascii="Calibri" w:hAnsi="Calibri" w:cs="Calibri"/>
        </w:rPr>
        <w:t xml:space="preserve"> the </w:t>
      </w:r>
      <w:r w:rsidR="001A5F9A">
        <w:rPr>
          <w:rFonts w:ascii="Calibri" w:hAnsi="Calibri" w:cs="Calibri"/>
        </w:rPr>
        <w:t xml:space="preserve">best </w:t>
      </w:r>
      <w:r w:rsidR="00811518">
        <w:rPr>
          <w:rFonts w:ascii="Calibri" w:hAnsi="Calibri" w:cs="Calibri"/>
        </w:rPr>
        <w:t>site of implantation of radiation source could be</w:t>
      </w:r>
      <w:r w:rsidR="00AD557E">
        <w:rPr>
          <w:rFonts w:ascii="Calibri" w:hAnsi="Calibri" w:cs="Calibri"/>
        </w:rPr>
        <w:t xml:space="preserve"> </w:t>
      </w:r>
      <w:r w:rsidR="001A5F9A">
        <w:rPr>
          <w:rFonts w:ascii="Calibri" w:hAnsi="Calibri" w:cs="Calibri"/>
        </w:rPr>
        <w:t>confirmed accurately by analysing the size and shape of the tumor</w:t>
      </w:r>
      <w:r w:rsidR="00811518">
        <w:rPr>
          <w:rFonts w:ascii="Calibri" w:hAnsi="Calibri" w:cs="Calibri"/>
        </w:rPr>
        <w:t xml:space="preserve">, </w:t>
      </w:r>
      <w:r w:rsidR="00EA2F6F">
        <w:rPr>
          <w:rFonts w:ascii="Calibri" w:hAnsi="Calibri" w:cs="Calibri"/>
        </w:rPr>
        <w:t>to</w:t>
      </w:r>
      <w:r w:rsidR="00811518">
        <w:rPr>
          <w:rFonts w:ascii="Calibri" w:hAnsi="Calibri" w:cs="Calibri"/>
        </w:rPr>
        <w:t xml:space="preserve"> improve the efficiency of killing cancer cells and decrease the danger to healthy </w:t>
      </w:r>
      <w:r w:rsidR="009C2631">
        <w:rPr>
          <w:rFonts w:ascii="Calibri" w:hAnsi="Calibri" w:cs="Calibri"/>
        </w:rPr>
        <w:t xml:space="preserve">surrounding </w:t>
      </w:r>
      <w:r w:rsidR="00811518">
        <w:rPr>
          <w:rFonts w:ascii="Calibri" w:hAnsi="Calibri" w:cs="Calibri"/>
        </w:rPr>
        <w:t>tissues in the breast.</w:t>
      </w:r>
      <w:r w:rsidR="001A5F9A">
        <w:rPr>
          <w:rFonts w:ascii="Calibri" w:hAnsi="Calibri" w:cs="Calibri"/>
        </w:rPr>
        <w:t xml:space="preserve"> As the radioactive </w:t>
      </w:r>
      <w:r w:rsidR="002532E1">
        <w:rPr>
          <w:rFonts w:ascii="Calibri" w:hAnsi="Calibri" w:cs="Calibri"/>
        </w:rPr>
        <w:t xml:space="preserve">source has been planted, it will decay </w:t>
      </w:r>
      <w:r w:rsidR="001676CD">
        <w:rPr>
          <w:rFonts w:ascii="Calibri" w:hAnsi="Calibri" w:cs="Calibri"/>
        </w:rPr>
        <w:t xml:space="preserve">once after a period of half-life </w:t>
      </w:r>
      <w:r w:rsidR="002532E1">
        <w:rPr>
          <w:rFonts w:ascii="Calibri" w:hAnsi="Calibri" w:cs="Calibri"/>
        </w:rPr>
        <w:t xml:space="preserve">and particles with very high energy level will be emitted which </w:t>
      </w:r>
      <w:r w:rsidR="007627B8">
        <w:rPr>
          <w:rFonts w:ascii="Calibri" w:hAnsi="Calibri" w:cs="Calibri"/>
        </w:rPr>
        <w:t xml:space="preserve">then </w:t>
      </w:r>
      <w:r w:rsidR="002532E1">
        <w:rPr>
          <w:rFonts w:ascii="Calibri" w:hAnsi="Calibri" w:cs="Calibri"/>
        </w:rPr>
        <w:t xml:space="preserve">shoot into the cancer cells. </w:t>
      </w:r>
      <w:r w:rsidR="00EA2F6F">
        <w:rPr>
          <w:rFonts w:ascii="Calibri" w:hAnsi="Calibri" w:cs="Calibri"/>
        </w:rPr>
        <w:t>T</w:t>
      </w:r>
      <w:r w:rsidR="002532E1">
        <w:rPr>
          <w:rFonts w:ascii="Calibri" w:hAnsi="Calibri" w:cs="Calibri"/>
        </w:rPr>
        <w:t>he DNA of cancer cells will be destroyed</w:t>
      </w:r>
      <w:r w:rsidR="003219FC">
        <w:rPr>
          <w:rFonts w:ascii="Calibri" w:hAnsi="Calibri" w:cs="Calibri"/>
        </w:rPr>
        <w:t>,</w:t>
      </w:r>
      <w:r w:rsidR="002532E1">
        <w:rPr>
          <w:rFonts w:ascii="Calibri" w:hAnsi="Calibri" w:cs="Calibri"/>
        </w:rPr>
        <w:t xml:space="preserve"> </w:t>
      </w:r>
      <w:r w:rsidR="003219FC">
        <w:rPr>
          <w:rFonts w:ascii="Calibri" w:hAnsi="Calibri" w:cs="Calibri"/>
        </w:rPr>
        <w:t xml:space="preserve">leading to </w:t>
      </w:r>
      <w:r w:rsidR="002532E1">
        <w:rPr>
          <w:rFonts w:ascii="Calibri" w:hAnsi="Calibri" w:cs="Calibri"/>
        </w:rPr>
        <w:t xml:space="preserve">cell death. With the process continuing, the tumor will be finally cleaned up. And the details will be stated in the next </w:t>
      </w:r>
      <w:r w:rsidR="00FE1C9A">
        <w:rPr>
          <w:rFonts w:ascii="Calibri" w:hAnsi="Calibri" w:cs="Calibri" w:hint="eastAsia"/>
        </w:rPr>
        <w:t>few</w:t>
      </w:r>
      <w:r w:rsidR="002532E1">
        <w:rPr>
          <w:rFonts w:ascii="Calibri" w:hAnsi="Calibri" w:cs="Calibri"/>
        </w:rPr>
        <w:t xml:space="preserve"> </w:t>
      </w:r>
      <w:r w:rsidR="00243FAD">
        <w:rPr>
          <w:rFonts w:ascii="Calibri" w:hAnsi="Calibri" w:cs="Calibri"/>
        </w:rPr>
        <w:t>sections</w:t>
      </w:r>
      <w:r w:rsidR="002532E1">
        <w:rPr>
          <w:rFonts w:ascii="Calibri" w:hAnsi="Calibri" w:cs="Calibri"/>
        </w:rPr>
        <w:t>.</w:t>
      </w:r>
      <w:r w:rsidR="00DF7C61" w:rsidRPr="00DF7C61">
        <w:rPr>
          <w:rFonts w:ascii="Calibri" w:hAnsi="Calibri" w:cs="Calibri" w:hint="cs"/>
        </w:rPr>
        <w:t xml:space="preserve"> </w:t>
      </w:r>
    </w:p>
    <w:p w14:paraId="5F372B00" w14:textId="77777777" w:rsidR="00DF7C61" w:rsidRDefault="00DF7C61" w:rsidP="00DF7C61">
      <w:pPr>
        <w:pStyle w:val="1"/>
      </w:pPr>
      <w:r>
        <w:rPr>
          <w:rFonts w:hint="cs"/>
        </w:rPr>
        <w:lastRenderedPageBreak/>
        <w:t>T</w:t>
      </w:r>
      <w:r>
        <w:t>he Mechanism of brachytherapy</w:t>
      </w:r>
    </w:p>
    <w:p w14:paraId="226D8940" w14:textId="2C6C6C76" w:rsidR="00DF7C61" w:rsidRPr="00DF7C61" w:rsidRDefault="00DF7C61" w:rsidP="00DF7C61">
      <w:pPr>
        <w:rPr>
          <w:rFonts w:ascii="Calibri" w:hAnsi="Calibri" w:cs="Calibri"/>
        </w:rPr>
      </w:pPr>
      <w:r>
        <w:rPr>
          <w:rFonts w:ascii="Calibri" w:hAnsi="Calibri" w:cs="Calibri" w:hint="eastAsia"/>
        </w:rPr>
        <w:t>T</w:t>
      </w:r>
      <w:r>
        <w:rPr>
          <w:rFonts w:ascii="Calibri" w:hAnsi="Calibri" w:cs="Calibri"/>
        </w:rPr>
        <w:t>here are two forms of decay that the radioactive source includes, i.e., electron capture or beta minus. Electron capture attracts electrons to the radiation site while beta minus shows electrons being shot out from the source. As the radioactive source decays to a more stable form, the electron beam is dispatched and then passes through the tumor tissues with extremely high level of ionization energy. While cells during M phase and G2 phase are extremely sensitive to the radiation as the DNA is naked, as cancer cells divide rapidly, they have larger proportion of time stay in M phase and G2 phase than normal cells, so the cancer cells are reasonably more susceptible to the damage by radiation beams (Deng el al, 2017) [5]. Thus, cancer cells will be affected leaving other healthy cells that remains intact. To be more precise, the high energetic radiation beam will ionize the bases in DNA, which will cause the break of hydrogen bonds between complementary bases, and destruct the double helix structure of DNA, then the cancer cells are finally killed due to the damage on genetic information (they cannot continue normal metabolic actions)</w:t>
      </w:r>
    </w:p>
    <w:p w14:paraId="7B21AEAC" w14:textId="2104C292" w:rsidR="006C3AE8" w:rsidRDefault="00A4725D" w:rsidP="00DF7C61">
      <w:pPr>
        <w:pStyle w:val="1"/>
      </w:pPr>
      <w:r>
        <w:t>Application of brachytherapy</w:t>
      </w:r>
    </w:p>
    <w:p w14:paraId="468D9F7B" w14:textId="7C8BB999" w:rsidR="004E0A18" w:rsidRDefault="002D0F6B" w:rsidP="00A46F4B">
      <w:pPr>
        <w:rPr>
          <w:rFonts w:ascii="Calibri" w:hAnsi="Calibri" w:cs="Calibri"/>
        </w:rPr>
      </w:pPr>
      <w:r>
        <w:rPr>
          <w:rFonts w:ascii="Calibri" w:hAnsi="Calibri" w:cs="Calibri" w:hint="eastAsia"/>
        </w:rPr>
        <w:t>B</w:t>
      </w:r>
      <w:r>
        <w:rPr>
          <w:rFonts w:ascii="Calibri" w:hAnsi="Calibri" w:cs="Calibri"/>
        </w:rPr>
        <w:t xml:space="preserve">rachytherapy can be used as a single treatment or </w:t>
      </w:r>
      <w:r w:rsidR="00016FDF">
        <w:rPr>
          <w:rFonts w:ascii="Calibri" w:hAnsi="Calibri" w:cs="Calibri"/>
        </w:rPr>
        <w:t xml:space="preserve">in the </w:t>
      </w:r>
      <w:r w:rsidR="00A96DC8">
        <w:rPr>
          <w:rFonts w:ascii="Calibri" w:hAnsi="Calibri" w:cs="Calibri"/>
        </w:rPr>
        <w:t>combination with external radiation beam</w:t>
      </w:r>
      <w:r w:rsidR="001676CD">
        <w:rPr>
          <w:rFonts w:ascii="Calibri" w:hAnsi="Calibri" w:cs="Calibri"/>
        </w:rPr>
        <w:t xml:space="preserve"> (the traditional radiotherapy)</w:t>
      </w:r>
      <w:r w:rsidR="00A96DC8">
        <w:rPr>
          <w:rFonts w:ascii="Calibri" w:hAnsi="Calibri" w:cs="Calibri"/>
        </w:rPr>
        <w:t xml:space="preserve">, surgery or chemotherapy to improve the success rate to </w:t>
      </w:r>
      <w:r w:rsidR="00016FDF">
        <w:rPr>
          <w:rFonts w:ascii="Calibri" w:hAnsi="Calibri" w:cs="Calibri"/>
        </w:rPr>
        <w:t>destroy</w:t>
      </w:r>
      <w:r w:rsidR="00A96DC8">
        <w:rPr>
          <w:rFonts w:ascii="Calibri" w:hAnsi="Calibri" w:cs="Calibri"/>
        </w:rPr>
        <w:t xml:space="preserve"> cancer cells. </w:t>
      </w:r>
      <w:r w:rsidR="00C831F2">
        <w:rPr>
          <w:rFonts w:ascii="Calibri" w:hAnsi="Calibri" w:cs="Calibri"/>
        </w:rPr>
        <w:t>The implantation of radiation source requires catheters</w:t>
      </w:r>
      <w:r w:rsidR="007C7ED9">
        <w:rPr>
          <w:rFonts w:ascii="Calibri" w:hAnsi="Calibri" w:cs="Calibri"/>
        </w:rPr>
        <w:t xml:space="preserve">, tiny tubes that transport the radiation source, </w:t>
      </w:r>
      <w:r w:rsidR="00C831F2">
        <w:rPr>
          <w:rFonts w:ascii="Calibri" w:hAnsi="Calibri" w:cs="Calibri"/>
        </w:rPr>
        <w:t>to be inserted first</w:t>
      </w:r>
      <w:r w:rsidR="00ED3BB5">
        <w:rPr>
          <w:rFonts w:ascii="Calibri" w:hAnsi="Calibri" w:cs="Calibri"/>
        </w:rPr>
        <w:t xml:space="preserve"> – with one side inside the tumor tissue and other side attached to skin which can be </w:t>
      </w:r>
      <w:r w:rsidR="00B50C9C">
        <w:rPr>
          <w:rFonts w:ascii="Calibri" w:hAnsi="Calibri" w:cs="Calibri"/>
        </w:rPr>
        <w:t xml:space="preserve">easily </w:t>
      </w:r>
      <w:r w:rsidR="00ED3BB5">
        <w:rPr>
          <w:rFonts w:ascii="Calibri" w:hAnsi="Calibri" w:cs="Calibri"/>
        </w:rPr>
        <w:t>connected with needles</w:t>
      </w:r>
      <w:r w:rsidR="00C831F2">
        <w:rPr>
          <w:rFonts w:ascii="Calibri" w:hAnsi="Calibri" w:cs="Calibri"/>
        </w:rPr>
        <w:t xml:space="preserve">, so the radiation source could be </w:t>
      </w:r>
      <w:r w:rsidR="00B50C9C">
        <w:rPr>
          <w:rFonts w:ascii="Calibri" w:hAnsi="Calibri" w:cs="Calibri"/>
        </w:rPr>
        <w:t xml:space="preserve">extracted to the </w:t>
      </w:r>
      <w:r w:rsidR="00C831F2">
        <w:rPr>
          <w:rFonts w:ascii="Calibri" w:hAnsi="Calibri" w:cs="Calibri"/>
        </w:rPr>
        <w:t>applicators (needles)</w:t>
      </w:r>
      <w:r w:rsidR="00BA1F25">
        <w:rPr>
          <w:rFonts w:ascii="Calibri" w:hAnsi="Calibri" w:cs="Calibri"/>
        </w:rPr>
        <w:t>,</w:t>
      </w:r>
      <w:r w:rsidR="00B50C9C">
        <w:rPr>
          <w:rFonts w:ascii="Calibri" w:hAnsi="Calibri" w:cs="Calibri"/>
        </w:rPr>
        <w:t xml:space="preserve"> pushed into the catheter</w:t>
      </w:r>
      <w:r w:rsidR="00AE5652">
        <w:rPr>
          <w:rFonts w:ascii="Calibri" w:hAnsi="Calibri" w:cs="Calibri"/>
        </w:rPr>
        <w:t xml:space="preserve">, </w:t>
      </w:r>
      <w:r w:rsidR="00BA1F25">
        <w:rPr>
          <w:rFonts w:ascii="Calibri" w:hAnsi="Calibri" w:cs="Calibri"/>
        </w:rPr>
        <w:t xml:space="preserve">and </w:t>
      </w:r>
      <w:r w:rsidR="00AE5652">
        <w:rPr>
          <w:rFonts w:ascii="Calibri" w:hAnsi="Calibri" w:cs="Calibri"/>
        </w:rPr>
        <w:t>then move</w:t>
      </w:r>
      <w:r w:rsidR="00FF1D76">
        <w:rPr>
          <w:rFonts w:ascii="Calibri" w:hAnsi="Calibri" w:cs="Calibri"/>
        </w:rPr>
        <w:t>d</w:t>
      </w:r>
      <w:r w:rsidR="00AE5652">
        <w:rPr>
          <w:rFonts w:ascii="Calibri" w:hAnsi="Calibri" w:cs="Calibri"/>
        </w:rPr>
        <w:t xml:space="preserve"> through the catheter to reach the center of tumor tissue </w:t>
      </w:r>
      <w:r w:rsidR="00ED675B">
        <w:rPr>
          <w:rFonts w:ascii="Calibri" w:hAnsi="Calibri" w:cs="Calibri"/>
        </w:rPr>
        <w:t>(Tenderup et al., 2016)</w:t>
      </w:r>
      <w:r w:rsidR="00F51074">
        <w:rPr>
          <w:rFonts w:ascii="Calibri" w:hAnsi="Calibri" w:cs="Calibri"/>
        </w:rPr>
        <w:t xml:space="preserve"> [</w:t>
      </w:r>
      <w:r w:rsidR="00DF7C61">
        <w:rPr>
          <w:rFonts w:ascii="Calibri" w:hAnsi="Calibri" w:cs="Calibri"/>
        </w:rPr>
        <w:t>6</w:t>
      </w:r>
      <w:r w:rsidR="00F51074">
        <w:rPr>
          <w:rFonts w:ascii="Calibri" w:hAnsi="Calibri" w:cs="Calibri"/>
        </w:rPr>
        <w:t>]</w:t>
      </w:r>
      <w:r w:rsidR="00ED675B">
        <w:rPr>
          <w:rFonts w:ascii="Calibri" w:hAnsi="Calibri" w:cs="Calibri"/>
        </w:rPr>
        <w:t xml:space="preserve">. </w:t>
      </w:r>
      <w:r w:rsidR="004E0A18">
        <w:rPr>
          <w:rFonts w:ascii="Calibri" w:hAnsi="Calibri" w:cs="Calibri"/>
        </w:rPr>
        <w:t xml:space="preserve">During the surgery, some fixation buttons are also used to prevent the potential metastasis. </w:t>
      </w:r>
    </w:p>
    <w:p w14:paraId="0067AD85" w14:textId="2131983A" w:rsidR="00A20756" w:rsidRDefault="004E0A18" w:rsidP="004E0A18">
      <w:pPr>
        <w:ind w:left="420" w:hangingChars="200" w:hanging="420"/>
        <w:rPr>
          <w:rFonts w:ascii="Calibri" w:hAnsi="Calibri" w:cs="Calibri"/>
        </w:rPr>
      </w:pPr>
      <w:r>
        <w:rPr>
          <w:rFonts w:ascii="Calibri" w:hAnsi="Calibri" w:cs="Calibri"/>
        </w:rPr>
        <w:br/>
      </w:r>
      <w:r w:rsidR="009A6006">
        <w:rPr>
          <w:rFonts w:ascii="Calibri" w:hAnsi="Calibri" w:cs="Calibri" w:hint="eastAsia"/>
        </w:rPr>
        <w:t>D</w:t>
      </w:r>
      <w:r w:rsidR="009A6006">
        <w:rPr>
          <w:rFonts w:ascii="Calibri" w:hAnsi="Calibri" w:cs="Calibri"/>
        </w:rPr>
        <w:t>etails are shown in Fig. 1</w:t>
      </w:r>
    </w:p>
    <w:p w14:paraId="3ED77ABA" w14:textId="4041FF04" w:rsidR="00A20756" w:rsidRDefault="00A20756" w:rsidP="00A46F4B">
      <w:pPr>
        <w:rPr>
          <w:rFonts w:ascii="Calibri" w:hAnsi="Calibri" w:cs="Calibri"/>
        </w:rPr>
      </w:pPr>
      <w:r>
        <w:rPr>
          <w:noProof/>
        </w:rPr>
        <w:lastRenderedPageBreak/>
        <w:drawing>
          <wp:inline distT="0" distB="0" distL="0" distR="0" wp14:anchorId="3EE109B4" wp14:editId="08AC061A">
            <wp:extent cx="2708811" cy="5179325"/>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5951" cy="5212098"/>
                    </a:xfrm>
                    <a:prstGeom prst="rect">
                      <a:avLst/>
                    </a:prstGeom>
                    <a:noFill/>
                    <a:ln>
                      <a:noFill/>
                    </a:ln>
                  </pic:spPr>
                </pic:pic>
              </a:graphicData>
            </a:graphic>
          </wp:inline>
        </w:drawing>
      </w:r>
    </w:p>
    <w:p w14:paraId="0A233971" w14:textId="53FDE3D6" w:rsidR="00A20756" w:rsidRPr="00234AA8" w:rsidRDefault="00A20756" w:rsidP="00A20756">
      <w:pPr>
        <w:widowControl/>
        <w:ind w:firstLineChars="200" w:firstLine="482"/>
        <w:jc w:val="left"/>
        <w:rPr>
          <w:rFonts w:ascii="Calibri" w:eastAsia="宋体" w:hAnsi="Calibri" w:cs="Calibri"/>
          <w:color w:val="000000" w:themeColor="text1"/>
          <w:kern w:val="0"/>
          <w:sz w:val="24"/>
        </w:rPr>
      </w:pPr>
      <w:r w:rsidRPr="00234AA8">
        <w:rPr>
          <w:rFonts w:ascii="Calibri" w:eastAsia="宋体" w:hAnsi="Calibri" w:cs="Calibri"/>
          <w:b/>
          <w:bCs/>
          <w:color w:val="000000" w:themeColor="text1"/>
          <w:kern w:val="0"/>
          <w:sz w:val="24"/>
        </w:rPr>
        <w:t>Fig</w:t>
      </w:r>
      <w:r w:rsidR="009A6006">
        <w:rPr>
          <w:rFonts w:ascii="Calibri" w:eastAsia="宋体" w:hAnsi="Calibri" w:cs="Calibri"/>
          <w:b/>
          <w:bCs/>
          <w:color w:val="000000" w:themeColor="text1"/>
          <w:kern w:val="0"/>
          <w:sz w:val="24"/>
        </w:rPr>
        <w:t>.</w:t>
      </w:r>
      <w:r>
        <w:rPr>
          <w:rFonts w:ascii="Calibri" w:eastAsia="宋体" w:hAnsi="Calibri" w:cs="Calibri"/>
          <w:b/>
          <w:bCs/>
          <w:color w:val="000000" w:themeColor="text1"/>
          <w:kern w:val="0"/>
          <w:sz w:val="24"/>
        </w:rPr>
        <w:t xml:space="preserve"> 1</w:t>
      </w:r>
    </w:p>
    <w:p w14:paraId="3347ED43" w14:textId="43399B94" w:rsidR="00A20756" w:rsidRPr="0030276D" w:rsidRDefault="00A20756" w:rsidP="0030276D">
      <w:pPr>
        <w:widowControl/>
        <w:ind w:leftChars="200" w:left="420"/>
        <w:jc w:val="left"/>
        <w:rPr>
          <w:rFonts w:ascii="Calibri" w:eastAsia="宋体" w:hAnsi="Calibri" w:cs="Calibri"/>
          <w:color w:val="000000" w:themeColor="text1"/>
          <w:kern w:val="0"/>
          <w:sz w:val="24"/>
        </w:rPr>
      </w:pPr>
      <w:r w:rsidRPr="00234AA8">
        <w:rPr>
          <w:rFonts w:ascii="Calibri" w:eastAsia="宋体" w:hAnsi="Calibri" w:cs="Calibri"/>
          <w:color w:val="000000" w:themeColor="text1"/>
          <w:kern w:val="0"/>
          <w:sz w:val="24"/>
        </w:rPr>
        <w:t>Development from </w:t>
      </w:r>
      <w:r w:rsidRPr="00234AA8">
        <w:rPr>
          <w:rFonts w:ascii="Calibri" w:eastAsia="宋体" w:hAnsi="Calibri" w:cs="Calibri"/>
          <w:b/>
          <w:bCs/>
          <w:color w:val="000000" w:themeColor="text1"/>
          <w:kern w:val="0"/>
          <w:sz w:val="24"/>
        </w:rPr>
        <w:t>a</w:t>
      </w:r>
      <w:r w:rsidRPr="00234AA8">
        <w:rPr>
          <w:rFonts w:ascii="Calibri" w:eastAsia="宋体" w:hAnsi="Calibri" w:cs="Calibri"/>
          <w:color w:val="000000" w:themeColor="text1"/>
          <w:kern w:val="0"/>
          <w:sz w:val="24"/>
        </w:rPr>
        <w:t> X-ray-based catheter visualization to </w:t>
      </w:r>
      <w:r w:rsidRPr="00234AA8">
        <w:rPr>
          <w:rFonts w:ascii="Calibri" w:eastAsia="宋体" w:hAnsi="Calibri" w:cs="Calibri"/>
          <w:b/>
          <w:bCs/>
          <w:color w:val="000000" w:themeColor="text1"/>
          <w:kern w:val="0"/>
          <w:sz w:val="24"/>
        </w:rPr>
        <w:t>b</w:t>
      </w:r>
      <w:r w:rsidRPr="00234AA8">
        <w:rPr>
          <w:rFonts w:ascii="Calibri" w:eastAsia="宋体" w:hAnsi="Calibri" w:cs="Calibri"/>
          <w:color w:val="000000" w:themeColor="text1"/>
          <w:kern w:val="0"/>
          <w:sz w:val="24"/>
        </w:rPr>
        <w:t> computed tomography-based brachytherapy planning and </w:t>
      </w:r>
      <w:r w:rsidRPr="00234AA8">
        <w:rPr>
          <w:rFonts w:ascii="Calibri" w:eastAsia="宋体" w:hAnsi="Calibri" w:cs="Calibri"/>
          <w:b/>
          <w:bCs/>
          <w:color w:val="000000" w:themeColor="text1"/>
          <w:kern w:val="0"/>
          <w:sz w:val="24"/>
        </w:rPr>
        <w:t>c</w:t>
      </w:r>
      <w:r w:rsidRPr="00234AA8">
        <w:rPr>
          <w:rFonts w:ascii="Calibri" w:eastAsia="宋体" w:hAnsi="Calibri" w:cs="Calibri"/>
          <w:color w:val="000000" w:themeColor="text1"/>
          <w:kern w:val="0"/>
          <w:sz w:val="24"/>
        </w:rPr>
        <w:t> dose distribution in an APBI (accelerated partial breast irradiation) patient.</w:t>
      </w:r>
      <w:r>
        <w:rPr>
          <w:rFonts w:ascii="Calibri" w:eastAsia="宋体" w:hAnsi="Calibri" w:cs="Calibri"/>
          <w:color w:val="000000" w:themeColor="text1"/>
          <w:kern w:val="0"/>
          <w:sz w:val="24"/>
        </w:rPr>
        <w:t xml:space="preserve"> [</w:t>
      </w:r>
      <w:r w:rsidR="00DF7C61">
        <w:rPr>
          <w:rFonts w:ascii="Calibri" w:eastAsia="宋体" w:hAnsi="Calibri" w:cs="Calibri"/>
          <w:color w:val="000000" w:themeColor="text1"/>
          <w:kern w:val="0"/>
          <w:sz w:val="24"/>
        </w:rPr>
        <w:t>7</w:t>
      </w:r>
      <w:r>
        <w:rPr>
          <w:rFonts w:ascii="Calibri" w:eastAsia="宋体" w:hAnsi="Calibri" w:cs="Calibri"/>
          <w:color w:val="000000" w:themeColor="text1"/>
          <w:kern w:val="0"/>
          <w:sz w:val="24"/>
        </w:rPr>
        <w:t>]</w:t>
      </w:r>
    </w:p>
    <w:p w14:paraId="03AD473D" w14:textId="77777777" w:rsidR="00C44C4C" w:rsidRDefault="00C44C4C" w:rsidP="00A46F4B">
      <w:pPr>
        <w:rPr>
          <w:rFonts w:ascii="Calibri" w:hAnsi="Calibri" w:cs="Calibri"/>
        </w:rPr>
      </w:pPr>
    </w:p>
    <w:p w14:paraId="1807854F" w14:textId="2E768C8F" w:rsidR="0084287C" w:rsidRPr="00621BB6" w:rsidRDefault="00016FDF" w:rsidP="00A46F4B">
      <w:pPr>
        <w:rPr>
          <w:rFonts w:ascii="Calibri" w:hAnsi="Calibri" w:cs="Calibri"/>
        </w:rPr>
      </w:pPr>
      <w:r>
        <w:rPr>
          <w:rFonts w:ascii="Calibri" w:hAnsi="Calibri" w:cs="Calibri"/>
        </w:rPr>
        <w:t>B</w:t>
      </w:r>
      <w:r w:rsidR="007A7D4C">
        <w:rPr>
          <w:rFonts w:ascii="Calibri" w:hAnsi="Calibri" w:cs="Calibri"/>
        </w:rPr>
        <w:t>rachytherapy can be permanent or temporary</w:t>
      </w:r>
      <w:r>
        <w:rPr>
          <w:rFonts w:ascii="Calibri" w:hAnsi="Calibri" w:cs="Calibri"/>
        </w:rPr>
        <w:t>.</w:t>
      </w:r>
      <w:r w:rsidR="007A7D4C">
        <w:rPr>
          <w:rFonts w:ascii="Calibri" w:hAnsi="Calibri" w:cs="Calibri"/>
        </w:rPr>
        <w:t xml:space="preserve"> </w:t>
      </w:r>
      <w:r>
        <w:rPr>
          <w:rFonts w:ascii="Calibri" w:hAnsi="Calibri" w:cs="Calibri"/>
        </w:rPr>
        <w:t>P</w:t>
      </w:r>
      <w:r w:rsidR="007A7D4C">
        <w:rPr>
          <w:rFonts w:ascii="Calibri" w:hAnsi="Calibri" w:cs="Calibri"/>
        </w:rPr>
        <w:t xml:space="preserve">ermanent brachytherapy </w:t>
      </w:r>
      <w:r>
        <w:rPr>
          <w:rFonts w:ascii="Calibri" w:hAnsi="Calibri" w:cs="Calibri"/>
        </w:rPr>
        <w:t>is when</w:t>
      </w:r>
      <w:r w:rsidR="007A7D4C">
        <w:rPr>
          <w:rFonts w:ascii="Calibri" w:hAnsi="Calibri" w:cs="Calibri"/>
        </w:rPr>
        <w:t xml:space="preserve"> the radiation source will be </w:t>
      </w:r>
      <w:r>
        <w:rPr>
          <w:rFonts w:ascii="Calibri" w:hAnsi="Calibri" w:cs="Calibri"/>
        </w:rPr>
        <w:t>resident</w:t>
      </w:r>
      <w:r w:rsidR="007A7D4C">
        <w:rPr>
          <w:rFonts w:ascii="Calibri" w:hAnsi="Calibri" w:cs="Calibri"/>
        </w:rPr>
        <w:t xml:space="preserve"> inside the patient body throughout </w:t>
      </w:r>
      <w:r w:rsidR="00BA1F25">
        <w:rPr>
          <w:rFonts w:ascii="Calibri" w:hAnsi="Calibri" w:cs="Calibri"/>
        </w:rPr>
        <w:t>the</w:t>
      </w:r>
      <w:r w:rsidR="007A7D4C">
        <w:rPr>
          <w:rFonts w:ascii="Calibri" w:hAnsi="Calibri" w:cs="Calibri"/>
        </w:rPr>
        <w:t xml:space="preserve"> life</w:t>
      </w:r>
      <w:r w:rsidR="00BA1F25">
        <w:rPr>
          <w:rFonts w:ascii="Calibri" w:hAnsi="Calibri" w:cs="Calibri"/>
        </w:rPr>
        <w:t>time</w:t>
      </w:r>
      <w:r>
        <w:rPr>
          <w:rFonts w:ascii="Calibri" w:hAnsi="Calibri" w:cs="Calibri"/>
        </w:rPr>
        <w:t>,</w:t>
      </w:r>
      <w:r w:rsidR="007A7D4C">
        <w:rPr>
          <w:rFonts w:ascii="Calibri" w:hAnsi="Calibri" w:cs="Calibri"/>
        </w:rPr>
        <w:t xml:space="preserve"> while for the temporary brachytherapy, the radioactive source will be removed through catheters</w:t>
      </w:r>
      <w:r>
        <w:rPr>
          <w:rFonts w:ascii="Calibri" w:hAnsi="Calibri" w:cs="Calibri"/>
        </w:rPr>
        <w:t xml:space="preserve"> as</w:t>
      </w:r>
      <w:r w:rsidR="007A7D4C">
        <w:rPr>
          <w:rFonts w:ascii="Calibri" w:hAnsi="Calibri" w:cs="Calibri"/>
        </w:rPr>
        <w:t xml:space="preserve"> the reverse of implantation, after the whole period of treatment is completed. For the radiation source, the most popular choice is iodine-125</w:t>
      </w:r>
      <w:r>
        <w:rPr>
          <w:rFonts w:ascii="Calibri" w:hAnsi="Calibri" w:cs="Calibri"/>
        </w:rPr>
        <w:t>, with its</w:t>
      </w:r>
      <w:r w:rsidR="007A7D4C">
        <w:rPr>
          <w:rFonts w:ascii="Calibri" w:hAnsi="Calibri" w:cs="Calibri"/>
        </w:rPr>
        <w:t xml:space="preserve"> half-life </w:t>
      </w:r>
      <w:r w:rsidR="00AC703A">
        <w:rPr>
          <w:rFonts w:ascii="Calibri" w:hAnsi="Calibri" w:cs="Calibri"/>
        </w:rPr>
        <w:t>of</w:t>
      </w:r>
      <w:r w:rsidR="007A7D4C">
        <w:rPr>
          <w:rFonts w:ascii="Calibri" w:hAnsi="Calibri" w:cs="Calibri"/>
        </w:rPr>
        <w:t xml:space="preserve"> 60.2 days</w:t>
      </w:r>
      <w:r w:rsidR="004A4473">
        <w:rPr>
          <w:rFonts w:ascii="Calibri" w:hAnsi="Calibri" w:cs="Calibri"/>
        </w:rPr>
        <w:t xml:space="preserve">, so the time period for one treatment is not very long </w:t>
      </w:r>
      <w:r w:rsidR="00BA1F25">
        <w:rPr>
          <w:rFonts w:ascii="Calibri" w:hAnsi="Calibri" w:cs="Calibri"/>
        </w:rPr>
        <w:t xml:space="preserve">for a </w:t>
      </w:r>
      <w:r w:rsidR="004A4473">
        <w:rPr>
          <w:rFonts w:ascii="Calibri" w:hAnsi="Calibri" w:cs="Calibri"/>
        </w:rPr>
        <w:t>considerable effect of killing small-sized tumor.</w:t>
      </w:r>
      <w:r w:rsidR="00A72A28">
        <w:rPr>
          <w:rFonts w:ascii="Calibri" w:hAnsi="Calibri" w:cs="Calibri"/>
        </w:rPr>
        <w:t xml:space="preserve"> While for some permanent brachytherapy, strontium-90 might be an optimal option since it has </w:t>
      </w:r>
      <w:r w:rsidR="00FD19B4">
        <w:rPr>
          <w:rFonts w:ascii="Calibri" w:hAnsi="Calibri" w:cs="Calibri"/>
        </w:rPr>
        <w:t>a half-life of 28 years</w:t>
      </w:r>
      <w:r w:rsidR="001676CD">
        <w:rPr>
          <w:rFonts w:ascii="Calibri" w:hAnsi="Calibri" w:cs="Calibri"/>
        </w:rPr>
        <w:t xml:space="preserve"> (so fewer times to </w:t>
      </w:r>
      <w:r w:rsidR="007C71A0">
        <w:rPr>
          <w:rFonts w:ascii="Calibri" w:hAnsi="Calibri" w:cs="Calibri"/>
        </w:rPr>
        <w:t xml:space="preserve">professional cancer treatment agency to </w:t>
      </w:r>
      <w:r w:rsidR="001676CD">
        <w:rPr>
          <w:rFonts w:ascii="Calibri" w:hAnsi="Calibri" w:cs="Calibri"/>
        </w:rPr>
        <w:t>replace the source to maintain the efficiency)</w:t>
      </w:r>
      <w:r w:rsidR="00FD19B4">
        <w:rPr>
          <w:rFonts w:ascii="Calibri" w:hAnsi="Calibri" w:cs="Calibri"/>
        </w:rPr>
        <w:t>.</w:t>
      </w:r>
      <w:r w:rsidR="000E0BA4">
        <w:rPr>
          <w:rFonts w:ascii="Calibri" w:hAnsi="Calibri" w:cs="Calibri"/>
        </w:rPr>
        <w:t xml:space="preserve"> However, </w:t>
      </w:r>
      <w:r w:rsidR="00A34751">
        <w:rPr>
          <w:rFonts w:ascii="Calibri" w:hAnsi="Calibri" w:cs="Calibri"/>
        </w:rPr>
        <w:t>in the real-world practice</w:t>
      </w:r>
      <w:r w:rsidR="000E0BA4">
        <w:rPr>
          <w:rFonts w:ascii="Calibri" w:hAnsi="Calibri" w:cs="Calibri"/>
        </w:rPr>
        <w:t xml:space="preserve">, breast cancer </w:t>
      </w:r>
      <w:r w:rsidR="00A34751">
        <w:rPr>
          <w:rFonts w:ascii="Calibri" w:hAnsi="Calibri" w:cs="Calibri"/>
        </w:rPr>
        <w:t xml:space="preserve">female </w:t>
      </w:r>
      <w:r w:rsidR="000E0BA4">
        <w:rPr>
          <w:rFonts w:ascii="Calibri" w:hAnsi="Calibri" w:cs="Calibri"/>
        </w:rPr>
        <w:t>patients</w:t>
      </w:r>
      <w:r w:rsidR="00A34751">
        <w:rPr>
          <w:rFonts w:ascii="Calibri" w:hAnsi="Calibri" w:cs="Calibri"/>
        </w:rPr>
        <w:t xml:space="preserve"> do</w:t>
      </w:r>
      <w:r w:rsidR="0084287C">
        <w:rPr>
          <w:rFonts w:ascii="Calibri" w:hAnsi="Calibri" w:cs="Calibri"/>
        </w:rPr>
        <w:t xml:space="preserve"> not</w:t>
      </w:r>
      <w:r w:rsidR="00A34751">
        <w:rPr>
          <w:rFonts w:ascii="Calibri" w:hAnsi="Calibri" w:cs="Calibri"/>
        </w:rPr>
        <w:t xml:space="preserve"> wish to</w:t>
      </w:r>
      <w:r w:rsidR="0084287C">
        <w:rPr>
          <w:rFonts w:ascii="Calibri" w:hAnsi="Calibri" w:cs="Calibri"/>
        </w:rPr>
        <w:t xml:space="preserve"> cut off the whole tumor tissue </w:t>
      </w:r>
      <w:r w:rsidR="00A34751">
        <w:rPr>
          <w:rFonts w:ascii="Calibri" w:hAnsi="Calibri" w:cs="Calibri"/>
        </w:rPr>
        <w:t>or</w:t>
      </w:r>
      <w:r w:rsidR="0084287C">
        <w:rPr>
          <w:rFonts w:ascii="Calibri" w:hAnsi="Calibri" w:cs="Calibri"/>
        </w:rPr>
        <w:t xml:space="preserve"> remov</w:t>
      </w:r>
      <w:r w:rsidR="00A34751">
        <w:rPr>
          <w:rFonts w:ascii="Calibri" w:hAnsi="Calibri" w:cs="Calibri"/>
        </w:rPr>
        <w:t>e</w:t>
      </w:r>
      <w:r w:rsidR="0084287C">
        <w:rPr>
          <w:rFonts w:ascii="Calibri" w:hAnsi="Calibri" w:cs="Calibri"/>
        </w:rPr>
        <w:t xml:space="preserve"> the breast</w:t>
      </w:r>
      <w:r w:rsidR="00A34751">
        <w:rPr>
          <w:rFonts w:ascii="Calibri" w:hAnsi="Calibri" w:cs="Calibri"/>
        </w:rPr>
        <w:t xml:space="preserve"> for the sake of beauty or intention to feed their children</w:t>
      </w:r>
      <w:r w:rsidR="0084287C">
        <w:rPr>
          <w:rFonts w:ascii="Calibri" w:hAnsi="Calibri" w:cs="Calibri"/>
        </w:rPr>
        <w:t xml:space="preserve">, </w:t>
      </w:r>
      <w:r w:rsidR="00A34751">
        <w:rPr>
          <w:rFonts w:ascii="Calibri" w:hAnsi="Calibri" w:cs="Calibri"/>
        </w:rPr>
        <w:t xml:space="preserve">and thereby </w:t>
      </w:r>
      <w:r w:rsidR="0084287C">
        <w:rPr>
          <w:rFonts w:ascii="Calibri" w:hAnsi="Calibri" w:cs="Calibri"/>
        </w:rPr>
        <w:t>the temporary brachytherapy could be a better choice</w:t>
      </w:r>
      <w:r w:rsidR="004A4473">
        <w:rPr>
          <w:rFonts w:ascii="Calibri" w:hAnsi="Calibri" w:cs="Calibri"/>
        </w:rPr>
        <w:t xml:space="preserve"> as permanent brachytherapy has uncertain effect on the milk, like radioactive to children, produced by mothers with breast cancer</w:t>
      </w:r>
      <w:r w:rsidR="0084287C">
        <w:rPr>
          <w:rFonts w:ascii="Calibri" w:hAnsi="Calibri" w:cs="Calibri"/>
        </w:rPr>
        <w:t>.</w:t>
      </w:r>
    </w:p>
    <w:p w14:paraId="7CB5A26B" w14:textId="7AD4C91B" w:rsidR="00FD19B4" w:rsidRDefault="00806A98" w:rsidP="00A46F4B">
      <w:pPr>
        <w:rPr>
          <w:rFonts w:ascii="Calibri" w:hAnsi="Calibri" w:cs="Calibri"/>
        </w:rPr>
      </w:pPr>
      <w:r>
        <w:rPr>
          <w:rFonts w:ascii="Calibri" w:hAnsi="Calibri" w:cs="Calibri" w:hint="eastAsia"/>
        </w:rPr>
        <w:lastRenderedPageBreak/>
        <w:t>F</w:t>
      </w:r>
      <w:r>
        <w:rPr>
          <w:rFonts w:ascii="Calibri" w:hAnsi="Calibri" w:cs="Calibri"/>
        </w:rPr>
        <w:t xml:space="preserve">or any kinds of radiation source, the radiation dose </w:t>
      </w:r>
      <w:r w:rsidR="00BA233D">
        <w:rPr>
          <w:rFonts w:ascii="Calibri" w:hAnsi="Calibri" w:cs="Calibri"/>
        </w:rPr>
        <w:t>is another factor to consider as radiation</w:t>
      </w:r>
      <w:r w:rsidR="00846A7F">
        <w:rPr>
          <w:rFonts w:ascii="Calibri" w:hAnsi="Calibri" w:cs="Calibri"/>
        </w:rPr>
        <w:t xml:space="preserve"> degrades radially</w:t>
      </w:r>
      <w:r>
        <w:rPr>
          <w:rFonts w:ascii="Calibri" w:hAnsi="Calibri" w:cs="Calibri"/>
        </w:rPr>
        <w:t xml:space="preserve"> as the </w:t>
      </w:r>
      <w:r w:rsidR="00846A7F">
        <w:rPr>
          <w:rFonts w:ascii="Calibri" w:hAnsi="Calibri" w:cs="Calibri"/>
        </w:rPr>
        <w:t>separation</w:t>
      </w:r>
      <w:r>
        <w:rPr>
          <w:rFonts w:ascii="Calibri" w:hAnsi="Calibri" w:cs="Calibri"/>
        </w:rPr>
        <w:t xml:space="preserve"> between the source and tissues increase</w:t>
      </w:r>
      <w:r w:rsidR="00846A7F">
        <w:rPr>
          <w:rFonts w:ascii="Calibri" w:hAnsi="Calibri" w:cs="Calibri"/>
        </w:rPr>
        <w:t>s</w:t>
      </w:r>
      <w:r>
        <w:rPr>
          <w:rFonts w:ascii="Calibri" w:hAnsi="Calibri" w:cs="Calibri"/>
        </w:rPr>
        <w:t xml:space="preserve">. </w:t>
      </w:r>
      <w:r w:rsidR="00846A7F">
        <w:rPr>
          <w:rFonts w:ascii="Calibri" w:hAnsi="Calibri" w:cs="Calibri"/>
        </w:rPr>
        <w:t>The fall-off of dose</w:t>
      </w:r>
      <w:r>
        <w:rPr>
          <w:rFonts w:ascii="Calibri" w:hAnsi="Calibri" w:cs="Calibri"/>
        </w:rPr>
        <w:t xml:space="preserve"> can be</w:t>
      </w:r>
      <w:r w:rsidR="00846A7F">
        <w:rPr>
          <w:rFonts w:ascii="Calibri" w:hAnsi="Calibri" w:cs="Calibri"/>
        </w:rPr>
        <w:t xml:space="preserve"> calculated</w:t>
      </w:r>
      <w:r>
        <w:rPr>
          <w:rFonts w:ascii="Calibri" w:hAnsi="Calibri" w:cs="Calibri"/>
        </w:rPr>
        <w:t xml:space="preserve"> as </w:t>
      </w:r>
      <w:r w:rsidR="00BA1F25">
        <w:rPr>
          <w:rFonts w:ascii="Calibri" w:hAnsi="Calibri" w:cs="Calibri"/>
        </w:rPr>
        <w:t>inversely</w:t>
      </w:r>
      <w:r>
        <w:rPr>
          <w:rFonts w:ascii="Calibri" w:hAnsi="Calibri" w:cs="Calibri"/>
        </w:rPr>
        <w:t xml:space="preserve"> proportional to </w:t>
      </w:r>
      <w:r w:rsidR="00BA1F25">
        <w:rPr>
          <w:rFonts w:ascii="Calibri" w:hAnsi="Calibri" w:cs="Calibri"/>
        </w:rPr>
        <w:t xml:space="preserve">square of the </w:t>
      </w:r>
      <w:r w:rsidR="000E0BA4">
        <w:rPr>
          <w:rFonts w:ascii="Calibri" w:hAnsi="Calibri" w:cs="Calibri"/>
        </w:rPr>
        <w:t>distance to the source (Tenderup et al., 2016) [</w:t>
      </w:r>
      <w:r w:rsidR="00C44C4C">
        <w:rPr>
          <w:rFonts w:ascii="Calibri" w:hAnsi="Calibri" w:cs="Calibri"/>
        </w:rPr>
        <w:t>8</w:t>
      </w:r>
      <w:r w:rsidR="000E0BA4">
        <w:rPr>
          <w:rFonts w:ascii="Calibri" w:hAnsi="Calibri" w:cs="Calibri"/>
        </w:rPr>
        <w:t xml:space="preserve">]. </w:t>
      </w:r>
      <w:r w:rsidR="00846A7F">
        <w:rPr>
          <w:rFonts w:ascii="Calibri" w:hAnsi="Calibri" w:cs="Calibri"/>
        </w:rPr>
        <w:t>Combining the idea of decreasing damage to the surrounding healthy tissues and</w:t>
      </w:r>
      <w:r w:rsidR="00DB66BE">
        <w:rPr>
          <w:rFonts w:ascii="Calibri" w:hAnsi="Calibri" w:cs="Calibri"/>
        </w:rPr>
        <w:t xml:space="preserve"> the formula, it can be obtained that the best site for implantation of radiation source is the center of the tumor tissue</w:t>
      </w:r>
      <w:r w:rsidR="00846A7F">
        <w:rPr>
          <w:rFonts w:ascii="Calibri" w:hAnsi="Calibri" w:cs="Calibri"/>
        </w:rPr>
        <w:t>. I</w:t>
      </w:r>
      <w:r w:rsidR="00DB66BE">
        <w:rPr>
          <w:rFonts w:ascii="Calibri" w:hAnsi="Calibri" w:cs="Calibri"/>
        </w:rPr>
        <w:t xml:space="preserve">f it is not at the appropriate position, the </w:t>
      </w:r>
      <w:r w:rsidR="00846A7F">
        <w:rPr>
          <w:rFonts w:ascii="Calibri" w:hAnsi="Calibri" w:cs="Calibri"/>
        </w:rPr>
        <w:t>decent radiotherapeutic effect will not be achieved</w:t>
      </w:r>
      <w:r w:rsidR="00DB66BE">
        <w:rPr>
          <w:rFonts w:ascii="Calibri" w:hAnsi="Calibri" w:cs="Calibri"/>
        </w:rPr>
        <w:t xml:space="preserve">. Furthermore, </w:t>
      </w:r>
      <w:r w:rsidR="000E0BA4">
        <w:rPr>
          <w:rFonts w:ascii="Calibri" w:hAnsi="Calibri" w:cs="Calibri"/>
        </w:rPr>
        <w:t xml:space="preserve">the tumor size and the bearable radiation to healthy tissues should </w:t>
      </w:r>
      <w:r w:rsidR="00DB66BE">
        <w:rPr>
          <w:rFonts w:ascii="Calibri" w:hAnsi="Calibri" w:cs="Calibri"/>
        </w:rPr>
        <w:t>also</w:t>
      </w:r>
      <w:r w:rsidR="000E0BA4">
        <w:rPr>
          <w:rFonts w:ascii="Calibri" w:hAnsi="Calibri" w:cs="Calibri"/>
        </w:rPr>
        <w:t xml:space="preserve"> be considered as factors </w:t>
      </w:r>
      <w:r w:rsidR="002A7B03">
        <w:rPr>
          <w:rFonts w:ascii="Calibri" w:hAnsi="Calibri" w:cs="Calibri"/>
        </w:rPr>
        <w:t xml:space="preserve">– the larger the tumor, the higher dose of radiation source is needed to have sufficient damage to the outer layer of cancer cells; while if too high dose of radiation source is used, the </w:t>
      </w:r>
      <w:r w:rsidR="00FF79A6">
        <w:rPr>
          <w:rFonts w:ascii="Calibri" w:hAnsi="Calibri" w:cs="Calibri"/>
        </w:rPr>
        <w:t>radiation beam to the surrounding healthy tissues may still remain at high energy level that may shoot their DNA causing cell death or mutations</w:t>
      </w:r>
      <w:r w:rsidR="007C71A0">
        <w:rPr>
          <w:rFonts w:ascii="Calibri" w:hAnsi="Calibri" w:cs="Calibri"/>
        </w:rPr>
        <w:t>.</w:t>
      </w:r>
    </w:p>
    <w:p w14:paraId="2B874F74" w14:textId="5B56DFB3" w:rsidR="00621BB6" w:rsidRDefault="00621BB6" w:rsidP="00621BB6">
      <w:pPr>
        <w:pStyle w:val="1"/>
      </w:pPr>
      <w:r w:rsidRPr="00DF7C61">
        <w:t>Review of clinical data</w:t>
      </w:r>
    </w:p>
    <w:p w14:paraId="2ED0C380" w14:textId="23C6386E" w:rsidR="003D63CD" w:rsidRDefault="00B65082" w:rsidP="003D63CD">
      <w:pPr>
        <w:rPr>
          <w:rFonts w:ascii="Calibri" w:hAnsi="Calibri" w:cs="Calibri"/>
        </w:rPr>
      </w:pPr>
      <w:r>
        <w:rPr>
          <w:rFonts w:ascii="Calibri" w:hAnsi="Calibri" w:cs="Calibri" w:hint="eastAsia"/>
        </w:rPr>
        <w:t>M</w:t>
      </w:r>
      <w:r>
        <w:rPr>
          <w:rFonts w:ascii="Calibri" w:hAnsi="Calibri" w:cs="Calibri"/>
        </w:rPr>
        <w:t xml:space="preserve">ulti-catheter </w:t>
      </w:r>
      <w:r w:rsidR="006E5E3C">
        <w:rPr>
          <w:rFonts w:ascii="Calibri" w:hAnsi="Calibri" w:cs="Calibri"/>
        </w:rPr>
        <w:t xml:space="preserve">interstitial brachytherapy is the most common clinical type of brachytherapy in the treatment of breast cancer. </w:t>
      </w:r>
      <w:r w:rsidR="006E5E3C">
        <w:rPr>
          <w:rFonts w:ascii="Calibri" w:hAnsi="Calibri" w:cs="Calibri" w:hint="eastAsia"/>
        </w:rPr>
        <w:t>‘</w:t>
      </w:r>
      <w:r w:rsidR="006E5E3C">
        <w:rPr>
          <w:rFonts w:ascii="Calibri" w:hAnsi="Calibri" w:cs="Calibri"/>
        </w:rPr>
        <w:t xml:space="preserve">Multi-catheter’ means </w:t>
      </w:r>
      <w:r w:rsidR="000461C3">
        <w:rPr>
          <w:rFonts w:ascii="Calibri" w:hAnsi="Calibri" w:cs="Calibri"/>
        </w:rPr>
        <w:t>multiple sites</w:t>
      </w:r>
      <w:r w:rsidR="00D2579C">
        <w:rPr>
          <w:rFonts w:ascii="Calibri" w:hAnsi="Calibri" w:cs="Calibri"/>
        </w:rPr>
        <w:t xml:space="preserve"> (typically 10-20 sites)</w:t>
      </w:r>
      <w:r w:rsidR="000461C3">
        <w:rPr>
          <w:rFonts w:ascii="Calibri" w:hAnsi="Calibri" w:cs="Calibri"/>
        </w:rPr>
        <w:t xml:space="preserve"> are chosen to plant the radioactive source to increase the efficiency to kill cancer cells</w:t>
      </w:r>
      <w:r w:rsidR="00D80E4D">
        <w:rPr>
          <w:rFonts w:ascii="Calibri" w:hAnsi="Calibri" w:cs="Calibri"/>
        </w:rPr>
        <w:t xml:space="preserve"> and ensure the cancer cells at the edge of the tumor will receive sufficient radiation to cause damage to the DNA</w:t>
      </w:r>
      <w:r w:rsidR="000461C3">
        <w:rPr>
          <w:rFonts w:ascii="Calibri" w:hAnsi="Calibri" w:cs="Calibri"/>
        </w:rPr>
        <w:t>. And ‘interstitial’ means the radioactive sources will be planted in the gaps between the cancer cells.</w:t>
      </w:r>
    </w:p>
    <w:p w14:paraId="76878B92" w14:textId="4902657C" w:rsidR="00C26A13" w:rsidRDefault="00C26A13" w:rsidP="003D63CD">
      <w:pPr>
        <w:rPr>
          <w:rFonts w:ascii="Calibri" w:hAnsi="Calibri" w:cs="Calibri"/>
        </w:rPr>
      </w:pPr>
    </w:p>
    <w:p w14:paraId="01303815" w14:textId="1B030190" w:rsidR="00385602" w:rsidRDefault="00DC48DC" w:rsidP="003D63CD">
      <w:pPr>
        <w:rPr>
          <w:rFonts w:ascii="Calibri" w:hAnsi="Calibri" w:cs="Calibri"/>
        </w:rPr>
      </w:pPr>
      <w:r>
        <w:rPr>
          <w:rFonts w:ascii="Calibri" w:hAnsi="Calibri" w:cs="Calibri" w:hint="eastAsia"/>
        </w:rPr>
        <w:t>I</w:t>
      </w:r>
      <w:r>
        <w:rPr>
          <w:rFonts w:ascii="Calibri" w:hAnsi="Calibri" w:cs="Calibri"/>
        </w:rPr>
        <w:t xml:space="preserve">n clinical treatment, there are generally three therapeutic dose options: High dose rate, pulsed dose rate and low dose rate. </w:t>
      </w:r>
      <w:r w:rsidR="00D2579C">
        <w:rPr>
          <w:rFonts w:ascii="Calibri" w:hAnsi="Calibri" w:cs="Calibri"/>
        </w:rPr>
        <w:t>And the choose of dose rate is carefully considered which mainly depends on the</w:t>
      </w:r>
      <w:r w:rsidR="008F73D6">
        <w:rPr>
          <w:rFonts w:ascii="Calibri" w:hAnsi="Calibri" w:cs="Calibri"/>
        </w:rPr>
        <w:t xml:space="preserve"> pain to the patients, ages of patients and the efficiency to kill the cancer cells.</w:t>
      </w:r>
    </w:p>
    <w:p w14:paraId="5D5FA007" w14:textId="0C570DA7" w:rsidR="00385602" w:rsidRDefault="00385602" w:rsidP="003D63CD">
      <w:pPr>
        <w:rPr>
          <w:rFonts w:ascii="Calibri" w:hAnsi="Calibri" w:cs="Calibri"/>
        </w:rPr>
      </w:pPr>
    </w:p>
    <w:p w14:paraId="02B36C8E" w14:textId="71B94A99" w:rsidR="00730189" w:rsidRDefault="00730189" w:rsidP="003D63CD">
      <w:pPr>
        <w:rPr>
          <w:rFonts w:ascii="Calibri" w:hAnsi="Calibri" w:cs="Calibri"/>
        </w:rPr>
      </w:pPr>
      <w:r>
        <w:rPr>
          <w:rFonts w:ascii="Calibri" w:hAnsi="Calibri" w:cs="Calibri" w:hint="eastAsia"/>
        </w:rPr>
        <w:t>I</w:t>
      </w:r>
      <w:r>
        <w:rPr>
          <w:rFonts w:ascii="Calibri" w:hAnsi="Calibri" w:cs="Calibri"/>
        </w:rPr>
        <w:t xml:space="preserve">n table 1, all of three dose rates are </w:t>
      </w:r>
      <w:r w:rsidR="00FD41E9">
        <w:rPr>
          <w:rFonts w:ascii="Calibri" w:hAnsi="Calibri" w:cs="Calibri"/>
        </w:rPr>
        <w:t>included</w:t>
      </w:r>
      <w:r>
        <w:rPr>
          <w:rFonts w:ascii="Calibri" w:hAnsi="Calibri" w:cs="Calibri"/>
        </w:rPr>
        <w:t>, their efficiency</w:t>
      </w:r>
      <w:r w:rsidR="00F478CD">
        <w:rPr>
          <w:rFonts w:ascii="Calibri" w:hAnsi="Calibri" w:cs="Calibri"/>
        </w:rPr>
        <w:t>, safety and</w:t>
      </w:r>
      <w:r>
        <w:rPr>
          <w:rFonts w:ascii="Calibri" w:hAnsi="Calibri" w:cs="Calibri"/>
        </w:rPr>
        <w:t xml:space="preserve"> </w:t>
      </w:r>
      <w:r w:rsidR="00FD41E9">
        <w:rPr>
          <w:rFonts w:ascii="Calibri" w:hAnsi="Calibri" w:cs="Calibri"/>
        </w:rPr>
        <w:t>potential drawbacks are listed</w:t>
      </w:r>
      <w:r w:rsidR="00C93385">
        <w:rPr>
          <w:rFonts w:ascii="Calibri" w:hAnsi="Calibri" w:cs="Calibri"/>
        </w:rPr>
        <w:t>.</w:t>
      </w:r>
      <w:r w:rsidR="00F478CD">
        <w:rPr>
          <w:rFonts w:ascii="Calibri" w:hAnsi="Calibri" w:cs="Calibri"/>
        </w:rPr>
        <w:t xml:space="preserve"> </w:t>
      </w:r>
      <w:r w:rsidR="0073208F">
        <w:rPr>
          <w:rFonts w:ascii="Calibri" w:hAnsi="Calibri" w:cs="Calibri"/>
        </w:rPr>
        <w:t>Through the table, the ages of patients are mainly above 55; therefore, the results and following analyses are mainly related to the midlife patients.</w:t>
      </w:r>
    </w:p>
    <w:p w14:paraId="6C6FC4EB" w14:textId="16E25699" w:rsidR="00A35CCB" w:rsidRDefault="00A35CCB" w:rsidP="003D63CD">
      <w:pPr>
        <w:rPr>
          <w:rFonts w:ascii="Calibri" w:hAnsi="Calibri" w:cs="Calibri"/>
        </w:rPr>
      </w:pPr>
    </w:p>
    <w:p w14:paraId="0420DC5D" w14:textId="60786921" w:rsidR="00A35CCB" w:rsidRDefault="00B33642" w:rsidP="003D63CD">
      <w:pPr>
        <w:rPr>
          <w:rFonts w:ascii="Calibri" w:hAnsi="Calibri" w:cs="Calibri"/>
        </w:rPr>
      </w:pPr>
      <w:r>
        <w:rPr>
          <w:rFonts w:ascii="Calibri" w:hAnsi="Calibri" w:cs="Calibri"/>
        </w:rPr>
        <w:t>The pain due to brachytherapy</w:t>
      </w:r>
      <w:r w:rsidR="00E07572">
        <w:rPr>
          <w:rFonts w:ascii="Calibri" w:hAnsi="Calibri" w:cs="Calibri"/>
        </w:rPr>
        <w:t xml:space="preserve"> cannot be concluded as closely</w:t>
      </w:r>
      <w:r>
        <w:rPr>
          <w:rFonts w:ascii="Calibri" w:hAnsi="Calibri" w:cs="Calibri"/>
        </w:rPr>
        <w:t xml:space="preserve"> relat</w:t>
      </w:r>
      <w:r w:rsidR="001464C1">
        <w:rPr>
          <w:rFonts w:ascii="Calibri" w:hAnsi="Calibri" w:cs="Calibri"/>
        </w:rPr>
        <w:t>ing</w:t>
      </w:r>
      <w:r>
        <w:rPr>
          <w:rFonts w:ascii="Calibri" w:hAnsi="Calibri" w:cs="Calibri"/>
        </w:rPr>
        <w:t xml:space="preserve"> to the dose rate</w:t>
      </w:r>
      <w:r w:rsidR="00727423">
        <w:rPr>
          <w:rFonts w:ascii="Calibri" w:hAnsi="Calibri" w:cs="Calibri"/>
        </w:rPr>
        <w:t xml:space="preserve"> (the data about pain caused by LDR is missing)</w:t>
      </w:r>
      <w:r w:rsidR="001464C1">
        <w:rPr>
          <w:rFonts w:ascii="Calibri" w:hAnsi="Calibri" w:cs="Calibri"/>
        </w:rPr>
        <w:t>; while</w:t>
      </w:r>
      <w:r>
        <w:rPr>
          <w:rFonts w:ascii="Calibri" w:hAnsi="Calibri" w:cs="Calibri"/>
        </w:rPr>
        <w:t xml:space="preserve"> </w:t>
      </w:r>
      <w:r w:rsidR="001D5305">
        <w:rPr>
          <w:rFonts w:ascii="Calibri" w:hAnsi="Calibri" w:cs="Calibri"/>
        </w:rPr>
        <w:t xml:space="preserve">the pain will be </w:t>
      </w:r>
      <w:r w:rsidR="001464C1">
        <w:rPr>
          <w:rFonts w:ascii="Calibri" w:hAnsi="Calibri" w:cs="Calibri"/>
        </w:rPr>
        <w:t xml:space="preserve">definitely </w:t>
      </w:r>
      <w:r w:rsidR="001D5305">
        <w:rPr>
          <w:rFonts w:ascii="Calibri" w:hAnsi="Calibri" w:cs="Calibri"/>
        </w:rPr>
        <w:t>decreased</w:t>
      </w:r>
      <w:r w:rsidR="00727423">
        <w:rPr>
          <w:rFonts w:ascii="Calibri" w:hAnsi="Calibri" w:cs="Calibri"/>
        </w:rPr>
        <w:t xml:space="preserve"> as the time passed (decreased about 3 times after 5 years)</w:t>
      </w:r>
      <w:r w:rsidR="001464C1">
        <w:rPr>
          <w:rFonts w:ascii="Calibri" w:hAnsi="Calibri" w:cs="Calibri"/>
        </w:rPr>
        <w:t>.</w:t>
      </w:r>
    </w:p>
    <w:p w14:paraId="06660E5A" w14:textId="144153BC" w:rsidR="001464C1" w:rsidRDefault="001464C1" w:rsidP="003D63CD">
      <w:pPr>
        <w:rPr>
          <w:rFonts w:ascii="Calibri" w:hAnsi="Calibri" w:cs="Calibri"/>
        </w:rPr>
      </w:pPr>
    </w:p>
    <w:p w14:paraId="29362040" w14:textId="0B3DC782" w:rsidR="001464C1" w:rsidRDefault="0057020B" w:rsidP="003D63CD">
      <w:pPr>
        <w:rPr>
          <w:rFonts w:ascii="Calibri" w:hAnsi="Calibri" w:cs="Calibri"/>
        </w:rPr>
      </w:pPr>
      <w:r>
        <w:rPr>
          <w:rFonts w:ascii="Calibri" w:hAnsi="Calibri" w:cs="Calibri"/>
        </w:rPr>
        <w:t>The infection is highly related to the modernization of medical care, the three sets of data that have infection higher than 10% is mainly collected around 2004</w:t>
      </w:r>
      <w:r w:rsidR="00DE3EF0">
        <w:rPr>
          <w:rFonts w:ascii="Calibri" w:hAnsi="Calibri" w:cs="Calibri"/>
        </w:rPr>
        <w:t>;</w:t>
      </w:r>
      <w:r>
        <w:rPr>
          <w:rFonts w:ascii="Calibri" w:hAnsi="Calibri" w:cs="Calibri"/>
        </w:rPr>
        <w:t xml:space="preserve"> </w:t>
      </w:r>
      <w:r w:rsidR="00790870">
        <w:rPr>
          <w:rFonts w:ascii="Calibri" w:hAnsi="Calibri" w:cs="Calibri"/>
        </w:rPr>
        <w:t xml:space="preserve">with improvements in the </w:t>
      </w:r>
      <w:r w:rsidR="00C75EE7">
        <w:rPr>
          <w:rFonts w:ascii="Calibri" w:hAnsi="Calibri" w:cs="Calibri"/>
        </w:rPr>
        <w:t>medical treatment, the infection rate is much lower in the data collected</w:t>
      </w:r>
      <w:r w:rsidR="00DE3EF0">
        <w:rPr>
          <w:rFonts w:ascii="Calibri" w:hAnsi="Calibri" w:cs="Calibri"/>
        </w:rPr>
        <w:t xml:space="preserve"> around 2010s.</w:t>
      </w:r>
    </w:p>
    <w:p w14:paraId="5C1B75E1" w14:textId="248626A9" w:rsidR="00DE3EF0" w:rsidRDefault="00DE3EF0" w:rsidP="003D63CD">
      <w:pPr>
        <w:rPr>
          <w:rFonts w:ascii="Calibri" w:hAnsi="Calibri" w:cs="Calibri"/>
        </w:rPr>
      </w:pPr>
    </w:p>
    <w:p w14:paraId="4985E6C7" w14:textId="6EA777E1" w:rsidR="00DE3EF0" w:rsidRDefault="00DE3EF0" w:rsidP="003D63CD">
      <w:pPr>
        <w:rPr>
          <w:rFonts w:ascii="Calibri" w:hAnsi="Calibri" w:cs="Calibri"/>
        </w:rPr>
      </w:pPr>
      <w:r>
        <w:rPr>
          <w:rFonts w:ascii="Calibri" w:hAnsi="Calibri" w:cs="Calibri"/>
        </w:rPr>
        <w:t xml:space="preserve">It is inevitable that the radiation will cause some fat necrosis, which means the healthy </w:t>
      </w:r>
      <w:r w:rsidR="00492C51">
        <w:rPr>
          <w:rFonts w:ascii="Calibri" w:hAnsi="Calibri" w:cs="Calibri"/>
        </w:rPr>
        <w:t>adipose</w:t>
      </w:r>
      <w:r>
        <w:rPr>
          <w:rFonts w:ascii="Calibri" w:hAnsi="Calibri" w:cs="Calibri"/>
        </w:rPr>
        <w:t xml:space="preserve"> tissues around the breast will be damaged. Up to 25% of the patients were diagnosed with fat necrosis when treat with high dose rate of brachytherapy.</w:t>
      </w:r>
      <w:r w:rsidR="00700080">
        <w:rPr>
          <w:rFonts w:ascii="Calibri" w:hAnsi="Calibri" w:cs="Calibri"/>
        </w:rPr>
        <w:t xml:space="preserve"> By comparing the median age of the patients, it can be assumed that fat necrosis is more commonly appeared in elder patients. However, with more precise data, the level of damage of fats is not extremely severe (mostly are around level 1 and 2</w:t>
      </w:r>
      <w:r w:rsidR="005257C2">
        <w:rPr>
          <w:rFonts w:ascii="Calibri" w:hAnsi="Calibri" w:cs="Calibri"/>
        </w:rPr>
        <w:t xml:space="preserve"> ----- which usually indicates the fragments of </w:t>
      </w:r>
      <w:r w:rsidR="00492C51">
        <w:rPr>
          <w:rFonts w:ascii="Calibri" w:hAnsi="Calibri" w:cs="Calibri"/>
        </w:rPr>
        <w:t>adipose tissues are discovered).</w:t>
      </w:r>
    </w:p>
    <w:p w14:paraId="29AED472" w14:textId="3318EDDC" w:rsidR="00600741" w:rsidRDefault="00600741" w:rsidP="003D63CD">
      <w:pPr>
        <w:rPr>
          <w:rFonts w:ascii="Calibri" w:hAnsi="Calibri" w:cs="Calibri"/>
        </w:rPr>
      </w:pPr>
    </w:p>
    <w:p w14:paraId="227026EA" w14:textId="6FE568C6" w:rsidR="00BB10CE" w:rsidRPr="00600741" w:rsidRDefault="00600741" w:rsidP="003D63CD">
      <w:pPr>
        <w:rPr>
          <w:rFonts w:ascii="Calibri" w:hAnsi="Calibri" w:cs="Calibri"/>
        </w:rPr>
      </w:pPr>
      <w:r>
        <w:rPr>
          <w:rFonts w:ascii="Calibri" w:hAnsi="Calibri" w:cs="Calibri"/>
        </w:rPr>
        <w:lastRenderedPageBreak/>
        <w:t>Another key factor about treating cancer successfully is whether the tumor has been fibro</w:t>
      </w:r>
      <w:r w:rsidR="0098107E">
        <w:rPr>
          <w:rFonts w:ascii="Calibri" w:hAnsi="Calibri" w:cs="Calibri"/>
        </w:rPr>
        <w:t>tic or not. Fibrotic tumor is usually more difficult to be cleaned up completely and cause trouble in the treatment. Through the data collected, about half of the patients will face the problem of fibrosis; however, the level of fibrosis is commonly low which is 1 or 2 that means only portal fibrosis has been appeared with the absence of septa</w:t>
      </w:r>
      <w:r w:rsidR="00BB10CE">
        <w:rPr>
          <w:rFonts w:ascii="Calibri" w:hAnsi="Calibri" w:cs="Calibri"/>
        </w:rPr>
        <w:t>. Without a doubt, the fibrosis will slower the process of treatment but a low leveled fibrosis will not affect the efficiency of brachytherapy a lot (as the local recurrence rate is still low, about 5%, even the fibrosis is quite common for breast cancer patients when they receiving brachytherapy).</w:t>
      </w:r>
    </w:p>
    <w:p w14:paraId="265CB138" w14:textId="21474967" w:rsidR="00DF7C61" w:rsidRPr="003D63CD" w:rsidRDefault="003D63CD" w:rsidP="00DF7C61">
      <w:pPr>
        <w:rPr>
          <w:rFonts w:ascii="Calibri" w:hAnsi="Calibri" w:cs="Calibri"/>
        </w:rPr>
      </w:pPr>
      <w:r>
        <w:rPr>
          <w:noProof/>
        </w:rPr>
        <w:drawing>
          <wp:inline distT="0" distB="0" distL="0" distR="0" wp14:anchorId="7CAC354D" wp14:editId="04AAD8CE">
            <wp:extent cx="6184900" cy="370014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4900" cy="3700145"/>
                    </a:xfrm>
                    <a:prstGeom prst="rect">
                      <a:avLst/>
                    </a:prstGeom>
                  </pic:spPr>
                </pic:pic>
              </a:graphicData>
            </a:graphic>
          </wp:inline>
        </w:drawing>
      </w:r>
      <w:r w:rsidR="00DF7C61">
        <w:rPr>
          <w:rFonts w:ascii="Calibri" w:hAnsi="Calibri" w:cs="Calibri"/>
          <w:b/>
          <w:bCs/>
        </w:rPr>
        <w:t>Table 1 [</w:t>
      </w:r>
      <w:r w:rsidR="00C44C4C">
        <w:rPr>
          <w:rFonts w:ascii="Calibri" w:hAnsi="Calibri" w:cs="Calibri"/>
          <w:b/>
          <w:bCs/>
        </w:rPr>
        <w:t>9</w:t>
      </w:r>
      <w:r w:rsidR="00DF7C61">
        <w:rPr>
          <w:rFonts w:ascii="Calibri" w:hAnsi="Calibri" w:cs="Calibri"/>
          <w:b/>
          <w:bCs/>
        </w:rPr>
        <w:t>]</w:t>
      </w:r>
    </w:p>
    <w:p w14:paraId="008A4104" w14:textId="66FC53F1" w:rsidR="00B33A50" w:rsidRDefault="00B33A50" w:rsidP="00DF7C61">
      <w:pPr>
        <w:rPr>
          <w:rFonts w:ascii="Calibri" w:hAnsi="Calibri" w:cs="Calibri"/>
        </w:rPr>
      </w:pPr>
    </w:p>
    <w:p w14:paraId="3F62B7D9" w14:textId="78803072" w:rsidR="00B33A50" w:rsidRDefault="00B33A50" w:rsidP="00DF7C61">
      <w:pPr>
        <w:rPr>
          <w:rFonts w:ascii="Calibri" w:hAnsi="Calibri" w:cs="Calibri"/>
        </w:rPr>
      </w:pPr>
      <w:r>
        <w:rPr>
          <w:rFonts w:ascii="Calibri" w:hAnsi="Calibri" w:cs="Calibri" w:hint="cs"/>
        </w:rPr>
        <w:t>I</w:t>
      </w:r>
      <w:r>
        <w:rPr>
          <w:rFonts w:ascii="Calibri" w:hAnsi="Calibri" w:cs="Calibri"/>
        </w:rPr>
        <w:t xml:space="preserve">n table 2, the comparison </w:t>
      </w:r>
      <w:r w:rsidR="00C2590D">
        <w:rPr>
          <w:rFonts w:ascii="Calibri" w:hAnsi="Calibri" w:cs="Calibri"/>
        </w:rPr>
        <w:t>between</w:t>
      </w:r>
      <w:r>
        <w:rPr>
          <w:rFonts w:ascii="Calibri" w:hAnsi="Calibri" w:cs="Calibri"/>
        </w:rPr>
        <w:t xml:space="preserve"> multi-catheter interstitial brachytherapy </w:t>
      </w:r>
      <w:r w:rsidR="00C2590D">
        <w:rPr>
          <w:rFonts w:ascii="Calibri" w:hAnsi="Calibri" w:cs="Calibri"/>
        </w:rPr>
        <w:t>and whole-breast irradiation is shown.</w:t>
      </w:r>
    </w:p>
    <w:p w14:paraId="68CF7AD3" w14:textId="7AA7E2C4" w:rsidR="00206585" w:rsidRDefault="00206585" w:rsidP="00DF7C61">
      <w:pPr>
        <w:rPr>
          <w:rFonts w:ascii="Calibri" w:hAnsi="Calibri" w:cs="Calibri"/>
        </w:rPr>
      </w:pPr>
    </w:p>
    <w:p w14:paraId="15B36B8C" w14:textId="09F9F8F8" w:rsidR="00206585" w:rsidRDefault="008A3E46" w:rsidP="00DF7C61">
      <w:pPr>
        <w:rPr>
          <w:rFonts w:ascii="Calibri" w:hAnsi="Calibri" w:cs="Calibri"/>
        </w:rPr>
      </w:pPr>
      <w:r>
        <w:rPr>
          <w:rFonts w:ascii="Calibri" w:hAnsi="Calibri" w:cs="Calibri"/>
        </w:rPr>
        <w:t>The most important thing is the survival rate after the treatment, it determines the usefulness of the treatment. Comparing the sets of data, the survival rates of MIB and WBI are mainly above 90%</w:t>
      </w:r>
      <w:r w:rsidR="00A8590B">
        <w:rPr>
          <w:rFonts w:ascii="Calibri" w:hAnsi="Calibri" w:cs="Calibri"/>
        </w:rPr>
        <w:t xml:space="preserve">; and one factor that needs to be noticed is the low survival rate (about 70% to 80%) mostly takes place in 65-year-old patient groups with a longer time period of follow-up, that indicates the elder </w:t>
      </w:r>
      <w:r w:rsidR="002B389A">
        <w:rPr>
          <w:rFonts w:ascii="Calibri" w:hAnsi="Calibri" w:cs="Calibri"/>
        </w:rPr>
        <w:t>patients have median-to-upper survival rate by either MIB or WBI.</w:t>
      </w:r>
    </w:p>
    <w:p w14:paraId="32327BE5" w14:textId="55C7D1F0" w:rsidR="002B389A" w:rsidRDefault="002B389A" w:rsidP="00DF7C61">
      <w:pPr>
        <w:rPr>
          <w:rFonts w:ascii="Calibri" w:hAnsi="Calibri" w:cs="Calibri"/>
        </w:rPr>
      </w:pPr>
    </w:p>
    <w:p w14:paraId="6DCDC48B" w14:textId="5BE3795D" w:rsidR="002B389A" w:rsidRPr="002B389A" w:rsidRDefault="002B389A" w:rsidP="00DF7C61">
      <w:pPr>
        <w:rPr>
          <w:rFonts w:ascii="Calibri" w:hAnsi="Calibri" w:cs="Calibri"/>
        </w:rPr>
      </w:pPr>
      <w:r>
        <w:rPr>
          <w:rFonts w:ascii="Calibri" w:hAnsi="Calibri" w:cs="Calibri"/>
        </w:rPr>
        <w:t xml:space="preserve">The results of the two treatments have </w:t>
      </w:r>
      <w:r w:rsidR="002B67E2">
        <w:rPr>
          <w:rFonts w:ascii="Calibri" w:hAnsi="Calibri" w:cs="Calibri"/>
        </w:rPr>
        <w:t>some differences</w:t>
      </w:r>
      <w:r>
        <w:rPr>
          <w:rFonts w:ascii="Calibri" w:hAnsi="Calibri" w:cs="Calibri"/>
        </w:rPr>
        <w:t xml:space="preserve">. Firstly, the cosmetic results for MIB </w:t>
      </w:r>
      <w:r w:rsidR="003D397D">
        <w:rPr>
          <w:rFonts w:ascii="Calibri" w:hAnsi="Calibri" w:cs="Calibri"/>
        </w:rPr>
        <w:t>are</w:t>
      </w:r>
      <w:r>
        <w:rPr>
          <w:rFonts w:ascii="Calibri" w:hAnsi="Calibri" w:cs="Calibri"/>
        </w:rPr>
        <w:t xml:space="preserve"> mainly good (</w:t>
      </w:r>
      <w:r w:rsidR="003D397D">
        <w:rPr>
          <w:rFonts w:ascii="Calibri" w:hAnsi="Calibri" w:cs="Calibri"/>
        </w:rPr>
        <w:t xml:space="preserve">approximately 70%), while for the WBI, it can be seen that nearly of the patients get general or poor results. Additionally, the breast fibrosis is nearly absent in WBI but close to half of </w:t>
      </w:r>
      <w:r w:rsidR="003D397D">
        <w:rPr>
          <w:rFonts w:ascii="Calibri" w:hAnsi="Calibri" w:cs="Calibri" w:hint="eastAsia"/>
        </w:rPr>
        <w:t>the</w:t>
      </w:r>
      <w:r w:rsidR="003D397D">
        <w:rPr>
          <w:rFonts w:ascii="Calibri" w:hAnsi="Calibri" w:cs="Calibri"/>
        </w:rPr>
        <w:t xml:space="preserve"> patients receiving MIB were diagnosed as mild breast fibrosis. Another comparison takes place about fat necrosis</w:t>
      </w:r>
      <w:r w:rsidR="002B67E2">
        <w:rPr>
          <w:rFonts w:ascii="Calibri" w:hAnsi="Calibri" w:cs="Calibri"/>
        </w:rPr>
        <w:t xml:space="preserve">, in average, less than 20% of the patients have the symptom of fat necrosis, and patients that receiving WBI have the lower possibility to face the problem; however, once the patients receiving WBI are diagnosed with fat necrosis, they have higher chance to be symptomatic; in contrast, the </w:t>
      </w:r>
      <w:r w:rsidR="00771748">
        <w:rPr>
          <w:rFonts w:ascii="Calibri" w:hAnsi="Calibri" w:cs="Calibri"/>
        </w:rPr>
        <w:t>patients receiving MIB are commonly diagnosed as asymptomatic.</w:t>
      </w:r>
    </w:p>
    <w:p w14:paraId="34BA336F" w14:textId="46D7BB60" w:rsidR="00272B43" w:rsidRDefault="003D63CD" w:rsidP="00DF7C61">
      <w:pPr>
        <w:rPr>
          <w:rFonts w:ascii="Calibri" w:hAnsi="Calibri" w:cs="Calibri"/>
        </w:rPr>
      </w:pPr>
      <w:r>
        <w:rPr>
          <w:noProof/>
        </w:rPr>
        <w:lastRenderedPageBreak/>
        <w:drawing>
          <wp:inline distT="0" distB="0" distL="0" distR="0" wp14:anchorId="7407A5C0" wp14:editId="76C1BAAD">
            <wp:extent cx="6184900" cy="4031615"/>
            <wp:effectExtent l="0" t="0" r="635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4900" cy="4031615"/>
                    </a:xfrm>
                    <a:prstGeom prst="rect">
                      <a:avLst/>
                    </a:prstGeom>
                  </pic:spPr>
                </pic:pic>
              </a:graphicData>
            </a:graphic>
          </wp:inline>
        </w:drawing>
      </w:r>
    </w:p>
    <w:p w14:paraId="5D3C37BD" w14:textId="38E92780" w:rsidR="003D63CD" w:rsidRDefault="003D63CD" w:rsidP="00DF7C61">
      <w:pPr>
        <w:rPr>
          <w:rFonts w:ascii="Calibri" w:hAnsi="Calibri" w:cs="Calibri"/>
          <w:b/>
          <w:bCs/>
        </w:rPr>
      </w:pPr>
      <w:r>
        <w:rPr>
          <w:rFonts w:ascii="Calibri" w:hAnsi="Calibri" w:cs="Calibri"/>
          <w:b/>
          <w:bCs/>
        </w:rPr>
        <w:t>Table 2 [9]</w:t>
      </w:r>
    </w:p>
    <w:p w14:paraId="639D2626" w14:textId="1ECD790A" w:rsidR="00F97845" w:rsidRDefault="00F97845" w:rsidP="00DF7C61">
      <w:pPr>
        <w:rPr>
          <w:rFonts w:ascii="Calibri" w:hAnsi="Calibri" w:cs="Calibri"/>
          <w:b/>
          <w:bCs/>
        </w:rPr>
      </w:pPr>
    </w:p>
    <w:p w14:paraId="4BA94A6D" w14:textId="45EF052E" w:rsidR="00F97845" w:rsidRPr="00F97845" w:rsidRDefault="00F97845" w:rsidP="00DF7C61">
      <w:pPr>
        <w:rPr>
          <w:rFonts w:ascii="Calibri" w:hAnsi="Calibri" w:cs="Calibri"/>
        </w:rPr>
      </w:pPr>
      <w:r>
        <w:rPr>
          <w:rFonts w:ascii="Calibri" w:hAnsi="Calibri" w:cs="Calibri"/>
        </w:rPr>
        <w:t>Brachytherapy is a relatively new type of radiotherapy, comparing with the developed WBI, the damage to the surrounding might be slightly higher but the survival rate and recovery after the treatment undoubtedly have the potential to be better than traditional ways.</w:t>
      </w:r>
    </w:p>
    <w:p w14:paraId="01C28E04" w14:textId="572F581A" w:rsidR="00992BAF" w:rsidRDefault="00346D96" w:rsidP="00992BAF">
      <w:pPr>
        <w:pStyle w:val="1"/>
        <w:rPr>
          <w:rFonts w:ascii="Calibri" w:hAnsi="Calibri" w:cs="Calibri"/>
        </w:rPr>
      </w:pPr>
      <w:r>
        <w:rPr>
          <w:rFonts w:ascii="Calibri" w:hAnsi="Calibri" w:cs="Calibri"/>
        </w:rPr>
        <w:t>Comparison with other treatments</w:t>
      </w:r>
    </w:p>
    <w:p w14:paraId="08BE6B6C" w14:textId="56A7EF38" w:rsidR="00892C7A" w:rsidRDefault="004C1C42" w:rsidP="00892C7A">
      <w:pPr>
        <w:rPr>
          <w:rFonts w:ascii="Calibri" w:hAnsi="Calibri" w:cs="Calibri"/>
        </w:rPr>
      </w:pPr>
      <w:r>
        <w:rPr>
          <w:rFonts w:ascii="Calibri" w:hAnsi="Calibri" w:cs="Calibri"/>
        </w:rPr>
        <w:t xml:space="preserve">Comparing with other types of </w:t>
      </w:r>
      <w:r w:rsidR="00F3649D">
        <w:rPr>
          <w:rFonts w:ascii="Calibri" w:hAnsi="Calibri" w:cs="Calibri"/>
        </w:rPr>
        <w:t>treatment, like chemotherapy</w:t>
      </w:r>
      <w:r>
        <w:rPr>
          <w:rFonts w:ascii="Calibri" w:hAnsi="Calibri" w:cs="Calibri"/>
        </w:rPr>
        <w:t>, t</w:t>
      </w:r>
      <w:r w:rsidR="00892C7A">
        <w:rPr>
          <w:rFonts w:ascii="Calibri" w:hAnsi="Calibri" w:cs="Calibri"/>
        </w:rPr>
        <w:t xml:space="preserve">he advantage of brachytherapy is remarkable </w:t>
      </w:r>
      <w:r>
        <w:rPr>
          <w:rFonts w:ascii="Calibri" w:hAnsi="Calibri" w:cs="Calibri"/>
        </w:rPr>
        <w:t xml:space="preserve">because it only </w:t>
      </w:r>
      <w:r w:rsidR="00BA1F25">
        <w:rPr>
          <w:rFonts w:ascii="Calibri" w:hAnsi="Calibri" w:cs="Calibri"/>
        </w:rPr>
        <w:t>a</w:t>
      </w:r>
      <w:r>
        <w:rPr>
          <w:rFonts w:ascii="Calibri" w:hAnsi="Calibri" w:cs="Calibri"/>
        </w:rPr>
        <w:t>ffects the surrounding area of the tumor tissues</w:t>
      </w:r>
      <w:r w:rsidR="00064C68">
        <w:rPr>
          <w:rFonts w:ascii="Calibri" w:hAnsi="Calibri" w:cs="Calibri"/>
        </w:rPr>
        <w:t xml:space="preserve">, and </w:t>
      </w:r>
      <w:r w:rsidR="00F53FB7">
        <w:rPr>
          <w:rFonts w:ascii="Calibri" w:hAnsi="Calibri" w:cs="Calibri"/>
        </w:rPr>
        <w:t xml:space="preserve">ensures </w:t>
      </w:r>
      <w:r w:rsidR="00064C68">
        <w:rPr>
          <w:rFonts w:ascii="Calibri" w:hAnsi="Calibri" w:cs="Calibri"/>
        </w:rPr>
        <w:t xml:space="preserve">the other parts of the body </w:t>
      </w:r>
      <w:r w:rsidR="00F53FB7">
        <w:rPr>
          <w:rFonts w:ascii="Calibri" w:hAnsi="Calibri" w:cs="Calibri"/>
        </w:rPr>
        <w:t>to be intact</w:t>
      </w:r>
      <w:r w:rsidR="00BA1F25">
        <w:rPr>
          <w:rFonts w:ascii="Calibri" w:hAnsi="Calibri" w:cs="Calibri"/>
        </w:rPr>
        <w:t>.</w:t>
      </w:r>
      <w:r w:rsidR="00064C68">
        <w:rPr>
          <w:rFonts w:ascii="Calibri" w:hAnsi="Calibri" w:cs="Calibri"/>
        </w:rPr>
        <w:t xml:space="preserve"> </w:t>
      </w:r>
      <w:r w:rsidR="00BA1F25">
        <w:rPr>
          <w:rFonts w:ascii="Calibri" w:hAnsi="Calibri" w:cs="Calibri"/>
        </w:rPr>
        <w:t>C</w:t>
      </w:r>
      <w:r w:rsidR="00064C68">
        <w:rPr>
          <w:rFonts w:ascii="Calibri" w:hAnsi="Calibri" w:cs="Calibri"/>
        </w:rPr>
        <w:t xml:space="preserve">omparing with other forms of radiotherapy, </w:t>
      </w:r>
      <w:r w:rsidR="00892C7A">
        <w:rPr>
          <w:rFonts w:ascii="Calibri" w:hAnsi="Calibri" w:cs="Calibri"/>
        </w:rPr>
        <w:t>since it emits radiation from the internal site of tumor</w:t>
      </w:r>
      <w:r w:rsidR="00064C68">
        <w:rPr>
          <w:rFonts w:ascii="Calibri" w:hAnsi="Calibri" w:cs="Calibri"/>
        </w:rPr>
        <w:t xml:space="preserve">, it </w:t>
      </w:r>
      <w:r w:rsidR="000D3CD7">
        <w:rPr>
          <w:rFonts w:ascii="Calibri" w:hAnsi="Calibri" w:cs="Calibri"/>
        </w:rPr>
        <w:t>minimize</w:t>
      </w:r>
      <w:r w:rsidR="00064C68">
        <w:rPr>
          <w:rFonts w:ascii="Calibri" w:hAnsi="Calibri" w:cs="Calibri"/>
        </w:rPr>
        <w:t>s</w:t>
      </w:r>
      <w:r w:rsidR="000D3CD7">
        <w:rPr>
          <w:rFonts w:ascii="Calibri" w:hAnsi="Calibri" w:cs="Calibri"/>
        </w:rPr>
        <w:t xml:space="preserve"> the harm to the surrounding normal cells </w:t>
      </w:r>
      <w:r w:rsidR="00F3649D">
        <w:rPr>
          <w:rFonts w:ascii="Calibri" w:hAnsi="Calibri" w:cs="Calibri"/>
        </w:rPr>
        <w:t xml:space="preserve">(as the high energy level radiation does not pass through the healthy tissues first) </w:t>
      </w:r>
      <w:r w:rsidR="00900D02">
        <w:rPr>
          <w:rFonts w:ascii="Calibri" w:hAnsi="Calibri" w:cs="Calibri"/>
        </w:rPr>
        <w:t xml:space="preserve">if the dose is controlled accurately </w:t>
      </w:r>
      <w:r w:rsidR="000D3CD7">
        <w:rPr>
          <w:rFonts w:ascii="Calibri" w:hAnsi="Calibri" w:cs="Calibri"/>
        </w:rPr>
        <w:t>and also maximize</w:t>
      </w:r>
      <w:r w:rsidR="00064C68">
        <w:rPr>
          <w:rFonts w:ascii="Calibri" w:hAnsi="Calibri" w:cs="Calibri"/>
        </w:rPr>
        <w:t>s</w:t>
      </w:r>
      <w:r w:rsidR="000D3CD7">
        <w:rPr>
          <w:rFonts w:ascii="Calibri" w:hAnsi="Calibri" w:cs="Calibri"/>
        </w:rPr>
        <w:t xml:space="preserve"> the </w:t>
      </w:r>
      <w:r w:rsidR="00F53FB7">
        <w:rPr>
          <w:rFonts w:ascii="Calibri" w:hAnsi="Calibri" w:cs="Calibri"/>
        </w:rPr>
        <w:t xml:space="preserve">cancerous </w:t>
      </w:r>
      <w:r w:rsidR="000D3CD7">
        <w:rPr>
          <w:rFonts w:ascii="Calibri" w:hAnsi="Calibri" w:cs="Calibri"/>
        </w:rPr>
        <w:t xml:space="preserve">damage since it </w:t>
      </w:r>
      <w:r w:rsidR="00F53FB7">
        <w:rPr>
          <w:rFonts w:ascii="Calibri" w:hAnsi="Calibri" w:cs="Calibri"/>
        </w:rPr>
        <w:t>concentrates the therapeutic effect from the internal source</w:t>
      </w:r>
      <w:r w:rsidR="000D3CD7">
        <w:rPr>
          <w:rFonts w:ascii="Calibri" w:hAnsi="Calibri" w:cs="Calibri"/>
        </w:rPr>
        <w:t xml:space="preserve">. While the drawback is also inescapable, it </w:t>
      </w:r>
      <w:r w:rsidR="00F53FB7">
        <w:rPr>
          <w:rFonts w:ascii="Calibri" w:hAnsi="Calibri" w:cs="Calibri"/>
        </w:rPr>
        <w:t xml:space="preserve">is not feasible when </w:t>
      </w:r>
      <w:r w:rsidR="000D3CD7">
        <w:rPr>
          <w:rFonts w:ascii="Calibri" w:hAnsi="Calibri" w:cs="Calibri"/>
        </w:rPr>
        <w:t xml:space="preserve">the </w:t>
      </w:r>
      <w:r w:rsidR="00DB6EF3">
        <w:rPr>
          <w:rFonts w:ascii="Calibri" w:hAnsi="Calibri" w:cs="Calibri"/>
        </w:rPr>
        <w:t>metastasis of cancer cells</w:t>
      </w:r>
      <w:r w:rsidR="00F53FB7">
        <w:rPr>
          <w:rFonts w:ascii="Calibri" w:hAnsi="Calibri" w:cs="Calibri"/>
        </w:rPr>
        <w:t xml:space="preserve"> ta</w:t>
      </w:r>
      <w:r w:rsidR="001958BF">
        <w:rPr>
          <w:rFonts w:ascii="Calibri" w:hAnsi="Calibri" w:cs="Calibri"/>
        </w:rPr>
        <w:t>k</w:t>
      </w:r>
      <w:r w:rsidR="00F53FB7">
        <w:rPr>
          <w:rFonts w:ascii="Calibri" w:hAnsi="Calibri" w:cs="Calibri"/>
        </w:rPr>
        <w:t>es place</w:t>
      </w:r>
      <w:r w:rsidR="00F3649D">
        <w:rPr>
          <w:rFonts w:ascii="Calibri" w:hAnsi="Calibri" w:cs="Calibri"/>
        </w:rPr>
        <w:t xml:space="preserve"> as the cancer cells are distributed to other sites of the body which are difficult to locate and it is impossible to put radioactive sources all around patients’ bodies</w:t>
      </w:r>
      <w:r w:rsidR="00DB6EF3">
        <w:rPr>
          <w:rFonts w:ascii="Calibri" w:hAnsi="Calibri" w:cs="Calibri"/>
        </w:rPr>
        <w:t xml:space="preserve">. </w:t>
      </w:r>
      <w:r w:rsidR="00F53FB7">
        <w:rPr>
          <w:rFonts w:ascii="Calibri" w:hAnsi="Calibri" w:cs="Calibri"/>
        </w:rPr>
        <w:t xml:space="preserve">Similar to </w:t>
      </w:r>
      <w:r w:rsidR="00DB6EF3">
        <w:rPr>
          <w:rFonts w:ascii="Calibri" w:hAnsi="Calibri" w:cs="Calibri"/>
        </w:rPr>
        <w:t xml:space="preserve">the traditional forms of radiotherapy, it still has </w:t>
      </w:r>
      <w:r w:rsidR="00BA1F25">
        <w:rPr>
          <w:rFonts w:ascii="Calibri" w:hAnsi="Calibri" w:cs="Calibri"/>
        </w:rPr>
        <w:t xml:space="preserve">the </w:t>
      </w:r>
      <w:r w:rsidR="00DB6EF3">
        <w:rPr>
          <w:rFonts w:ascii="Calibri" w:hAnsi="Calibri" w:cs="Calibri"/>
        </w:rPr>
        <w:t xml:space="preserve">damage to the surrounding cells and might </w:t>
      </w:r>
      <w:r w:rsidR="00F53FB7">
        <w:rPr>
          <w:rFonts w:ascii="Calibri" w:hAnsi="Calibri" w:cs="Calibri"/>
        </w:rPr>
        <w:t xml:space="preserve">affect the life quality of </w:t>
      </w:r>
      <w:r w:rsidR="00DB6EF3">
        <w:rPr>
          <w:rFonts w:ascii="Calibri" w:hAnsi="Calibri" w:cs="Calibri"/>
        </w:rPr>
        <w:t xml:space="preserve">the patients. In addition, very accurate position of the tumor </w:t>
      </w:r>
      <w:r w:rsidR="00F53FB7">
        <w:rPr>
          <w:rFonts w:ascii="Calibri" w:hAnsi="Calibri" w:cs="Calibri"/>
        </w:rPr>
        <w:t>needs</w:t>
      </w:r>
      <w:r w:rsidR="00DB6EF3">
        <w:rPr>
          <w:rFonts w:ascii="Calibri" w:hAnsi="Calibri" w:cs="Calibri"/>
        </w:rPr>
        <w:t xml:space="preserve"> improve</w:t>
      </w:r>
      <w:r w:rsidR="00F53FB7">
        <w:rPr>
          <w:rFonts w:ascii="Calibri" w:hAnsi="Calibri" w:cs="Calibri"/>
        </w:rPr>
        <w:t>ment on</w:t>
      </w:r>
      <w:r w:rsidR="00DB6EF3">
        <w:rPr>
          <w:rFonts w:ascii="Calibri" w:hAnsi="Calibri" w:cs="Calibri"/>
        </w:rPr>
        <w:t xml:space="preserve"> the quality of implantation of radiation source</w:t>
      </w:r>
      <w:r w:rsidR="00F53FB7">
        <w:rPr>
          <w:rFonts w:ascii="Calibri" w:hAnsi="Calibri" w:cs="Calibri"/>
        </w:rPr>
        <w:t xml:space="preserve"> through costly high-technology modeling system.</w:t>
      </w:r>
    </w:p>
    <w:p w14:paraId="0E9EDC0D" w14:textId="7F6C98A4" w:rsidR="00A50CCC" w:rsidRDefault="00A50CCC" w:rsidP="00892C7A">
      <w:pPr>
        <w:rPr>
          <w:rFonts w:ascii="Calibri" w:hAnsi="Calibri" w:cs="Calibri"/>
        </w:rPr>
      </w:pPr>
    </w:p>
    <w:p w14:paraId="6D01AA39" w14:textId="08A18C48" w:rsidR="00346D96" w:rsidRDefault="00346D96" w:rsidP="00346D96">
      <w:pPr>
        <w:pStyle w:val="1"/>
        <w:rPr>
          <w:rFonts w:ascii="Calibri" w:hAnsi="Calibri" w:cs="Calibri"/>
        </w:rPr>
      </w:pPr>
      <w:r w:rsidRPr="00346D96">
        <w:rPr>
          <w:rFonts w:ascii="Calibri" w:hAnsi="Calibri" w:cs="Calibri"/>
        </w:rPr>
        <w:lastRenderedPageBreak/>
        <w:t>Con</w:t>
      </w:r>
      <w:r>
        <w:rPr>
          <w:rFonts w:ascii="Calibri" w:hAnsi="Calibri" w:cs="Calibri"/>
        </w:rPr>
        <w:t>clusion</w:t>
      </w:r>
    </w:p>
    <w:p w14:paraId="50109EED" w14:textId="1CACFEBC" w:rsidR="006B4359" w:rsidRPr="00894C9C" w:rsidRDefault="00894C9C" w:rsidP="00894C9C">
      <w:pPr>
        <w:rPr>
          <w:rFonts w:ascii="Calibri" w:hAnsi="Calibri" w:cs="Calibri"/>
        </w:rPr>
      </w:pPr>
      <w:r>
        <w:rPr>
          <w:rFonts w:ascii="Calibri" w:hAnsi="Calibri" w:cs="Calibri"/>
        </w:rPr>
        <w:t xml:space="preserve">There are three main issues that need to be considered or researched in the future. Firstly, radiation dose should be carefully controlled that the damage to the surrounding healthy tissues is minimized while the effect to kill cancer cells are ensured. Additionally, the safety in the long term should be considered in </w:t>
      </w:r>
      <w:r w:rsidR="005B2F87">
        <w:rPr>
          <w:rFonts w:ascii="Calibri" w:hAnsi="Calibri" w:cs="Calibri"/>
        </w:rPr>
        <w:t>the future</w:t>
      </w:r>
      <w:r>
        <w:rPr>
          <w:rFonts w:ascii="Calibri" w:hAnsi="Calibri" w:cs="Calibri"/>
        </w:rPr>
        <w:t>, because during implantation, it is inescapable that the medical staff will expose to the radioactive source and after the implantation, there is</w:t>
      </w:r>
      <w:r w:rsidR="006B4359">
        <w:rPr>
          <w:rFonts w:ascii="Calibri" w:hAnsi="Calibri" w:cs="Calibri"/>
        </w:rPr>
        <w:t xml:space="preserve"> </w:t>
      </w:r>
      <w:r>
        <w:rPr>
          <w:rFonts w:ascii="Calibri" w:hAnsi="Calibri" w:cs="Calibri"/>
        </w:rPr>
        <w:t>potential possibility that the radioactive ray will pass</w:t>
      </w:r>
      <w:r w:rsidR="005B2F87">
        <w:rPr>
          <w:rFonts w:ascii="Calibri" w:hAnsi="Calibri" w:cs="Calibri"/>
        </w:rPr>
        <w:t xml:space="preserve"> to the patients’ family members; so further research should take </w:t>
      </w:r>
      <w:r w:rsidR="006B4359">
        <w:rPr>
          <w:rFonts w:ascii="Calibri" w:hAnsi="Calibri" w:cs="Calibri"/>
        </w:rPr>
        <w:t>place for the safety of people other than patients in longer term.</w:t>
      </w:r>
      <w:r w:rsidR="006B4359">
        <w:rPr>
          <w:rFonts w:ascii="Calibri" w:hAnsi="Calibri" w:cs="Calibri" w:hint="eastAsia"/>
        </w:rPr>
        <w:t xml:space="preserve"> </w:t>
      </w:r>
      <w:r w:rsidR="006B4359">
        <w:rPr>
          <w:rFonts w:ascii="Calibri" w:hAnsi="Calibri" w:cs="Calibri"/>
        </w:rPr>
        <w:t>Last but not the least, it is undoubted that the damage to the tumor is maximized at first, but in longer term, the energy released from the radioactive source will reasonably decrease as its activity is lower. So, its efficiency to kill cancer cells in long term is still lack of date, and further research should be taken place.</w:t>
      </w:r>
    </w:p>
    <w:p w14:paraId="49AFA489" w14:textId="6FEBDE73" w:rsidR="008805BE" w:rsidRPr="001B7373" w:rsidRDefault="00992BAF" w:rsidP="001B7373">
      <w:pPr>
        <w:pStyle w:val="1"/>
        <w:rPr>
          <w:rFonts w:ascii="Calibri" w:hAnsi="Calibri" w:cs="Calibri"/>
        </w:rPr>
      </w:pPr>
      <w:r w:rsidRPr="00341F80">
        <w:rPr>
          <w:rFonts w:ascii="Calibri" w:hAnsi="Calibri" w:cs="Calibri"/>
        </w:rPr>
        <w:t>Reference</w:t>
      </w:r>
    </w:p>
    <w:p w14:paraId="55FD015C" w14:textId="77777777" w:rsidR="001B7373" w:rsidRPr="009B1C0A" w:rsidRDefault="001B7373" w:rsidP="001B7373">
      <w:pPr>
        <w:pStyle w:val="af6"/>
        <w:numPr>
          <w:ilvl w:val="0"/>
          <w:numId w:val="2"/>
        </w:numPr>
        <w:ind w:firstLineChars="0"/>
        <w:rPr>
          <w:rFonts w:ascii="Calibri" w:hAnsi="Calibri" w:cs="Calibri"/>
          <w:color w:val="212121"/>
        </w:rPr>
      </w:pPr>
      <w:r w:rsidRPr="0065692E">
        <w:rPr>
          <w:rStyle w:val="authors-list-item"/>
          <w:rFonts w:ascii="Calibri" w:hAnsi="Calibri" w:cs="Calibri"/>
          <w:szCs w:val="21"/>
        </w:rPr>
        <w:t>Bray F., Ferlay J., Soerjomataram I.,</w:t>
      </w:r>
      <w:r w:rsidRPr="0065692E">
        <w:rPr>
          <w:rStyle w:val="authors-list-item"/>
          <w:rFonts w:ascii="Calibri" w:hAnsi="Calibri" w:cs="Calibri"/>
        </w:rPr>
        <w:t xml:space="preserve"> </w:t>
      </w:r>
      <w:r w:rsidRPr="0065692E">
        <w:rPr>
          <w:rFonts w:ascii="Calibri" w:hAnsi="Calibri" w:cs="Calibri"/>
        </w:rPr>
        <w:t>Siegel R.L., Torre L.A., Jemal A. (2018) Global cancer statistics 2018: GLOBOCAN estimates of incidence and mortality worldwide for 36 cancers in 185 countries</w:t>
      </w:r>
      <w:r>
        <w:rPr>
          <w:rFonts w:ascii="Calibri" w:hAnsi="Calibri" w:cs="Calibri"/>
        </w:rPr>
        <w:t>, CA: A Cancer Journal for Clinicians, 68(6), 394-424.</w:t>
      </w:r>
    </w:p>
    <w:p w14:paraId="662A0368" w14:textId="77777777" w:rsidR="001B7373" w:rsidRPr="00B60F58" w:rsidRDefault="001B7373" w:rsidP="001B7373">
      <w:pPr>
        <w:pStyle w:val="af6"/>
        <w:numPr>
          <w:ilvl w:val="0"/>
          <w:numId w:val="2"/>
        </w:numPr>
        <w:ind w:firstLineChars="0"/>
        <w:rPr>
          <w:rFonts w:ascii="Calibri" w:hAnsi="Calibri" w:cs="Calibri"/>
          <w:color w:val="212121"/>
        </w:rPr>
      </w:pPr>
      <w:r w:rsidRPr="00B60F58">
        <w:rPr>
          <w:rFonts w:ascii="Calibri" w:hAnsi="Calibri" w:cs="Calibri"/>
          <w:color w:val="212121"/>
          <w:shd w:val="clear" w:color="auto" w:fill="FFFFFF"/>
        </w:rPr>
        <w:t>Maughan K</w:t>
      </w:r>
      <w:r>
        <w:rPr>
          <w:rFonts w:ascii="Calibri" w:hAnsi="Calibri" w:cs="Calibri"/>
          <w:color w:val="212121"/>
          <w:shd w:val="clear" w:color="auto" w:fill="FFFFFF"/>
        </w:rPr>
        <w:t>.</w:t>
      </w:r>
      <w:r w:rsidRPr="00B60F58">
        <w:rPr>
          <w:rFonts w:ascii="Calibri" w:hAnsi="Calibri" w:cs="Calibri"/>
          <w:color w:val="212121"/>
          <w:shd w:val="clear" w:color="auto" w:fill="FFFFFF"/>
        </w:rPr>
        <w:t>L</w:t>
      </w:r>
      <w:r>
        <w:rPr>
          <w:rFonts w:ascii="Calibri" w:hAnsi="Calibri" w:cs="Calibri"/>
          <w:color w:val="212121"/>
          <w:shd w:val="clear" w:color="auto" w:fill="FFFFFF"/>
        </w:rPr>
        <w:t>.</w:t>
      </w:r>
      <w:r w:rsidRPr="00B60F58">
        <w:rPr>
          <w:rFonts w:ascii="Calibri" w:hAnsi="Calibri" w:cs="Calibri"/>
          <w:color w:val="212121"/>
          <w:shd w:val="clear" w:color="auto" w:fill="FFFFFF"/>
        </w:rPr>
        <w:t>, Lutterbie M</w:t>
      </w:r>
      <w:r>
        <w:rPr>
          <w:rFonts w:ascii="Calibri" w:hAnsi="Calibri" w:cs="Calibri"/>
          <w:color w:val="212121"/>
          <w:shd w:val="clear" w:color="auto" w:fill="FFFFFF"/>
        </w:rPr>
        <w:t>.</w:t>
      </w:r>
      <w:r w:rsidRPr="00B60F58">
        <w:rPr>
          <w:rFonts w:ascii="Calibri" w:hAnsi="Calibri" w:cs="Calibri"/>
          <w:color w:val="212121"/>
          <w:shd w:val="clear" w:color="auto" w:fill="FFFFFF"/>
        </w:rPr>
        <w:t>A</w:t>
      </w:r>
      <w:r>
        <w:rPr>
          <w:rFonts w:ascii="Calibri" w:hAnsi="Calibri" w:cs="Calibri"/>
          <w:color w:val="212121"/>
          <w:shd w:val="clear" w:color="auto" w:fill="FFFFFF"/>
        </w:rPr>
        <w:t>.</w:t>
      </w:r>
      <w:r w:rsidRPr="00B60F58">
        <w:rPr>
          <w:rFonts w:ascii="Calibri" w:hAnsi="Calibri" w:cs="Calibri"/>
          <w:color w:val="212121"/>
          <w:shd w:val="clear" w:color="auto" w:fill="FFFFFF"/>
        </w:rPr>
        <w:t>, Ham P</w:t>
      </w:r>
      <w:r>
        <w:rPr>
          <w:rFonts w:ascii="Calibri" w:hAnsi="Calibri" w:cs="Calibri"/>
          <w:color w:val="212121"/>
          <w:shd w:val="clear" w:color="auto" w:fill="FFFFFF"/>
        </w:rPr>
        <w:t>.</w:t>
      </w:r>
      <w:r w:rsidRPr="00B60F58">
        <w:rPr>
          <w:rFonts w:ascii="Calibri" w:hAnsi="Calibri" w:cs="Calibri"/>
          <w:color w:val="212121"/>
          <w:shd w:val="clear" w:color="auto" w:fill="FFFFFF"/>
        </w:rPr>
        <w:t xml:space="preserve">S. </w:t>
      </w:r>
      <w:r>
        <w:rPr>
          <w:rFonts w:ascii="Calibri" w:hAnsi="Calibri" w:cs="Calibri"/>
          <w:color w:val="212121"/>
          <w:shd w:val="clear" w:color="auto" w:fill="FFFFFF"/>
        </w:rPr>
        <w:t xml:space="preserve">(2010) </w:t>
      </w:r>
      <w:r w:rsidRPr="00B60F58">
        <w:rPr>
          <w:rFonts w:ascii="Calibri" w:hAnsi="Calibri" w:cs="Calibri"/>
          <w:color w:val="212121"/>
          <w:shd w:val="clear" w:color="auto" w:fill="FFFFFF"/>
        </w:rPr>
        <w:t>Treatment of breast cancer</w:t>
      </w:r>
      <w:r>
        <w:rPr>
          <w:rFonts w:ascii="Calibri" w:hAnsi="Calibri" w:cs="Calibri"/>
          <w:color w:val="212121"/>
          <w:shd w:val="clear" w:color="auto" w:fill="FFFFFF"/>
        </w:rPr>
        <w:t>,</w:t>
      </w:r>
      <w:r w:rsidRPr="00B60F58">
        <w:rPr>
          <w:rFonts w:ascii="Calibri" w:hAnsi="Calibri" w:cs="Calibri"/>
          <w:color w:val="212121"/>
          <w:shd w:val="clear" w:color="auto" w:fill="FFFFFF"/>
        </w:rPr>
        <w:t> Am Fam Physician</w:t>
      </w:r>
      <w:r>
        <w:rPr>
          <w:rFonts w:ascii="Calibri" w:hAnsi="Calibri" w:cs="Calibri"/>
          <w:color w:val="212121"/>
          <w:shd w:val="clear" w:color="auto" w:fill="FFFFFF"/>
        </w:rPr>
        <w:t>,</w:t>
      </w:r>
      <w:r w:rsidRPr="00B60F58">
        <w:rPr>
          <w:rFonts w:ascii="Calibri" w:hAnsi="Calibri" w:cs="Calibri"/>
          <w:color w:val="212121"/>
          <w:shd w:val="clear" w:color="auto" w:fill="FFFFFF"/>
        </w:rPr>
        <w:t xml:space="preserve"> 81(11)</w:t>
      </w:r>
      <w:r>
        <w:rPr>
          <w:rFonts w:ascii="Calibri" w:hAnsi="Calibri" w:cs="Calibri"/>
          <w:color w:val="212121"/>
          <w:shd w:val="clear" w:color="auto" w:fill="FFFFFF"/>
        </w:rPr>
        <w:t xml:space="preserve">, </w:t>
      </w:r>
      <w:r w:rsidRPr="00B60F58">
        <w:rPr>
          <w:rFonts w:ascii="Calibri" w:hAnsi="Calibri" w:cs="Calibri"/>
          <w:color w:val="212121"/>
          <w:shd w:val="clear" w:color="auto" w:fill="FFFFFF"/>
        </w:rPr>
        <w:t>1339-1346.</w:t>
      </w:r>
    </w:p>
    <w:p w14:paraId="5DC50ECB" w14:textId="72ACD83C" w:rsidR="00CF0499" w:rsidRPr="00CF0499" w:rsidRDefault="00CF0499" w:rsidP="001B7373">
      <w:pPr>
        <w:pStyle w:val="af6"/>
        <w:numPr>
          <w:ilvl w:val="0"/>
          <w:numId w:val="2"/>
        </w:numPr>
        <w:ind w:firstLineChars="0"/>
        <w:rPr>
          <w:rFonts w:ascii="Calibri" w:hAnsi="Calibri" w:cs="Calibri"/>
          <w:color w:val="212121"/>
        </w:rPr>
      </w:pPr>
      <w:r w:rsidRPr="00F92C93">
        <w:rPr>
          <w:rFonts w:ascii="Calibri" w:hAnsi="Calibri" w:cs="Calibri"/>
          <w:color w:val="212121"/>
          <w:shd w:val="clear" w:color="auto" w:fill="FFFFFF"/>
        </w:rPr>
        <w:t>Gardner</w:t>
      </w:r>
      <w:r>
        <w:rPr>
          <w:rFonts w:ascii="Calibri" w:hAnsi="Calibri" w:cs="Calibri"/>
          <w:color w:val="212121"/>
          <w:shd w:val="clear" w:color="auto" w:fill="FFFFFF"/>
        </w:rPr>
        <w:t xml:space="preserve"> </w:t>
      </w:r>
      <w:r w:rsidRPr="00F92C93">
        <w:rPr>
          <w:rFonts w:ascii="Calibri" w:hAnsi="Calibri" w:cs="Calibri"/>
          <w:color w:val="212121"/>
          <w:shd w:val="clear" w:color="auto" w:fill="FFFFFF"/>
        </w:rPr>
        <w:t>S.</w:t>
      </w:r>
      <w:r>
        <w:rPr>
          <w:rFonts w:ascii="Calibri" w:hAnsi="Calibri" w:cs="Calibri"/>
          <w:color w:val="212121"/>
          <w:shd w:val="clear" w:color="auto" w:fill="FFFFFF"/>
        </w:rPr>
        <w:t xml:space="preserve"> </w:t>
      </w:r>
      <w:r w:rsidRPr="00F92C93">
        <w:rPr>
          <w:rFonts w:ascii="Calibri" w:hAnsi="Calibri" w:cs="Calibri"/>
          <w:color w:val="212121"/>
          <w:shd w:val="clear" w:color="auto" w:fill="FFFFFF"/>
        </w:rPr>
        <w:t>J., Kim J., Chetty I. J. (2019) Modern Radiation Therapy Planning and Delivery. </w:t>
      </w:r>
      <w:r w:rsidRPr="00F92C93">
        <w:rPr>
          <w:rFonts w:ascii="Calibri" w:hAnsi="Calibri" w:cs="Calibri"/>
          <w:i/>
          <w:iCs/>
          <w:color w:val="212121"/>
          <w:shd w:val="clear" w:color="auto" w:fill="FFFFFF"/>
        </w:rPr>
        <w:t>Hematology/oncology clinics of North America</w:t>
      </w:r>
      <w:r w:rsidRPr="00F92C93">
        <w:rPr>
          <w:rFonts w:ascii="Calibri" w:hAnsi="Calibri" w:cs="Calibri"/>
          <w:color w:val="212121"/>
          <w:shd w:val="clear" w:color="auto" w:fill="FFFFFF"/>
        </w:rPr>
        <w:t>, </w:t>
      </w:r>
      <w:r w:rsidRPr="00F92C93">
        <w:rPr>
          <w:rFonts w:ascii="Calibri" w:hAnsi="Calibri" w:cs="Calibri"/>
          <w:i/>
          <w:iCs/>
          <w:color w:val="212121"/>
          <w:shd w:val="clear" w:color="auto" w:fill="FFFFFF"/>
        </w:rPr>
        <w:t>33</w:t>
      </w:r>
      <w:r w:rsidRPr="00F92C93">
        <w:rPr>
          <w:rFonts w:ascii="Calibri" w:hAnsi="Calibri" w:cs="Calibri"/>
          <w:color w:val="212121"/>
          <w:shd w:val="clear" w:color="auto" w:fill="FFFFFF"/>
        </w:rPr>
        <w:t>(6), 947–962</w:t>
      </w:r>
      <w:r>
        <w:rPr>
          <w:rFonts w:ascii="Calibri" w:hAnsi="Calibri" w:cs="Calibri"/>
          <w:color w:val="212121"/>
          <w:shd w:val="clear" w:color="auto" w:fill="FFFFFF"/>
        </w:rPr>
        <w:t>.</w:t>
      </w:r>
    </w:p>
    <w:p w14:paraId="74D19694" w14:textId="2C846A93" w:rsidR="001B7373" w:rsidRPr="00F96F1F" w:rsidRDefault="001B7373" w:rsidP="00F96F1F">
      <w:pPr>
        <w:pStyle w:val="af6"/>
        <w:numPr>
          <w:ilvl w:val="0"/>
          <w:numId w:val="2"/>
        </w:numPr>
        <w:ind w:firstLineChars="0"/>
        <w:rPr>
          <w:rFonts w:ascii="Calibri" w:hAnsi="Calibri" w:cs="Calibri"/>
          <w:color w:val="212121"/>
        </w:rPr>
      </w:pPr>
      <w:r w:rsidRPr="00F96F1F">
        <w:rPr>
          <w:rFonts w:ascii="Calibri" w:hAnsi="Calibri" w:cs="Calibri"/>
          <w:color w:val="212121"/>
          <w:shd w:val="clear" w:color="auto" w:fill="FFFFFF"/>
        </w:rPr>
        <w:t>Marwaha G., Macklis R., Singh A. D., Wilkinson A. (2013) Brachytherapy, Developments in ophthalmology, 52, 29–35.</w:t>
      </w:r>
    </w:p>
    <w:p w14:paraId="07238013" w14:textId="6D009AB0" w:rsidR="00C44C4C" w:rsidRPr="003D63CD" w:rsidRDefault="00C44C4C" w:rsidP="003D63CD">
      <w:pPr>
        <w:ind w:left="420" w:hangingChars="200" w:hanging="420"/>
        <w:rPr>
          <w:rFonts w:ascii="Calibri" w:hAnsi="Calibri" w:cs="Calibri"/>
        </w:rPr>
      </w:pPr>
      <w:r w:rsidRPr="003D63CD">
        <w:rPr>
          <w:rFonts w:ascii="Calibri" w:hAnsi="Calibri" w:cs="Calibri"/>
          <w:color w:val="212121"/>
          <w:shd w:val="clear" w:color="auto" w:fill="FFFFFF"/>
        </w:rPr>
        <w:t>5, 9. Deng X., Wu H., Gao F., Su,Y., Li Q., Liu S., Cai, J. (2017) Brachytherapy in the treatment of breast cancer, International journal of clinical oncology, 22(4), 641–650.</w:t>
      </w:r>
    </w:p>
    <w:p w14:paraId="0AF1BD81" w14:textId="55DFD60C" w:rsidR="001B7373" w:rsidRPr="00F96F1F" w:rsidRDefault="00C44C4C" w:rsidP="00F96F1F">
      <w:pPr>
        <w:ind w:left="420" w:hangingChars="200" w:hanging="420"/>
        <w:rPr>
          <w:rStyle w:val="authors-list-item"/>
          <w:rFonts w:ascii="Calibri" w:hAnsi="Calibri" w:cs="Calibri"/>
        </w:rPr>
      </w:pPr>
      <w:r>
        <w:rPr>
          <w:rFonts w:ascii="Calibri" w:hAnsi="Calibri" w:cs="Calibri"/>
          <w:color w:val="212121"/>
          <w:shd w:val="clear" w:color="auto" w:fill="FFFFFF"/>
        </w:rPr>
        <w:t xml:space="preserve">6, 8. </w:t>
      </w:r>
      <w:r w:rsidR="001B7373" w:rsidRPr="00F96F1F">
        <w:rPr>
          <w:rFonts w:ascii="Calibri" w:hAnsi="Calibri" w:cs="Calibri"/>
          <w:color w:val="212121"/>
          <w:shd w:val="clear" w:color="auto" w:fill="FFFFFF"/>
        </w:rPr>
        <w:t xml:space="preserve">Tanderup K., Ménard C., Polgar C., Lindegaard J. C., Kirisits C., Pötter R. (2017) Advancements in brachytherapy, Advanced drug delivery reviews, 109, 15–25. </w:t>
      </w:r>
    </w:p>
    <w:p w14:paraId="6B3417F4" w14:textId="723057CA" w:rsidR="00A20756" w:rsidRPr="00C44C4C" w:rsidRDefault="00A20756" w:rsidP="00C44C4C">
      <w:pPr>
        <w:pStyle w:val="af6"/>
        <w:numPr>
          <w:ilvl w:val="0"/>
          <w:numId w:val="11"/>
        </w:numPr>
        <w:ind w:firstLineChars="0"/>
        <w:rPr>
          <w:rFonts w:ascii="Calibri" w:hAnsi="Calibri" w:cs="Calibri"/>
        </w:rPr>
      </w:pPr>
      <w:r w:rsidRPr="00C44C4C">
        <w:rPr>
          <w:rFonts w:ascii="Calibri" w:hAnsi="Calibri" w:cs="Calibri"/>
          <w:color w:val="212121"/>
          <w:shd w:val="clear" w:color="auto" w:fill="FFFFFF"/>
        </w:rPr>
        <w:t>Kauer-Dorner D., Berger D. (2018) The Role of Brachytherapy in the Treatment of Breast Cancer. </w:t>
      </w:r>
      <w:r w:rsidRPr="00C44C4C">
        <w:rPr>
          <w:rFonts w:ascii="Calibri" w:hAnsi="Calibri" w:cs="Calibri"/>
          <w:i/>
          <w:iCs/>
          <w:color w:val="212121"/>
          <w:shd w:val="clear" w:color="auto" w:fill="FFFFFF"/>
        </w:rPr>
        <w:t>Breast care (Basel, Switzerland)</w:t>
      </w:r>
      <w:r w:rsidRPr="00C44C4C">
        <w:rPr>
          <w:rFonts w:ascii="Calibri" w:hAnsi="Calibri" w:cs="Calibri"/>
          <w:color w:val="212121"/>
          <w:shd w:val="clear" w:color="auto" w:fill="FFFFFF"/>
        </w:rPr>
        <w:t>, </w:t>
      </w:r>
      <w:r w:rsidRPr="00C44C4C">
        <w:rPr>
          <w:rFonts w:ascii="Calibri" w:hAnsi="Calibri" w:cs="Calibri"/>
          <w:i/>
          <w:iCs/>
          <w:color w:val="212121"/>
          <w:shd w:val="clear" w:color="auto" w:fill="FFFFFF"/>
        </w:rPr>
        <w:t>13</w:t>
      </w:r>
      <w:r w:rsidRPr="00C44C4C">
        <w:rPr>
          <w:rFonts w:ascii="Calibri" w:hAnsi="Calibri" w:cs="Calibri"/>
          <w:color w:val="212121"/>
          <w:shd w:val="clear" w:color="auto" w:fill="FFFFFF"/>
        </w:rPr>
        <w:t>(3), 157–161. </w:t>
      </w:r>
    </w:p>
    <w:p w14:paraId="4BE5C785" w14:textId="7E0E48AC" w:rsidR="00992BAF" w:rsidRPr="001B7373" w:rsidRDefault="00992BAF" w:rsidP="00992BAF">
      <w:pPr>
        <w:jc w:val="left"/>
        <w:rPr>
          <w:rFonts w:ascii="Calibri" w:hAnsi="Calibri" w:cs="Calibri"/>
        </w:rPr>
      </w:pPr>
    </w:p>
    <w:sectPr w:rsidR="00992BAF" w:rsidRPr="001B7373" w:rsidSect="00992BAF">
      <w:headerReference w:type="default" r:id="rId12"/>
      <w:footerReference w:type="even" r:id="rId13"/>
      <w:footerReference w:type="default" r:id="rId14"/>
      <w:pgSz w:w="11900" w:h="16840"/>
      <w:pgMar w:top="1440" w:right="1080" w:bottom="1440" w:left="108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FAE8A" w14:textId="77777777" w:rsidR="002513E8" w:rsidRDefault="002513E8" w:rsidP="00992BAF">
      <w:r>
        <w:separator/>
      </w:r>
    </w:p>
  </w:endnote>
  <w:endnote w:type="continuationSeparator" w:id="0">
    <w:p w14:paraId="240D2B93" w14:textId="77777777" w:rsidR="002513E8" w:rsidRDefault="002513E8" w:rsidP="00992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810707262"/>
      <w:docPartObj>
        <w:docPartGallery w:val="Page Numbers (Bottom of Page)"/>
        <w:docPartUnique/>
      </w:docPartObj>
    </w:sdtPr>
    <w:sdtEndPr>
      <w:rPr>
        <w:rStyle w:val="a7"/>
      </w:rPr>
    </w:sdtEndPr>
    <w:sdtContent>
      <w:p w14:paraId="4C0B2FB9" w14:textId="77777777" w:rsidR="00992BAF" w:rsidRDefault="00992BAF" w:rsidP="00755487">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14:paraId="6432B9C0" w14:textId="77777777" w:rsidR="00992BAF" w:rsidRDefault="00992BA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7"/>
      </w:rPr>
      <w:id w:val="-571042938"/>
      <w:docPartObj>
        <w:docPartGallery w:val="Page Numbers (Bottom of Page)"/>
        <w:docPartUnique/>
      </w:docPartObj>
    </w:sdtPr>
    <w:sdtEndPr>
      <w:rPr>
        <w:rStyle w:val="a7"/>
      </w:rPr>
    </w:sdtEndPr>
    <w:sdtContent>
      <w:p w14:paraId="4F7A918A" w14:textId="77777777" w:rsidR="00992BAF" w:rsidRDefault="00992BAF" w:rsidP="00755487">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sdtContent>
  </w:sdt>
  <w:p w14:paraId="2C2E3F2A" w14:textId="77777777" w:rsidR="00992BAF" w:rsidRDefault="00992BA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43416" w14:textId="77777777" w:rsidR="002513E8" w:rsidRDefault="002513E8" w:rsidP="00992BAF">
      <w:r>
        <w:separator/>
      </w:r>
    </w:p>
  </w:footnote>
  <w:footnote w:type="continuationSeparator" w:id="0">
    <w:p w14:paraId="2A258F2C" w14:textId="77777777" w:rsidR="002513E8" w:rsidRDefault="002513E8" w:rsidP="00992B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9FFA0" w14:textId="77777777" w:rsidR="00992BAF" w:rsidRDefault="00992BAF" w:rsidP="00992BAF">
    <w:pPr>
      <w:pStyle w:val="a3"/>
      <w:jc w:val="left"/>
    </w:pPr>
    <w:r>
      <w:rPr>
        <w:noProof/>
      </w:rPr>
      <w:drawing>
        <wp:inline distT="0" distB="0" distL="0" distR="0" wp14:anchorId="623C680A" wp14:editId="4270272B">
          <wp:extent cx="1590805" cy="633446"/>
          <wp:effectExtent l="0" t="0" r="0" b="0"/>
          <wp:docPr id="2" name="图片 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中度可信度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1643402" cy="6543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A493C"/>
    <w:multiLevelType w:val="hybridMultilevel"/>
    <w:tmpl w:val="9806CAA2"/>
    <w:lvl w:ilvl="0" w:tplc="3B929E48">
      <w:start w:val="7"/>
      <w:numFmt w:val="decimal"/>
      <w:lvlText w:val="%1."/>
      <w:lvlJc w:val="left"/>
      <w:pPr>
        <w:ind w:left="360" w:hanging="360"/>
      </w:pPr>
      <w:rPr>
        <w:rFonts w:hint="default"/>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E463C1"/>
    <w:multiLevelType w:val="hybridMultilevel"/>
    <w:tmpl w:val="8546763A"/>
    <w:lvl w:ilvl="0" w:tplc="DFCE6E8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4318B5"/>
    <w:multiLevelType w:val="hybridMultilevel"/>
    <w:tmpl w:val="F850B1F6"/>
    <w:lvl w:ilvl="0" w:tplc="41549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971950"/>
    <w:multiLevelType w:val="hybridMultilevel"/>
    <w:tmpl w:val="DE7CB536"/>
    <w:lvl w:ilvl="0" w:tplc="C77EEA80">
      <w:start w:val="8"/>
      <w:numFmt w:val="decimal"/>
      <w:lvlText w:val="%1."/>
      <w:lvlJc w:val="left"/>
      <w:pPr>
        <w:ind w:left="360" w:hanging="360"/>
      </w:pPr>
      <w:rPr>
        <w:rFonts w:hint="default"/>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4C109F"/>
    <w:multiLevelType w:val="hybridMultilevel"/>
    <w:tmpl w:val="1CFC5E66"/>
    <w:lvl w:ilvl="0" w:tplc="0C1A9992">
      <w:start w:val="8"/>
      <w:numFmt w:val="decimal"/>
      <w:lvlText w:val="%1."/>
      <w:lvlJc w:val="left"/>
      <w:pPr>
        <w:ind w:left="360" w:hanging="360"/>
      </w:pPr>
      <w:rPr>
        <w:rFonts w:hint="default"/>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0A138B"/>
    <w:multiLevelType w:val="hybridMultilevel"/>
    <w:tmpl w:val="A99A2830"/>
    <w:lvl w:ilvl="0" w:tplc="A3E2883A">
      <w:start w:val="6"/>
      <w:numFmt w:val="decimal"/>
      <w:lvlText w:val="%1."/>
      <w:lvlJc w:val="left"/>
      <w:pPr>
        <w:ind w:left="360" w:hanging="360"/>
      </w:pPr>
      <w:rPr>
        <w:rFonts w:hint="default"/>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261FBB"/>
    <w:multiLevelType w:val="hybridMultilevel"/>
    <w:tmpl w:val="A93A8C3A"/>
    <w:lvl w:ilvl="0" w:tplc="973093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DB0AF2"/>
    <w:multiLevelType w:val="hybridMultilevel"/>
    <w:tmpl w:val="C8E81B6A"/>
    <w:lvl w:ilvl="0" w:tplc="6A2EE3EE">
      <w:start w:val="7"/>
      <w:numFmt w:val="decimal"/>
      <w:lvlText w:val="%1."/>
      <w:lvlJc w:val="left"/>
      <w:pPr>
        <w:ind w:left="360" w:hanging="360"/>
      </w:pPr>
      <w:rPr>
        <w:rFonts w:hint="default"/>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65F6C8B"/>
    <w:multiLevelType w:val="hybridMultilevel"/>
    <w:tmpl w:val="6AAA5E58"/>
    <w:lvl w:ilvl="0" w:tplc="14C07F7E">
      <w:start w:val="6"/>
      <w:numFmt w:val="decimal"/>
      <w:lvlText w:val="%1."/>
      <w:lvlJc w:val="left"/>
      <w:pPr>
        <w:ind w:left="360" w:hanging="360"/>
      </w:pPr>
      <w:rPr>
        <w:rFonts w:hint="default"/>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15269A"/>
    <w:multiLevelType w:val="hybridMultilevel"/>
    <w:tmpl w:val="54E401C0"/>
    <w:lvl w:ilvl="0" w:tplc="9312C148">
      <w:start w:val="1"/>
      <w:numFmt w:val="bullet"/>
      <w:lvlText w:val="u"/>
      <w:lvlJc w:val="left"/>
      <w:pPr>
        <w:tabs>
          <w:tab w:val="num" w:pos="720"/>
        </w:tabs>
        <w:ind w:left="720" w:hanging="360"/>
      </w:pPr>
      <w:rPr>
        <w:rFonts w:ascii="Wingdings 3" w:hAnsi="Wingdings 3" w:hint="default"/>
      </w:rPr>
    </w:lvl>
    <w:lvl w:ilvl="1" w:tplc="8BACC610" w:tentative="1">
      <w:start w:val="1"/>
      <w:numFmt w:val="bullet"/>
      <w:lvlText w:val="u"/>
      <w:lvlJc w:val="left"/>
      <w:pPr>
        <w:tabs>
          <w:tab w:val="num" w:pos="1440"/>
        </w:tabs>
        <w:ind w:left="1440" w:hanging="360"/>
      </w:pPr>
      <w:rPr>
        <w:rFonts w:ascii="Wingdings 3" w:hAnsi="Wingdings 3" w:hint="default"/>
      </w:rPr>
    </w:lvl>
    <w:lvl w:ilvl="2" w:tplc="02689836" w:tentative="1">
      <w:start w:val="1"/>
      <w:numFmt w:val="bullet"/>
      <w:lvlText w:val="u"/>
      <w:lvlJc w:val="left"/>
      <w:pPr>
        <w:tabs>
          <w:tab w:val="num" w:pos="2160"/>
        </w:tabs>
        <w:ind w:left="2160" w:hanging="360"/>
      </w:pPr>
      <w:rPr>
        <w:rFonts w:ascii="Wingdings 3" w:hAnsi="Wingdings 3" w:hint="default"/>
      </w:rPr>
    </w:lvl>
    <w:lvl w:ilvl="3" w:tplc="D63EBA9E" w:tentative="1">
      <w:start w:val="1"/>
      <w:numFmt w:val="bullet"/>
      <w:lvlText w:val="u"/>
      <w:lvlJc w:val="left"/>
      <w:pPr>
        <w:tabs>
          <w:tab w:val="num" w:pos="2880"/>
        </w:tabs>
        <w:ind w:left="2880" w:hanging="360"/>
      </w:pPr>
      <w:rPr>
        <w:rFonts w:ascii="Wingdings 3" w:hAnsi="Wingdings 3" w:hint="default"/>
      </w:rPr>
    </w:lvl>
    <w:lvl w:ilvl="4" w:tplc="F4D05A44" w:tentative="1">
      <w:start w:val="1"/>
      <w:numFmt w:val="bullet"/>
      <w:lvlText w:val="u"/>
      <w:lvlJc w:val="left"/>
      <w:pPr>
        <w:tabs>
          <w:tab w:val="num" w:pos="3600"/>
        </w:tabs>
        <w:ind w:left="3600" w:hanging="360"/>
      </w:pPr>
      <w:rPr>
        <w:rFonts w:ascii="Wingdings 3" w:hAnsi="Wingdings 3" w:hint="default"/>
      </w:rPr>
    </w:lvl>
    <w:lvl w:ilvl="5" w:tplc="36BAC7C4" w:tentative="1">
      <w:start w:val="1"/>
      <w:numFmt w:val="bullet"/>
      <w:lvlText w:val="u"/>
      <w:lvlJc w:val="left"/>
      <w:pPr>
        <w:tabs>
          <w:tab w:val="num" w:pos="4320"/>
        </w:tabs>
        <w:ind w:left="4320" w:hanging="360"/>
      </w:pPr>
      <w:rPr>
        <w:rFonts w:ascii="Wingdings 3" w:hAnsi="Wingdings 3" w:hint="default"/>
      </w:rPr>
    </w:lvl>
    <w:lvl w:ilvl="6" w:tplc="5AF28988" w:tentative="1">
      <w:start w:val="1"/>
      <w:numFmt w:val="bullet"/>
      <w:lvlText w:val="u"/>
      <w:lvlJc w:val="left"/>
      <w:pPr>
        <w:tabs>
          <w:tab w:val="num" w:pos="5040"/>
        </w:tabs>
        <w:ind w:left="5040" w:hanging="360"/>
      </w:pPr>
      <w:rPr>
        <w:rFonts w:ascii="Wingdings 3" w:hAnsi="Wingdings 3" w:hint="default"/>
      </w:rPr>
    </w:lvl>
    <w:lvl w:ilvl="7" w:tplc="895C030A" w:tentative="1">
      <w:start w:val="1"/>
      <w:numFmt w:val="bullet"/>
      <w:lvlText w:val="u"/>
      <w:lvlJc w:val="left"/>
      <w:pPr>
        <w:tabs>
          <w:tab w:val="num" w:pos="5760"/>
        </w:tabs>
        <w:ind w:left="5760" w:hanging="360"/>
      </w:pPr>
      <w:rPr>
        <w:rFonts w:ascii="Wingdings 3" w:hAnsi="Wingdings 3" w:hint="default"/>
      </w:rPr>
    </w:lvl>
    <w:lvl w:ilvl="8" w:tplc="079A21B0" w:tentative="1">
      <w:start w:val="1"/>
      <w:numFmt w:val="bullet"/>
      <w:lvlText w:val="u"/>
      <w:lvlJc w:val="left"/>
      <w:pPr>
        <w:tabs>
          <w:tab w:val="num" w:pos="6480"/>
        </w:tabs>
        <w:ind w:left="6480" w:hanging="360"/>
      </w:pPr>
      <w:rPr>
        <w:rFonts w:ascii="Wingdings 3" w:hAnsi="Wingdings 3" w:hint="default"/>
      </w:rPr>
    </w:lvl>
  </w:abstractNum>
  <w:abstractNum w:abstractNumId="10" w15:restartNumberingAfterBreak="0">
    <w:nsid w:val="7BFF399F"/>
    <w:multiLevelType w:val="hybridMultilevel"/>
    <w:tmpl w:val="B0C04C38"/>
    <w:lvl w:ilvl="0" w:tplc="D2AEEDBA">
      <w:start w:val="6"/>
      <w:numFmt w:val="decimal"/>
      <w:lvlText w:val="%1."/>
      <w:lvlJc w:val="left"/>
      <w:pPr>
        <w:ind w:left="360" w:hanging="360"/>
      </w:pPr>
      <w:rPr>
        <w:rFonts w:hint="default"/>
        <w:color w:val="2121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41111474">
    <w:abstractNumId w:val="9"/>
  </w:num>
  <w:num w:numId="2" w16cid:durableId="2090687583">
    <w:abstractNumId w:val="2"/>
  </w:num>
  <w:num w:numId="3" w16cid:durableId="245577134">
    <w:abstractNumId w:val="5"/>
  </w:num>
  <w:num w:numId="4" w16cid:durableId="1652708257">
    <w:abstractNumId w:val="0"/>
  </w:num>
  <w:num w:numId="5" w16cid:durableId="910190915">
    <w:abstractNumId w:val="4"/>
  </w:num>
  <w:num w:numId="6" w16cid:durableId="715130970">
    <w:abstractNumId w:val="8"/>
  </w:num>
  <w:num w:numId="7" w16cid:durableId="229927568">
    <w:abstractNumId w:val="1"/>
  </w:num>
  <w:num w:numId="8" w16cid:durableId="1170604587">
    <w:abstractNumId w:val="10"/>
  </w:num>
  <w:num w:numId="9" w16cid:durableId="1635254867">
    <w:abstractNumId w:val="6"/>
  </w:num>
  <w:num w:numId="10" w16cid:durableId="101148831">
    <w:abstractNumId w:val="3"/>
  </w:num>
  <w:num w:numId="11" w16cid:durableId="5581286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BAF"/>
    <w:rsid w:val="0000611A"/>
    <w:rsid w:val="00016FDF"/>
    <w:rsid w:val="0002518C"/>
    <w:rsid w:val="0003058B"/>
    <w:rsid w:val="000461C3"/>
    <w:rsid w:val="00052D9B"/>
    <w:rsid w:val="000562DE"/>
    <w:rsid w:val="00060C34"/>
    <w:rsid w:val="00064C68"/>
    <w:rsid w:val="00071F85"/>
    <w:rsid w:val="00080191"/>
    <w:rsid w:val="000A31A0"/>
    <w:rsid w:val="000D3CD7"/>
    <w:rsid w:val="000D5C87"/>
    <w:rsid w:val="000E0BA4"/>
    <w:rsid w:val="000E48A1"/>
    <w:rsid w:val="0012743F"/>
    <w:rsid w:val="001464C1"/>
    <w:rsid w:val="001676CD"/>
    <w:rsid w:val="001958BF"/>
    <w:rsid w:val="001A5F9A"/>
    <w:rsid w:val="001B1A14"/>
    <w:rsid w:val="001B7373"/>
    <w:rsid w:val="001C4081"/>
    <w:rsid w:val="001D5305"/>
    <w:rsid w:val="001E1257"/>
    <w:rsid w:val="00206585"/>
    <w:rsid w:val="002403FB"/>
    <w:rsid w:val="00243B05"/>
    <w:rsid w:val="00243FAD"/>
    <w:rsid w:val="002513E8"/>
    <w:rsid w:val="002532E1"/>
    <w:rsid w:val="00272B43"/>
    <w:rsid w:val="00287861"/>
    <w:rsid w:val="002A20EF"/>
    <w:rsid w:val="002A568D"/>
    <w:rsid w:val="002A7B03"/>
    <w:rsid w:val="002B0C7F"/>
    <w:rsid w:val="002B389A"/>
    <w:rsid w:val="002B67E2"/>
    <w:rsid w:val="002D0F6B"/>
    <w:rsid w:val="002D3D74"/>
    <w:rsid w:val="002E5AC2"/>
    <w:rsid w:val="0030276D"/>
    <w:rsid w:val="003044C6"/>
    <w:rsid w:val="0031473E"/>
    <w:rsid w:val="003219FC"/>
    <w:rsid w:val="00341EBB"/>
    <w:rsid w:val="00341F80"/>
    <w:rsid w:val="00346CC6"/>
    <w:rsid w:val="00346D96"/>
    <w:rsid w:val="00350952"/>
    <w:rsid w:val="00385602"/>
    <w:rsid w:val="00386DEC"/>
    <w:rsid w:val="003B0328"/>
    <w:rsid w:val="003B30FD"/>
    <w:rsid w:val="003B7B66"/>
    <w:rsid w:val="003D1966"/>
    <w:rsid w:val="003D397D"/>
    <w:rsid w:val="003D63CD"/>
    <w:rsid w:val="003F5858"/>
    <w:rsid w:val="00407F2E"/>
    <w:rsid w:val="0042206D"/>
    <w:rsid w:val="00424909"/>
    <w:rsid w:val="004263F4"/>
    <w:rsid w:val="004341D9"/>
    <w:rsid w:val="00443995"/>
    <w:rsid w:val="00483527"/>
    <w:rsid w:val="00487A30"/>
    <w:rsid w:val="0049256D"/>
    <w:rsid w:val="00492C51"/>
    <w:rsid w:val="004A4473"/>
    <w:rsid w:val="004A7F19"/>
    <w:rsid w:val="004C1C42"/>
    <w:rsid w:val="004C211B"/>
    <w:rsid w:val="004D6092"/>
    <w:rsid w:val="004D760E"/>
    <w:rsid w:val="004E0A18"/>
    <w:rsid w:val="004F234A"/>
    <w:rsid w:val="0051637E"/>
    <w:rsid w:val="0052186C"/>
    <w:rsid w:val="005257C2"/>
    <w:rsid w:val="00554CEA"/>
    <w:rsid w:val="0057020B"/>
    <w:rsid w:val="005A570A"/>
    <w:rsid w:val="005B2F87"/>
    <w:rsid w:val="00600741"/>
    <w:rsid w:val="006048A0"/>
    <w:rsid w:val="00621BB6"/>
    <w:rsid w:val="00634DA6"/>
    <w:rsid w:val="0064280F"/>
    <w:rsid w:val="006B4359"/>
    <w:rsid w:val="006C3AE8"/>
    <w:rsid w:val="006E4380"/>
    <w:rsid w:val="006E5E3C"/>
    <w:rsid w:val="006F2EDB"/>
    <w:rsid w:val="006F57DC"/>
    <w:rsid w:val="00700080"/>
    <w:rsid w:val="007154B9"/>
    <w:rsid w:val="0072286C"/>
    <w:rsid w:val="00725E5C"/>
    <w:rsid w:val="00727423"/>
    <w:rsid w:val="00730189"/>
    <w:rsid w:val="0073208F"/>
    <w:rsid w:val="007379B9"/>
    <w:rsid w:val="00737D93"/>
    <w:rsid w:val="00756EDD"/>
    <w:rsid w:val="007627B8"/>
    <w:rsid w:val="00765AB4"/>
    <w:rsid w:val="00767422"/>
    <w:rsid w:val="00771748"/>
    <w:rsid w:val="0078044A"/>
    <w:rsid w:val="00790870"/>
    <w:rsid w:val="007A7D4C"/>
    <w:rsid w:val="007C3862"/>
    <w:rsid w:val="007C71A0"/>
    <w:rsid w:val="007C7ED9"/>
    <w:rsid w:val="007D00BC"/>
    <w:rsid w:val="007D2207"/>
    <w:rsid w:val="007E0E98"/>
    <w:rsid w:val="007E2C3C"/>
    <w:rsid w:val="007E6704"/>
    <w:rsid w:val="00806A98"/>
    <w:rsid w:val="00811518"/>
    <w:rsid w:val="0081542F"/>
    <w:rsid w:val="00827B68"/>
    <w:rsid w:val="0084287C"/>
    <w:rsid w:val="00843927"/>
    <w:rsid w:val="008464FC"/>
    <w:rsid w:val="00846A7F"/>
    <w:rsid w:val="00850BE8"/>
    <w:rsid w:val="00864969"/>
    <w:rsid w:val="008673E2"/>
    <w:rsid w:val="0087237E"/>
    <w:rsid w:val="008805BE"/>
    <w:rsid w:val="00883AB3"/>
    <w:rsid w:val="00883E7F"/>
    <w:rsid w:val="00892C7A"/>
    <w:rsid w:val="00894C9C"/>
    <w:rsid w:val="008A1474"/>
    <w:rsid w:val="008A3E46"/>
    <w:rsid w:val="008B0A22"/>
    <w:rsid w:val="008B5B33"/>
    <w:rsid w:val="008C1B81"/>
    <w:rsid w:val="008C2E6B"/>
    <w:rsid w:val="008E1D18"/>
    <w:rsid w:val="008F7392"/>
    <w:rsid w:val="008F73D6"/>
    <w:rsid w:val="00900D02"/>
    <w:rsid w:val="00917B66"/>
    <w:rsid w:val="00923EC9"/>
    <w:rsid w:val="0094574F"/>
    <w:rsid w:val="00954168"/>
    <w:rsid w:val="00964E1C"/>
    <w:rsid w:val="0098107E"/>
    <w:rsid w:val="00987AE6"/>
    <w:rsid w:val="00992BAF"/>
    <w:rsid w:val="00996DEF"/>
    <w:rsid w:val="009A3D7E"/>
    <w:rsid w:val="009A6006"/>
    <w:rsid w:val="009B646C"/>
    <w:rsid w:val="009C2631"/>
    <w:rsid w:val="009C3DB1"/>
    <w:rsid w:val="009D14A8"/>
    <w:rsid w:val="00A01D3A"/>
    <w:rsid w:val="00A1211A"/>
    <w:rsid w:val="00A1409A"/>
    <w:rsid w:val="00A20756"/>
    <w:rsid w:val="00A304AA"/>
    <w:rsid w:val="00A34751"/>
    <w:rsid w:val="00A35CCB"/>
    <w:rsid w:val="00A46F4B"/>
    <w:rsid w:val="00A4725D"/>
    <w:rsid w:val="00A50CCC"/>
    <w:rsid w:val="00A56682"/>
    <w:rsid w:val="00A72A28"/>
    <w:rsid w:val="00A730A3"/>
    <w:rsid w:val="00A8590B"/>
    <w:rsid w:val="00A860DA"/>
    <w:rsid w:val="00A96DC8"/>
    <w:rsid w:val="00AC703A"/>
    <w:rsid w:val="00AC7165"/>
    <w:rsid w:val="00AD2989"/>
    <w:rsid w:val="00AD557E"/>
    <w:rsid w:val="00AD5AFF"/>
    <w:rsid w:val="00AD7A58"/>
    <w:rsid w:val="00AE0C19"/>
    <w:rsid w:val="00AE5652"/>
    <w:rsid w:val="00B11D0B"/>
    <w:rsid w:val="00B33642"/>
    <w:rsid w:val="00B33A50"/>
    <w:rsid w:val="00B349E1"/>
    <w:rsid w:val="00B46345"/>
    <w:rsid w:val="00B50C9C"/>
    <w:rsid w:val="00B65082"/>
    <w:rsid w:val="00B8242C"/>
    <w:rsid w:val="00BA1A3E"/>
    <w:rsid w:val="00BA1F25"/>
    <w:rsid w:val="00BA233D"/>
    <w:rsid w:val="00BB10CE"/>
    <w:rsid w:val="00BC3BF8"/>
    <w:rsid w:val="00BE2518"/>
    <w:rsid w:val="00C23985"/>
    <w:rsid w:val="00C2590D"/>
    <w:rsid w:val="00C26A13"/>
    <w:rsid w:val="00C44C4C"/>
    <w:rsid w:val="00C53DBE"/>
    <w:rsid w:val="00C60507"/>
    <w:rsid w:val="00C635D3"/>
    <w:rsid w:val="00C67658"/>
    <w:rsid w:val="00C75EE7"/>
    <w:rsid w:val="00C831F2"/>
    <w:rsid w:val="00C93385"/>
    <w:rsid w:val="00C9349F"/>
    <w:rsid w:val="00CB1E9A"/>
    <w:rsid w:val="00CB7F03"/>
    <w:rsid w:val="00CF0499"/>
    <w:rsid w:val="00D024E9"/>
    <w:rsid w:val="00D05471"/>
    <w:rsid w:val="00D2579C"/>
    <w:rsid w:val="00D40FA1"/>
    <w:rsid w:val="00D80E4D"/>
    <w:rsid w:val="00DA7A6B"/>
    <w:rsid w:val="00DB66BE"/>
    <w:rsid w:val="00DB6EF3"/>
    <w:rsid w:val="00DC48DC"/>
    <w:rsid w:val="00DC5061"/>
    <w:rsid w:val="00DD3D06"/>
    <w:rsid w:val="00DD7308"/>
    <w:rsid w:val="00DE3EF0"/>
    <w:rsid w:val="00DF7C61"/>
    <w:rsid w:val="00E07572"/>
    <w:rsid w:val="00E24F11"/>
    <w:rsid w:val="00E50BF6"/>
    <w:rsid w:val="00E55A28"/>
    <w:rsid w:val="00E879AD"/>
    <w:rsid w:val="00EA2F6F"/>
    <w:rsid w:val="00EA360D"/>
    <w:rsid w:val="00EB0E5E"/>
    <w:rsid w:val="00EC608F"/>
    <w:rsid w:val="00ED3BB5"/>
    <w:rsid w:val="00ED4DE2"/>
    <w:rsid w:val="00ED675B"/>
    <w:rsid w:val="00F30191"/>
    <w:rsid w:val="00F3649D"/>
    <w:rsid w:val="00F478CD"/>
    <w:rsid w:val="00F51074"/>
    <w:rsid w:val="00F53FB7"/>
    <w:rsid w:val="00F839C6"/>
    <w:rsid w:val="00F96F1F"/>
    <w:rsid w:val="00F97845"/>
    <w:rsid w:val="00FA6B6E"/>
    <w:rsid w:val="00FD05DD"/>
    <w:rsid w:val="00FD19B4"/>
    <w:rsid w:val="00FD41E9"/>
    <w:rsid w:val="00FD7A85"/>
    <w:rsid w:val="00FE1C9A"/>
    <w:rsid w:val="00FF1D76"/>
    <w:rsid w:val="00FF79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39991"/>
  <w15:chartTrackingRefBased/>
  <w15:docId w15:val="{708739E7-AB8A-6D40-913B-7115A5F4A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92BA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2BA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2B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92BAF"/>
    <w:rPr>
      <w:sz w:val="18"/>
      <w:szCs w:val="18"/>
    </w:rPr>
  </w:style>
  <w:style w:type="paragraph" w:styleId="a5">
    <w:name w:val="footer"/>
    <w:basedOn w:val="a"/>
    <w:link w:val="a6"/>
    <w:uiPriority w:val="99"/>
    <w:unhideWhenUsed/>
    <w:rsid w:val="00992BAF"/>
    <w:pPr>
      <w:tabs>
        <w:tab w:val="center" w:pos="4153"/>
        <w:tab w:val="right" w:pos="8306"/>
      </w:tabs>
      <w:snapToGrid w:val="0"/>
      <w:jc w:val="left"/>
    </w:pPr>
    <w:rPr>
      <w:sz w:val="18"/>
      <w:szCs w:val="18"/>
    </w:rPr>
  </w:style>
  <w:style w:type="character" w:customStyle="1" w:styleId="a6">
    <w:name w:val="页脚 字符"/>
    <w:basedOn w:val="a0"/>
    <w:link w:val="a5"/>
    <w:uiPriority w:val="99"/>
    <w:rsid w:val="00992BAF"/>
    <w:rPr>
      <w:sz w:val="18"/>
      <w:szCs w:val="18"/>
    </w:rPr>
  </w:style>
  <w:style w:type="character" w:customStyle="1" w:styleId="10">
    <w:name w:val="标题 1 字符"/>
    <w:basedOn w:val="a0"/>
    <w:link w:val="1"/>
    <w:uiPriority w:val="9"/>
    <w:rsid w:val="00992BAF"/>
    <w:rPr>
      <w:b/>
      <w:bCs/>
      <w:kern w:val="44"/>
      <w:sz w:val="44"/>
      <w:szCs w:val="44"/>
    </w:rPr>
  </w:style>
  <w:style w:type="character" w:styleId="a7">
    <w:name w:val="page number"/>
    <w:basedOn w:val="a0"/>
    <w:uiPriority w:val="99"/>
    <w:semiHidden/>
    <w:unhideWhenUsed/>
    <w:rsid w:val="00992BAF"/>
  </w:style>
  <w:style w:type="character" w:customStyle="1" w:styleId="20">
    <w:name w:val="标题 2 字符"/>
    <w:basedOn w:val="a0"/>
    <w:link w:val="2"/>
    <w:uiPriority w:val="9"/>
    <w:rsid w:val="00992BAF"/>
    <w:rPr>
      <w:rFonts w:asciiTheme="majorHAnsi" w:eastAsiaTheme="majorEastAsia" w:hAnsiTheme="majorHAnsi" w:cstheme="majorBidi"/>
      <w:b/>
      <w:bCs/>
      <w:sz w:val="32"/>
      <w:szCs w:val="32"/>
    </w:rPr>
  </w:style>
  <w:style w:type="paragraph" w:styleId="a8">
    <w:name w:val="Normal (Web)"/>
    <w:basedOn w:val="a"/>
    <w:uiPriority w:val="99"/>
    <w:unhideWhenUsed/>
    <w:rsid w:val="00341F80"/>
    <w:pPr>
      <w:widowControl/>
      <w:spacing w:before="100" w:beforeAutospacing="1" w:after="100" w:afterAutospacing="1"/>
      <w:jc w:val="left"/>
    </w:pPr>
    <w:rPr>
      <w:rFonts w:ascii="宋体" w:eastAsia="宋体" w:hAnsi="宋体" w:cs="宋体"/>
      <w:kern w:val="0"/>
      <w:sz w:val="24"/>
    </w:rPr>
  </w:style>
  <w:style w:type="character" w:styleId="a9">
    <w:name w:val="Subtle Emphasis"/>
    <w:basedOn w:val="a0"/>
    <w:uiPriority w:val="19"/>
    <w:qFormat/>
    <w:rsid w:val="00341F80"/>
    <w:rPr>
      <w:i/>
      <w:iCs/>
      <w:color w:val="404040" w:themeColor="text1" w:themeTint="BF"/>
    </w:rPr>
  </w:style>
  <w:style w:type="table" w:styleId="aa">
    <w:name w:val="Table Grid"/>
    <w:basedOn w:val="a1"/>
    <w:uiPriority w:val="39"/>
    <w:rsid w:val="00E24F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8C1B81"/>
    <w:rPr>
      <w:sz w:val="21"/>
      <w:szCs w:val="21"/>
    </w:rPr>
  </w:style>
  <w:style w:type="paragraph" w:styleId="ac">
    <w:name w:val="annotation text"/>
    <w:basedOn w:val="a"/>
    <w:link w:val="ad"/>
    <w:uiPriority w:val="99"/>
    <w:semiHidden/>
    <w:unhideWhenUsed/>
    <w:rsid w:val="008C1B81"/>
    <w:pPr>
      <w:jc w:val="left"/>
    </w:pPr>
  </w:style>
  <w:style w:type="character" w:customStyle="1" w:styleId="ad">
    <w:name w:val="批注文字 字符"/>
    <w:basedOn w:val="a0"/>
    <w:link w:val="ac"/>
    <w:uiPriority w:val="99"/>
    <w:semiHidden/>
    <w:rsid w:val="008C1B81"/>
  </w:style>
  <w:style w:type="paragraph" w:styleId="ae">
    <w:name w:val="annotation subject"/>
    <w:basedOn w:val="ac"/>
    <w:next w:val="ac"/>
    <w:link w:val="af"/>
    <w:uiPriority w:val="99"/>
    <w:semiHidden/>
    <w:unhideWhenUsed/>
    <w:rsid w:val="008C1B81"/>
    <w:rPr>
      <w:b/>
      <w:bCs/>
    </w:rPr>
  </w:style>
  <w:style w:type="character" w:customStyle="1" w:styleId="af">
    <w:name w:val="批注主题 字符"/>
    <w:basedOn w:val="ad"/>
    <w:link w:val="ae"/>
    <w:uiPriority w:val="99"/>
    <w:semiHidden/>
    <w:rsid w:val="008C1B81"/>
    <w:rPr>
      <w:b/>
      <w:bCs/>
    </w:rPr>
  </w:style>
  <w:style w:type="paragraph" w:styleId="af0">
    <w:name w:val="footnote text"/>
    <w:basedOn w:val="a"/>
    <w:link w:val="af1"/>
    <w:uiPriority w:val="99"/>
    <w:semiHidden/>
    <w:unhideWhenUsed/>
    <w:rsid w:val="008C1B81"/>
    <w:pPr>
      <w:snapToGrid w:val="0"/>
      <w:jc w:val="left"/>
    </w:pPr>
    <w:rPr>
      <w:sz w:val="18"/>
      <w:szCs w:val="18"/>
    </w:rPr>
  </w:style>
  <w:style w:type="character" w:customStyle="1" w:styleId="af1">
    <w:name w:val="脚注文本 字符"/>
    <w:basedOn w:val="a0"/>
    <w:link w:val="af0"/>
    <w:uiPriority w:val="99"/>
    <w:semiHidden/>
    <w:rsid w:val="008C1B81"/>
    <w:rPr>
      <w:sz w:val="18"/>
      <w:szCs w:val="18"/>
    </w:rPr>
  </w:style>
  <w:style w:type="character" w:styleId="af2">
    <w:name w:val="footnote reference"/>
    <w:basedOn w:val="a0"/>
    <w:uiPriority w:val="99"/>
    <w:semiHidden/>
    <w:unhideWhenUsed/>
    <w:rsid w:val="008C1B81"/>
    <w:rPr>
      <w:vertAlign w:val="superscript"/>
    </w:rPr>
  </w:style>
  <w:style w:type="paragraph" w:styleId="af3">
    <w:name w:val="endnote text"/>
    <w:basedOn w:val="a"/>
    <w:link w:val="af4"/>
    <w:uiPriority w:val="99"/>
    <w:semiHidden/>
    <w:unhideWhenUsed/>
    <w:rsid w:val="008C1B81"/>
    <w:pPr>
      <w:snapToGrid w:val="0"/>
      <w:jc w:val="left"/>
    </w:pPr>
  </w:style>
  <w:style w:type="character" w:customStyle="1" w:styleId="af4">
    <w:name w:val="尾注文本 字符"/>
    <w:basedOn w:val="a0"/>
    <w:link w:val="af3"/>
    <w:uiPriority w:val="99"/>
    <w:semiHidden/>
    <w:rsid w:val="008C1B81"/>
  </w:style>
  <w:style w:type="character" w:styleId="af5">
    <w:name w:val="endnote reference"/>
    <w:basedOn w:val="a0"/>
    <w:uiPriority w:val="99"/>
    <w:semiHidden/>
    <w:unhideWhenUsed/>
    <w:rsid w:val="008C1B81"/>
    <w:rPr>
      <w:vertAlign w:val="superscript"/>
    </w:rPr>
  </w:style>
  <w:style w:type="paragraph" w:styleId="af6">
    <w:name w:val="List Paragraph"/>
    <w:basedOn w:val="a"/>
    <w:uiPriority w:val="34"/>
    <w:qFormat/>
    <w:rsid w:val="001B7373"/>
    <w:pPr>
      <w:ind w:firstLineChars="200" w:firstLine="420"/>
    </w:pPr>
    <w:rPr>
      <w:szCs w:val="22"/>
    </w:rPr>
  </w:style>
  <w:style w:type="character" w:customStyle="1" w:styleId="authors-list-item">
    <w:name w:val="authors-list-item"/>
    <w:basedOn w:val="a0"/>
    <w:rsid w:val="001B73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196399">
      <w:bodyDiv w:val="1"/>
      <w:marLeft w:val="0"/>
      <w:marRight w:val="0"/>
      <w:marTop w:val="0"/>
      <w:marBottom w:val="0"/>
      <w:divBdr>
        <w:top w:val="none" w:sz="0" w:space="0" w:color="auto"/>
        <w:left w:val="none" w:sz="0" w:space="0" w:color="auto"/>
        <w:bottom w:val="none" w:sz="0" w:space="0" w:color="auto"/>
        <w:right w:val="none" w:sz="0" w:space="0" w:color="auto"/>
      </w:divBdr>
      <w:divsChild>
        <w:div w:id="393628154">
          <w:marLeft w:val="547"/>
          <w:marRight w:val="0"/>
          <w:marTop w:val="200"/>
          <w:marBottom w:val="0"/>
          <w:divBdr>
            <w:top w:val="none" w:sz="0" w:space="0" w:color="auto"/>
            <w:left w:val="none" w:sz="0" w:space="0" w:color="auto"/>
            <w:bottom w:val="none" w:sz="0" w:space="0" w:color="auto"/>
            <w:right w:val="none" w:sz="0" w:space="0" w:color="auto"/>
          </w:divBdr>
        </w:div>
      </w:divsChild>
    </w:div>
    <w:div w:id="704988374">
      <w:bodyDiv w:val="1"/>
      <w:marLeft w:val="0"/>
      <w:marRight w:val="0"/>
      <w:marTop w:val="0"/>
      <w:marBottom w:val="0"/>
      <w:divBdr>
        <w:top w:val="none" w:sz="0" w:space="0" w:color="auto"/>
        <w:left w:val="none" w:sz="0" w:space="0" w:color="auto"/>
        <w:bottom w:val="none" w:sz="0" w:space="0" w:color="auto"/>
        <w:right w:val="none" w:sz="0" w:space="0" w:color="auto"/>
      </w:divBdr>
      <w:divsChild>
        <w:div w:id="646858428">
          <w:marLeft w:val="0"/>
          <w:marRight w:val="0"/>
          <w:marTop w:val="0"/>
          <w:marBottom w:val="0"/>
          <w:divBdr>
            <w:top w:val="none" w:sz="0" w:space="0" w:color="auto"/>
            <w:left w:val="none" w:sz="0" w:space="0" w:color="auto"/>
            <w:bottom w:val="none" w:sz="0" w:space="0" w:color="auto"/>
            <w:right w:val="none" w:sz="0" w:space="0" w:color="auto"/>
          </w:divBdr>
          <w:divsChild>
            <w:div w:id="1407648873">
              <w:marLeft w:val="0"/>
              <w:marRight w:val="0"/>
              <w:marTop w:val="0"/>
              <w:marBottom w:val="0"/>
              <w:divBdr>
                <w:top w:val="none" w:sz="0" w:space="0" w:color="auto"/>
                <w:left w:val="none" w:sz="0" w:space="0" w:color="auto"/>
                <w:bottom w:val="none" w:sz="0" w:space="0" w:color="auto"/>
                <w:right w:val="none" w:sz="0" w:space="0" w:color="auto"/>
              </w:divBdr>
              <w:divsChild>
                <w:div w:id="15098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7555">
      <w:bodyDiv w:val="1"/>
      <w:marLeft w:val="0"/>
      <w:marRight w:val="0"/>
      <w:marTop w:val="0"/>
      <w:marBottom w:val="0"/>
      <w:divBdr>
        <w:top w:val="none" w:sz="0" w:space="0" w:color="auto"/>
        <w:left w:val="none" w:sz="0" w:space="0" w:color="auto"/>
        <w:bottom w:val="none" w:sz="0" w:space="0" w:color="auto"/>
        <w:right w:val="none" w:sz="0" w:space="0" w:color="auto"/>
      </w:divBdr>
      <w:divsChild>
        <w:div w:id="2046909351">
          <w:marLeft w:val="547"/>
          <w:marRight w:val="0"/>
          <w:marTop w:val="200"/>
          <w:marBottom w:val="0"/>
          <w:divBdr>
            <w:top w:val="none" w:sz="0" w:space="0" w:color="auto"/>
            <w:left w:val="none" w:sz="0" w:space="0" w:color="auto"/>
            <w:bottom w:val="none" w:sz="0" w:space="0" w:color="auto"/>
            <w:right w:val="none" w:sz="0" w:space="0" w:color="auto"/>
          </w:divBdr>
        </w:div>
      </w:divsChild>
    </w:div>
    <w:div w:id="1725252382">
      <w:bodyDiv w:val="1"/>
      <w:marLeft w:val="0"/>
      <w:marRight w:val="0"/>
      <w:marTop w:val="0"/>
      <w:marBottom w:val="0"/>
      <w:divBdr>
        <w:top w:val="none" w:sz="0" w:space="0" w:color="auto"/>
        <w:left w:val="none" w:sz="0" w:space="0" w:color="auto"/>
        <w:bottom w:val="none" w:sz="0" w:space="0" w:color="auto"/>
        <w:right w:val="none" w:sz="0" w:space="0" w:color="auto"/>
      </w:divBdr>
      <w:divsChild>
        <w:div w:id="1625772888">
          <w:marLeft w:val="0"/>
          <w:marRight w:val="0"/>
          <w:marTop w:val="0"/>
          <w:marBottom w:val="0"/>
          <w:divBdr>
            <w:top w:val="none" w:sz="0" w:space="0" w:color="auto"/>
            <w:left w:val="none" w:sz="0" w:space="0" w:color="auto"/>
            <w:bottom w:val="none" w:sz="0" w:space="0" w:color="auto"/>
            <w:right w:val="none" w:sz="0" w:space="0" w:color="auto"/>
          </w:divBdr>
          <w:divsChild>
            <w:div w:id="1834297810">
              <w:marLeft w:val="0"/>
              <w:marRight w:val="0"/>
              <w:marTop w:val="0"/>
              <w:marBottom w:val="0"/>
              <w:divBdr>
                <w:top w:val="none" w:sz="0" w:space="0" w:color="auto"/>
                <w:left w:val="none" w:sz="0" w:space="0" w:color="auto"/>
                <w:bottom w:val="none" w:sz="0" w:space="0" w:color="auto"/>
                <w:right w:val="none" w:sz="0" w:space="0" w:color="auto"/>
              </w:divBdr>
              <w:divsChild>
                <w:div w:id="1298759276">
                  <w:marLeft w:val="0"/>
                  <w:marRight w:val="0"/>
                  <w:marTop w:val="0"/>
                  <w:marBottom w:val="0"/>
                  <w:divBdr>
                    <w:top w:val="none" w:sz="0" w:space="0" w:color="auto"/>
                    <w:left w:val="none" w:sz="0" w:space="0" w:color="auto"/>
                    <w:bottom w:val="none" w:sz="0" w:space="0" w:color="auto"/>
                    <w:right w:val="none" w:sz="0" w:space="0" w:color="auto"/>
                  </w:divBdr>
                  <w:divsChild>
                    <w:div w:id="647325892">
                      <w:marLeft w:val="0"/>
                      <w:marRight w:val="0"/>
                      <w:marTop w:val="0"/>
                      <w:marBottom w:val="0"/>
                      <w:divBdr>
                        <w:top w:val="none" w:sz="0" w:space="0" w:color="auto"/>
                        <w:left w:val="none" w:sz="0" w:space="0" w:color="auto"/>
                        <w:bottom w:val="none" w:sz="0" w:space="0" w:color="auto"/>
                        <w:right w:val="none" w:sz="0" w:space="0" w:color="auto"/>
                      </w:divBdr>
                    </w:div>
                  </w:divsChild>
                </w:div>
                <w:div w:id="1438333996">
                  <w:marLeft w:val="0"/>
                  <w:marRight w:val="0"/>
                  <w:marTop w:val="0"/>
                  <w:marBottom w:val="0"/>
                  <w:divBdr>
                    <w:top w:val="none" w:sz="0" w:space="0" w:color="auto"/>
                    <w:left w:val="none" w:sz="0" w:space="0" w:color="auto"/>
                    <w:bottom w:val="none" w:sz="0" w:space="0" w:color="auto"/>
                    <w:right w:val="none" w:sz="0" w:space="0" w:color="auto"/>
                  </w:divBdr>
                  <w:divsChild>
                    <w:div w:id="572741008">
                      <w:marLeft w:val="0"/>
                      <w:marRight w:val="0"/>
                      <w:marTop w:val="0"/>
                      <w:marBottom w:val="0"/>
                      <w:divBdr>
                        <w:top w:val="none" w:sz="0" w:space="0" w:color="auto"/>
                        <w:left w:val="none" w:sz="0" w:space="0" w:color="auto"/>
                        <w:bottom w:val="none" w:sz="0" w:space="0" w:color="auto"/>
                        <w:right w:val="none" w:sz="0" w:space="0" w:color="auto"/>
                      </w:divBdr>
                    </w:div>
                    <w:div w:id="54436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923302">
      <w:bodyDiv w:val="1"/>
      <w:marLeft w:val="0"/>
      <w:marRight w:val="0"/>
      <w:marTop w:val="0"/>
      <w:marBottom w:val="0"/>
      <w:divBdr>
        <w:top w:val="none" w:sz="0" w:space="0" w:color="auto"/>
        <w:left w:val="none" w:sz="0" w:space="0" w:color="auto"/>
        <w:bottom w:val="none" w:sz="0" w:space="0" w:color="auto"/>
        <w:right w:val="none" w:sz="0" w:space="0" w:color="auto"/>
      </w:divBdr>
    </w:div>
    <w:div w:id="2117093879">
      <w:bodyDiv w:val="1"/>
      <w:marLeft w:val="0"/>
      <w:marRight w:val="0"/>
      <w:marTop w:val="0"/>
      <w:marBottom w:val="0"/>
      <w:divBdr>
        <w:top w:val="none" w:sz="0" w:space="0" w:color="auto"/>
        <w:left w:val="none" w:sz="0" w:space="0" w:color="auto"/>
        <w:bottom w:val="none" w:sz="0" w:space="0" w:color="auto"/>
        <w:right w:val="none" w:sz="0" w:space="0" w:color="auto"/>
      </w:divBdr>
      <w:divsChild>
        <w:div w:id="131992768">
          <w:marLeft w:val="547"/>
          <w:marRight w:val="0"/>
          <w:marTop w:val="200"/>
          <w:marBottom w:val="0"/>
          <w:divBdr>
            <w:top w:val="none" w:sz="0" w:space="0" w:color="auto"/>
            <w:left w:val="none" w:sz="0" w:space="0" w:color="auto"/>
            <w:bottom w:val="none" w:sz="0" w:space="0" w:color="auto"/>
            <w:right w:val="none" w:sz="0" w:space="0" w:color="auto"/>
          </w:divBdr>
        </w:div>
        <w:div w:id="231700473">
          <w:marLeft w:val="547"/>
          <w:marRight w:val="0"/>
          <w:marTop w:val="200"/>
          <w:marBottom w:val="0"/>
          <w:divBdr>
            <w:top w:val="none" w:sz="0" w:space="0" w:color="auto"/>
            <w:left w:val="none" w:sz="0" w:space="0" w:color="auto"/>
            <w:bottom w:val="none" w:sz="0" w:space="0" w:color="auto"/>
            <w:right w:val="none" w:sz="0" w:space="0" w:color="auto"/>
          </w:divBdr>
        </w:div>
        <w:div w:id="174611089">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7A42C-95FE-4BDA-911C-0686882DF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1991</TotalTime>
  <Pages>8</Pages>
  <Words>2434</Words>
  <Characters>13880</Characters>
  <Application>Microsoft Office Word</Application>
  <DocSecurity>0</DocSecurity>
  <Lines>115</Lines>
  <Paragraphs>32</Paragraphs>
  <ScaleCrop>false</ScaleCrop>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JIAYI SUN</dc:creator>
  <cp:keywords/>
  <dc:description/>
  <cp:lastModifiedBy>sun ting</cp:lastModifiedBy>
  <cp:revision>118</cp:revision>
  <cp:lastPrinted>2022-03-13T08:14:00Z</cp:lastPrinted>
  <dcterms:created xsi:type="dcterms:W3CDTF">2021-01-05T04:48:00Z</dcterms:created>
  <dcterms:modified xsi:type="dcterms:W3CDTF">2022-06-28T07:22:00Z</dcterms:modified>
</cp:coreProperties>
</file>