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9C2" w:rsidRDefault="006C5E81" w:rsidP="009A61A8">
      <w:pPr>
        <w:pStyle w:val="2"/>
      </w:pPr>
      <w:r w:rsidRPr="006C5E81">
        <w:t>几何生成</w:t>
      </w:r>
      <w:r>
        <w:t>规则</w:t>
      </w:r>
    </w:p>
    <w:p w:rsidR="006C5E81" w:rsidRPr="006C5E81" w:rsidRDefault="002C6100" w:rsidP="006C5E81">
      <w:pPr>
        <w:ind w:firstLine="420"/>
      </w:pPr>
      <w:r>
        <w:object w:dxaOrig="30856" w:dyaOrig="187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252pt" o:ole="">
            <v:imagedata r:id="rId5" o:title=""/>
          </v:shape>
          <o:OLEObject Type="Embed" ProgID="Visio.Drawing.15" ShapeID="_x0000_i1025" DrawAspect="Content" ObjectID="_1493745521" r:id="rId6"/>
        </w:object>
      </w:r>
    </w:p>
    <w:p w:rsidR="006C5E81" w:rsidRDefault="006C5E81" w:rsidP="009A61A8">
      <w:pPr>
        <w:pStyle w:val="2"/>
      </w:pPr>
      <w:r>
        <w:rPr>
          <w:rFonts w:hint="eastAsia"/>
        </w:rPr>
        <w:t>拓扑生成规则</w:t>
      </w:r>
    </w:p>
    <w:p w:rsidR="002F3771" w:rsidRPr="00FB1E12" w:rsidRDefault="002F3771" w:rsidP="00FB1E12">
      <w:pPr>
        <w:ind w:firstLine="420"/>
      </w:pPr>
      <w:r>
        <w:rPr>
          <w:rFonts w:hint="eastAsia"/>
        </w:rPr>
        <w:t>不同与之前车道连接器以</w:t>
      </w:r>
      <w:r>
        <w:rPr>
          <w:rFonts w:hint="eastAsia"/>
        </w:rPr>
        <w:t>Node</w:t>
      </w:r>
      <w:r>
        <w:rPr>
          <w:rFonts w:hint="eastAsia"/>
        </w:rPr>
        <w:t>为单元生成以</w:t>
      </w:r>
      <w:proofErr w:type="spellStart"/>
      <w:r>
        <w:rPr>
          <w:rFonts w:hint="eastAsia"/>
        </w:rPr>
        <w:t>fromLink</w:t>
      </w:r>
      <w:proofErr w:type="spellEnd"/>
      <w:r w:rsidR="00FB1E12">
        <w:rPr>
          <w:rFonts w:hint="eastAsia"/>
        </w:rPr>
        <w:t>、</w:t>
      </w:r>
      <w:proofErr w:type="spellStart"/>
      <w:r>
        <w:t>toLink</w:t>
      </w:r>
      <w:proofErr w:type="spellEnd"/>
      <w:r>
        <w:t>为生成单元</w:t>
      </w:r>
      <w:r>
        <w:rPr>
          <w:rFonts w:hint="eastAsia"/>
        </w:rPr>
        <w:t>，</w:t>
      </w:r>
      <w:r>
        <w:t>现在我们</w:t>
      </w:r>
      <w:r w:rsidR="009A61A8">
        <w:t>以</w:t>
      </w:r>
      <w:proofErr w:type="spellStart"/>
      <w:r w:rsidR="00FB1E12">
        <w:t>from</w:t>
      </w:r>
      <w:r w:rsidR="009A61A8">
        <w:t>Arc</w:t>
      </w:r>
      <w:proofErr w:type="spellEnd"/>
      <w:r w:rsidR="00FB1E12">
        <w:t>和</w:t>
      </w:r>
      <w:r w:rsidR="00FB1E12">
        <w:t>node</w:t>
      </w:r>
      <w:r w:rsidR="00FB1E12">
        <w:t>为生成单元</w:t>
      </w:r>
      <w:r w:rsidR="00FB1E12">
        <w:rPr>
          <w:rFonts w:hint="eastAsia"/>
        </w:rPr>
        <w:t>。</w:t>
      </w:r>
    </w:p>
    <w:p w:rsidR="008D0F37" w:rsidRDefault="008D0F37" w:rsidP="00A857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输入数据</w:t>
      </w:r>
      <w:r w:rsidR="009744CA">
        <w:rPr>
          <w:rFonts w:hint="eastAsia"/>
        </w:rPr>
        <w:t>Node</w:t>
      </w:r>
      <w:r w:rsidR="009744CA">
        <w:t>(</w:t>
      </w:r>
      <w:r w:rsidR="009744CA">
        <w:t>要素</w:t>
      </w:r>
      <w:r w:rsidR="009744CA">
        <w:t>)</w:t>
      </w:r>
      <w:r w:rsidR="009744CA">
        <w:rPr>
          <w:rFonts w:hint="eastAsia"/>
        </w:rPr>
        <w:t>、</w:t>
      </w:r>
      <w:r w:rsidR="009744CA">
        <w:rPr>
          <w:rFonts w:hint="eastAsia"/>
        </w:rPr>
        <w:t>Arc</w:t>
      </w:r>
      <w:r w:rsidR="009744CA">
        <w:t>(</w:t>
      </w:r>
      <w:r w:rsidR="009744CA">
        <w:t>属性</w:t>
      </w:r>
      <w:r w:rsidR="009744CA">
        <w:t>)</w:t>
      </w:r>
      <w:r w:rsidR="009744CA">
        <w:rPr>
          <w:rFonts w:hint="eastAsia"/>
        </w:rPr>
        <w:t>、</w:t>
      </w:r>
      <w:r w:rsidR="009744CA">
        <w:rPr>
          <w:rFonts w:hint="eastAsia"/>
        </w:rPr>
        <w:t>Arc</w:t>
      </w:r>
      <w:r w:rsidR="009744CA">
        <w:rPr>
          <w:rFonts w:hint="eastAsia"/>
        </w:rPr>
        <w:t>相对于</w:t>
      </w:r>
      <w:r w:rsidR="009744CA">
        <w:rPr>
          <w:rFonts w:hint="eastAsia"/>
        </w:rPr>
        <w:t>Node</w:t>
      </w:r>
      <w:r w:rsidR="009744CA">
        <w:rPr>
          <w:rFonts w:hint="eastAsia"/>
        </w:rPr>
        <w:t>是入口还是出口</w:t>
      </w:r>
      <w:r w:rsidR="00A8577E">
        <w:rPr>
          <w:rFonts w:hint="eastAsia"/>
        </w:rPr>
        <w:t>标志</w:t>
      </w:r>
      <w:r w:rsidR="00A8577E">
        <w:rPr>
          <w:rFonts w:hint="eastAsia"/>
        </w:rPr>
        <w:t>(</w:t>
      </w:r>
      <w:proofErr w:type="spellStart"/>
      <w:r w:rsidR="00A8577E" w:rsidRPr="00A8577E">
        <w:t>entranceFlag</w:t>
      </w:r>
      <w:proofErr w:type="spellEnd"/>
      <w:r w:rsidR="00A8577E">
        <w:rPr>
          <w:rFonts w:hint="eastAsia"/>
        </w:rPr>
        <w:t>)</w:t>
      </w:r>
    </w:p>
    <w:p w:rsidR="009744CA" w:rsidRDefault="00A8577E" w:rsidP="008D0F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输出数据：如果</w:t>
      </w:r>
      <w:proofErr w:type="spellStart"/>
      <w:r w:rsidRPr="00A8577E">
        <w:t>entranceFlag</w:t>
      </w:r>
      <w:proofErr w:type="spellEnd"/>
      <w:r>
        <w:t>表示为入口</w:t>
      </w:r>
      <w:r>
        <w:rPr>
          <w:rFonts w:hint="eastAsia"/>
        </w:rPr>
        <w:t>，</w:t>
      </w:r>
      <w:r>
        <w:t>则生成的是以</w:t>
      </w:r>
      <w:r>
        <w:t>Arc</w:t>
      </w:r>
      <w:r>
        <w:t>中所有车道为起始车道</w:t>
      </w:r>
      <w:r>
        <w:rPr>
          <w:rFonts w:hint="eastAsia"/>
        </w:rPr>
        <w:t>(</w:t>
      </w:r>
      <w:proofErr w:type="spellStart"/>
      <w:r>
        <w:t>fromLane</w:t>
      </w:r>
      <w:proofErr w:type="spellEnd"/>
      <w:r>
        <w:rPr>
          <w:rFonts w:hint="eastAsia"/>
        </w:rPr>
        <w:t>)</w:t>
      </w:r>
      <w:r>
        <w:rPr>
          <w:rFonts w:hint="eastAsia"/>
        </w:rPr>
        <w:t>的</w:t>
      </w:r>
      <w:r w:rsidR="005F474D">
        <w:rPr>
          <w:rFonts w:hint="eastAsia"/>
        </w:rPr>
        <w:t>车道连接器；否则，生成的是以</w:t>
      </w:r>
      <w:r w:rsidR="005F474D">
        <w:t>Arc</w:t>
      </w:r>
      <w:r w:rsidR="005F474D">
        <w:t>中所有车道为到达车道</w:t>
      </w:r>
      <w:r w:rsidR="005F474D">
        <w:rPr>
          <w:rFonts w:hint="eastAsia"/>
        </w:rPr>
        <w:t>(</w:t>
      </w:r>
      <w:proofErr w:type="spellStart"/>
      <w:r w:rsidR="005F474D">
        <w:rPr>
          <w:rFonts w:hint="eastAsia"/>
        </w:rPr>
        <w:t>to</w:t>
      </w:r>
      <w:r w:rsidR="005F474D">
        <w:t>Lane</w:t>
      </w:r>
      <w:proofErr w:type="spellEnd"/>
      <w:r w:rsidR="005F474D">
        <w:rPr>
          <w:rFonts w:hint="eastAsia"/>
        </w:rPr>
        <w:t>)</w:t>
      </w:r>
      <w:r w:rsidR="005F474D">
        <w:rPr>
          <w:rFonts w:hint="eastAsia"/>
        </w:rPr>
        <w:t>的车道连接器。</w:t>
      </w:r>
    </w:p>
    <w:p w:rsidR="005F474D" w:rsidRDefault="005F474D" w:rsidP="005F474D">
      <w:pPr>
        <w:ind w:firstLineChars="0" w:firstLine="0"/>
      </w:pPr>
    </w:p>
    <w:p w:rsidR="005F474D" w:rsidRPr="008D0F37" w:rsidRDefault="00DB5D8D" w:rsidP="005F474D">
      <w:pPr>
        <w:ind w:firstLineChars="0" w:firstLine="0"/>
      </w:pPr>
      <w:r>
        <w:t>车道连接器拓扑生成流程见文档</w:t>
      </w:r>
      <w:r>
        <w:rPr>
          <w:rFonts w:hint="eastAsia"/>
        </w:rPr>
        <w:t>《</w:t>
      </w:r>
      <w:r w:rsidR="00520A0C" w:rsidRPr="00520A0C">
        <w:rPr>
          <w:rFonts w:hint="eastAsia"/>
        </w:rPr>
        <w:t>车道连接器的生成规则</w:t>
      </w:r>
      <w:r>
        <w:rPr>
          <w:rFonts w:hint="eastAsia"/>
        </w:rPr>
        <w:t>》</w:t>
      </w:r>
      <w:bookmarkStart w:id="0" w:name="_GoBack"/>
      <w:bookmarkEnd w:id="0"/>
    </w:p>
    <w:sectPr w:rsidR="005F474D" w:rsidRPr="008D0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B56B8"/>
    <w:multiLevelType w:val="hybridMultilevel"/>
    <w:tmpl w:val="51581680"/>
    <w:lvl w:ilvl="0" w:tplc="21A2C7A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5631F8"/>
    <w:multiLevelType w:val="multilevel"/>
    <w:tmpl w:val="4A0ABCCC"/>
    <w:lvl w:ilvl="0">
      <w:start w:val="1"/>
      <w:numFmt w:val="decimal"/>
      <w:pStyle w:val="2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0B6"/>
    <w:rsid w:val="002B7A49"/>
    <w:rsid w:val="002C6100"/>
    <w:rsid w:val="002F3771"/>
    <w:rsid w:val="00520A0C"/>
    <w:rsid w:val="005433D4"/>
    <w:rsid w:val="005F474D"/>
    <w:rsid w:val="0061224C"/>
    <w:rsid w:val="00673943"/>
    <w:rsid w:val="006C5E81"/>
    <w:rsid w:val="00731EAB"/>
    <w:rsid w:val="008D0F37"/>
    <w:rsid w:val="009744CA"/>
    <w:rsid w:val="009960B6"/>
    <w:rsid w:val="009A61A8"/>
    <w:rsid w:val="00A8577E"/>
    <w:rsid w:val="00AF75E2"/>
    <w:rsid w:val="00CF38BB"/>
    <w:rsid w:val="00DB5D8D"/>
    <w:rsid w:val="00E3546D"/>
    <w:rsid w:val="00FB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32778-9915-43AE-A3E8-53BD7DE2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1A8"/>
    <w:pPr>
      <w:widowControl w:val="0"/>
      <w:ind w:firstLineChars="200" w:firstLine="20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61A8"/>
    <w:pPr>
      <w:keepNext/>
      <w:keepLines/>
      <w:numPr>
        <w:numId w:val="1"/>
      </w:numPr>
      <w:spacing w:before="260" w:after="260" w:line="415" w:lineRule="auto"/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A61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D0F37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43</Words>
  <Characters>247</Characters>
  <Application>Microsoft Office Word</Application>
  <DocSecurity>0</DocSecurity>
  <Lines>2</Lines>
  <Paragraphs>1</Paragraphs>
  <ScaleCrop>false</ScaleCrop>
  <Company>微软中国</Company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newing</dc:creator>
  <cp:keywords/>
  <dc:description/>
  <cp:lastModifiedBy>ming</cp:lastModifiedBy>
  <cp:revision>6</cp:revision>
  <dcterms:created xsi:type="dcterms:W3CDTF">2015-05-21T09:14:00Z</dcterms:created>
  <dcterms:modified xsi:type="dcterms:W3CDTF">2015-05-21T12:32:00Z</dcterms:modified>
</cp:coreProperties>
</file>