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B29" w:rsidRDefault="008D3B29" w:rsidP="008D3B29">
      <w:pPr>
        <w:spacing w:after="100" w:afterAutospacing="1"/>
        <w:jc w:val="left"/>
        <w:rPr>
          <w:rFonts w:asciiTheme="majorEastAsia" w:eastAsiaTheme="majorEastAsia" w:hAnsiTheme="majorEastAsia"/>
          <w:b/>
          <w:sz w:val="32"/>
        </w:rPr>
      </w:pPr>
      <w:r>
        <w:rPr>
          <w:rFonts w:asciiTheme="majorEastAsia" w:eastAsiaTheme="majorEastAsia" w:hAnsiTheme="majorEastAsia"/>
          <w:b/>
          <w:sz w:val="32"/>
        </w:rPr>
        <w:t>改动说明</w:t>
      </w:r>
    </w:p>
    <w:p w:rsidR="008D3B29" w:rsidRDefault="008D3B29" w:rsidP="008D3B29">
      <w:pPr>
        <w:pStyle w:val="a3"/>
        <w:numPr>
          <w:ilvl w:val="0"/>
          <w:numId w:val="4"/>
        </w:numPr>
        <w:spacing w:after="100" w:afterAutospacing="1"/>
        <w:ind w:firstLineChars="0"/>
        <w:jc w:val="left"/>
        <w:rPr>
          <w:rFonts w:asciiTheme="majorEastAsia" w:eastAsiaTheme="majorEastAsia" w:hAnsiTheme="majorEastAsia"/>
          <w:b/>
          <w:sz w:val="32"/>
        </w:rPr>
      </w:pPr>
      <w:r>
        <w:rPr>
          <w:rFonts w:asciiTheme="majorEastAsia" w:eastAsiaTheme="majorEastAsia" w:hAnsiTheme="majorEastAsia" w:hint="eastAsia"/>
          <w:b/>
          <w:sz w:val="32"/>
        </w:rPr>
        <w:t>1</w:t>
      </w:r>
      <w:r>
        <w:rPr>
          <w:rFonts w:asciiTheme="majorEastAsia" w:eastAsiaTheme="majorEastAsia" w:hAnsiTheme="majorEastAsia"/>
          <w:b/>
          <w:sz w:val="32"/>
        </w:rPr>
        <w:t>51030：改动</w:t>
      </w:r>
      <w:r>
        <w:rPr>
          <w:rFonts w:asciiTheme="majorEastAsia" w:eastAsiaTheme="majorEastAsia" w:hAnsiTheme="majorEastAsia" w:hint="eastAsia"/>
          <w:b/>
          <w:sz w:val="32"/>
        </w:rPr>
        <w:t>Segment的字段名</w:t>
      </w:r>
      <w:r w:rsidRPr="008D3B29">
        <w:rPr>
          <w:rFonts w:asciiTheme="majorEastAsia" w:eastAsiaTheme="majorEastAsia" w:hAnsiTheme="majorEastAsia"/>
          <w:b/>
          <w:sz w:val="32"/>
        </w:rPr>
        <w:t>ArcID</w:t>
      </w:r>
      <w:r>
        <w:rPr>
          <w:rFonts w:asciiTheme="majorEastAsia" w:eastAsiaTheme="majorEastAsia" w:hAnsiTheme="majorEastAsia" w:hint="eastAsia"/>
          <w:b/>
          <w:sz w:val="32"/>
        </w:rPr>
        <w:t>，</w:t>
      </w:r>
      <w:r w:rsidRPr="008D3B29">
        <w:rPr>
          <w:rFonts w:asciiTheme="majorEastAsia" w:eastAsiaTheme="majorEastAsia" w:hAnsiTheme="majorEastAsia"/>
          <w:b/>
          <w:sz w:val="32"/>
        </w:rPr>
        <w:t>ArcSerial</w:t>
      </w:r>
      <w:r>
        <w:rPr>
          <w:rFonts w:asciiTheme="majorEastAsia" w:eastAsiaTheme="majorEastAsia" w:hAnsiTheme="majorEastAsia" w:hint="eastAsia"/>
          <w:b/>
          <w:sz w:val="32"/>
        </w:rPr>
        <w:t>；改LaneMark类型</w:t>
      </w:r>
    </w:p>
    <w:p w:rsidR="00F424BA" w:rsidRPr="008D3B29" w:rsidRDefault="00F424BA" w:rsidP="00F424BA">
      <w:pPr>
        <w:pStyle w:val="a3"/>
        <w:numPr>
          <w:ilvl w:val="0"/>
          <w:numId w:val="4"/>
        </w:numPr>
        <w:spacing w:after="100" w:afterAutospacing="1"/>
        <w:ind w:firstLineChars="0"/>
        <w:jc w:val="left"/>
        <w:rPr>
          <w:rFonts w:asciiTheme="majorEastAsia" w:eastAsiaTheme="majorEastAsia" w:hAnsiTheme="majorEastAsia"/>
          <w:b/>
          <w:sz w:val="32"/>
        </w:rPr>
      </w:pPr>
      <w:r>
        <w:rPr>
          <w:rFonts w:asciiTheme="majorEastAsia" w:eastAsiaTheme="majorEastAsia" w:hAnsiTheme="majorEastAsia"/>
          <w:b/>
          <w:sz w:val="32"/>
        </w:rPr>
        <w:t>Node删除字段</w:t>
      </w:r>
      <w:r w:rsidRPr="00F424BA">
        <w:rPr>
          <w:rFonts w:asciiTheme="majorEastAsia" w:eastAsiaTheme="majorEastAsia" w:hAnsiTheme="majorEastAsia"/>
          <w:b/>
          <w:sz w:val="32"/>
        </w:rPr>
        <w:t>ConRoadName</w:t>
      </w:r>
    </w:p>
    <w:p w:rsidR="00FE272C" w:rsidRPr="00195CF3" w:rsidRDefault="00F6671D" w:rsidP="00B76590">
      <w:pPr>
        <w:spacing w:after="100" w:afterAutospacing="1"/>
        <w:jc w:val="center"/>
        <w:rPr>
          <w:rFonts w:asciiTheme="majorEastAsia" w:eastAsiaTheme="majorEastAsia" w:hAnsiTheme="majorEastAsia"/>
          <w:b/>
          <w:sz w:val="32"/>
        </w:rPr>
      </w:pPr>
      <w:r w:rsidRPr="00195CF3">
        <w:rPr>
          <w:rFonts w:asciiTheme="majorEastAsia" w:eastAsiaTheme="majorEastAsia" w:hAnsiTheme="majorEastAsia" w:hint="eastAsia"/>
          <w:b/>
          <w:sz w:val="32"/>
        </w:rPr>
        <w:t>高速公路基础路网数据结构说明</w:t>
      </w:r>
    </w:p>
    <w:p w:rsidR="00B76590" w:rsidRPr="00195CF3" w:rsidRDefault="00B76590" w:rsidP="00F6671D">
      <w:pPr>
        <w:jc w:val="center"/>
        <w:rPr>
          <w:rFonts w:asciiTheme="majorEastAsia" w:eastAsiaTheme="majorEastAsia" w:hAnsiTheme="majorEastAsia"/>
          <w:sz w:val="24"/>
        </w:rPr>
      </w:pPr>
    </w:p>
    <w:p w:rsidR="002B7A69" w:rsidRPr="00195CF3" w:rsidRDefault="00F6671D" w:rsidP="002B7A69">
      <w:pPr>
        <w:spacing w:line="360" w:lineRule="auto"/>
        <w:ind w:firstLineChars="200" w:firstLine="480"/>
        <w:jc w:val="left"/>
        <w:rPr>
          <w:kern w:val="0"/>
          <w:sz w:val="24"/>
          <w:szCs w:val="24"/>
        </w:rPr>
      </w:pPr>
      <w:r w:rsidRPr="00195CF3">
        <w:rPr>
          <w:rFonts w:hint="eastAsia"/>
          <w:sz w:val="24"/>
          <w:szCs w:val="24"/>
        </w:rPr>
        <w:t>根据高速公路交通安全联网联控数据需求，中山大学课题组</w:t>
      </w:r>
      <w:r w:rsidRPr="00195CF3">
        <w:rPr>
          <w:rFonts w:hint="eastAsia"/>
          <w:kern w:val="0"/>
          <w:sz w:val="24"/>
          <w:szCs w:val="24"/>
        </w:rPr>
        <w:t>建立了高速公路基础路网数据模型，</w:t>
      </w:r>
      <w:r w:rsidR="002B7A69" w:rsidRPr="00195CF3">
        <w:rPr>
          <w:rFonts w:hint="eastAsia"/>
          <w:kern w:val="0"/>
          <w:sz w:val="24"/>
          <w:szCs w:val="24"/>
        </w:rPr>
        <w:t>为高速公路路网交通对象提供统一的数字化描述方式和存储结构。</w:t>
      </w:r>
    </w:p>
    <w:p w:rsidR="002B7A69" w:rsidRPr="00195CF3" w:rsidRDefault="00B411A3" w:rsidP="002B7A69">
      <w:pPr>
        <w:spacing w:line="360" w:lineRule="auto"/>
        <w:ind w:firstLineChars="200" w:firstLine="480"/>
        <w:jc w:val="left"/>
        <w:rPr>
          <w:kern w:val="0"/>
          <w:sz w:val="24"/>
          <w:szCs w:val="24"/>
        </w:rPr>
      </w:pPr>
      <w:r w:rsidRPr="00195CF3">
        <w:rPr>
          <w:rFonts w:hint="eastAsia"/>
          <w:kern w:val="0"/>
          <w:sz w:val="24"/>
          <w:szCs w:val="24"/>
        </w:rPr>
        <w:t>考虑</w:t>
      </w:r>
      <w:r w:rsidR="002B7A69" w:rsidRPr="00195CF3">
        <w:rPr>
          <w:rFonts w:hint="eastAsia"/>
          <w:kern w:val="0"/>
          <w:sz w:val="24"/>
          <w:szCs w:val="24"/>
        </w:rPr>
        <w:t>到</w:t>
      </w:r>
      <w:r w:rsidRPr="00195CF3">
        <w:rPr>
          <w:rFonts w:hint="eastAsia"/>
          <w:sz w:val="24"/>
          <w:szCs w:val="24"/>
        </w:rPr>
        <w:t>各专题对相同交通对象的不同描述需求，</w:t>
      </w:r>
      <w:r w:rsidR="002B7A69" w:rsidRPr="00195CF3">
        <w:rPr>
          <w:rFonts w:hint="eastAsia"/>
          <w:sz w:val="24"/>
          <w:szCs w:val="24"/>
        </w:rPr>
        <w:t>建议各专题结合自身系统对交通对象的描述需求，在现有的交通对象数据结构的基础上，对数据结构进行补充。</w:t>
      </w:r>
    </w:p>
    <w:p w:rsidR="002B7A69" w:rsidRPr="00195CF3" w:rsidRDefault="002B7A69" w:rsidP="002B7A69">
      <w:pPr>
        <w:spacing w:line="360" w:lineRule="auto"/>
        <w:ind w:firstLineChars="200" w:firstLine="480"/>
        <w:jc w:val="left"/>
        <w:rPr>
          <w:kern w:val="0"/>
          <w:sz w:val="24"/>
          <w:szCs w:val="24"/>
        </w:rPr>
      </w:pPr>
    </w:p>
    <w:p w:rsidR="000E011E" w:rsidRPr="00195CF3" w:rsidRDefault="00B411A3" w:rsidP="000E011E">
      <w:pPr>
        <w:pStyle w:val="a3"/>
        <w:numPr>
          <w:ilvl w:val="0"/>
          <w:numId w:val="2"/>
        </w:numPr>
        <w:spacing w:afterLines="50" w:after="156" w:line="360" w:lineRule="auto"/>
        <w:ind w:firstLineChars="0"/>
        <w:jc w:val="left"/>
        <w:rPr>
          <w:b/>
          <w:sz w:val="32"/>
          <w:szCs w:val="24"/>
        </w:rPr>
      </w:pPr>
      <w:r w:rsidRPr="00195CF3">
        <w:rPr>
          <w:rFonts w:hint="eastAsia"/>
          <w:b/>
          <w:sz w:val="32"/>
          <w:szCs w:val="24"/>
        </w:rPr>
        <w:t>高速公路基础路网数据模型</w:t>
      </w:r>
    </w:p>
    <w:p w:rsidR="0012415D" w:rsidRPr="00195CF3" w:rsidRDefault="007E04C2" w:rsidP="001B6054">
      <w:pPr>
        <w:spacing w:line="360" w:lineRule="auto"/>
        <w:jc w:val="left"/>
        <w:rPr>
          <w:sz w:val="24"/>
          <w:szCs w:val="24"/>
        </w:rPr>
      </w:pPr>
      <w:r w:rsidRPr="00195CF3">
        <w:rPr>
          <w:rFonts w:hint="eastAsia"/>
          <w:sz w:val="24"/>
          <w:szCs w:val="24"/>
        </w:rPr>
        <w:t>如图</w:t>
      </w:r>
      <w:r w:rsidRPr="00195CF3">
        <w:rPr>
          <w:rFonts w:hint="eastAsia"/>
          <w:sz w:val="24"/>
          <w:szCs w:val="24"/>
        </w:rPr>
        <w:t>1</w:t>
      </w:r>
      <w:r w:rsidRPr="00195CF3">
        <w:rPr>
          <w:rFonts w:hint="eastAsia"/>
          <w:sz w:val="24"/>
          <w:szCs w:val="24"/>
        </w:rPr>
        <w:t>所示，</w:t>
      </w:r>
      <w:r w:rsidR="006B5B36" w:rsidRPr="00195CF3">
        <w:rPr>
          <w:rFonts w:hint="eastAsia"/>
          <w:sz w:val="24"/>
          <w:szCs w:val="24"/>
        </w:rPr>
        <w:t>模型共分</w:t>
      </w:r>
      <w:r w:rsidR="004F0929">
        <w:rPr>
          <w:rFonts w:hint="eastAsia"/>
          <w:sz w:val="24"/>
          <w:szCs w:val="24"/>
        </w:rPr>
        <w:t>三</w:t>
      </w:r>
      <w:r w:rsidR="006B5B36" w:rsidRPr="00195CF3">
        <w:rPr>
          <w:rFonts w:hint="eastAsia"/>
          <w:sz w:val="24"/>
          <w:szCs w:val="24"/>
        </w:rPr>
        <w:t>层</w:t>
      </w:r>
      <w:r w:rsidR="00C90C10" w:rsidRPr="00195CF3">
        <w:rPr>
          <w:rFonts w:hint="eastAsia"/>
          <w:sz w:val="24"/>
          <w:szCs w:val="24"/>
        </w:rPr>
        <w:t>：</w:t>
      </w:r>
    </w:p>
    <w:p w:rsidR="000E011E" w:rsidRPr="00195CF3" w:rsidRDefault="000E011E" w:rsidP="001B6054">
      <w:pPr>
        <w:spacing w:line="360" w:lineRule="auto"/>
        <w:jc w:val="left"/>
        <w:rPr>
          <w:sz w:val="24"/>
          <w:szCs w:val="24"/>
        </w:rPr>
      </w:pPr>
    </w:p>
    <w:p w:rsidR="00B411A3" w:rsidRPr="00195CF3" w:rsidRDefault="002B4F63" w:rsidP="001B6054">
      <w:pPr>
        <w:jc w:val="center"/>
      </w:pPr>
      <w:r w:rsidRPr="00195CF3">
        <w:object w:dxaOrig="10572" w:dyaOrig="74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92.5pt" o:ole="">
            <v:imagedata r:id="rId8" o:title=""/>
          </v:shape>
          <o:OLEObject Type="Embed" ProgID="Visio.Drawing.11" ShapeID="_x0000_i1025" DrawAspect="Content" ObjectID="_1507972677" r:id="rId9"/>
        </w:object>
      </w:r>
    </w:p>
    <w:p w:rsidR="006B5B36" w:rsidRPr="00195CF3" w:rsidRDefault="006B5B36" w:rsidP="00F6671D">
      <w:pPr>
        <w:jc w:val="left"/>
      </w:pPr>
    </w:p>
    <w:p w:rsidR="006B5B36" w:rsidRPr="00195CF3" w:rsidRDefault="006B5B36" w:rsidP="00A053CB">
      <w:pPr>
        <w:ind w:firstLine="420"/>
        <w:jc w:val="center"/>
        <w:rPr>
          <w:rFonts w:ascii="黑体" w:eastAsia="黑体" w:hAnsi="黑体"/>
          <w:sz w:val="22"/>
        </w:rPr>
      </w:pPr>
      <w:r w:rsidRPr="00195CF3">
        <w:rPr>
          <w:rFonts w:ascii="黑体" w:eastAsia="黑体" w:hAnsi="黑体" w:hint="eastAsia"/>
          <w:sz w:val="22"/>
        </w:rPr>
        <w:t>图</w:t>
      </w:r>
      <w:r w:rsidRPr="00195CF3">
        <w:rPr>
          <w:rFonts w:ascii="黑体" w:eastAsia="黑体" w:hAnsi="黑体"/>
          <w:sz w:val="22"/>
        </w:rPr>
        <w:t xml:space="preserve">1 </w:t>
      </w:r>
      <w:r w:rsidRPr="00195CF3">
        <w:rPr>
          <w:rFonts w:ascii="黑体" w:eastAsia="黑体" w:hAnsi="黑体" w:hint="eastAsia"/>
          <w:sz w:val="22"/>
        </w:rPr>
        <w:t>高速公路基础路网的</w:t>
      </w:r>
      <w:r w:rsidRPr="00195CF3">
        <w:rPr>
          <w:rFonts w:ascii="黑体" w:eastAsia="黑体" w:hAnsi="黑体"/>
          <w:sz w:val="22"/>
        </w:rPr>
        <w:t>ORM</w:t>
      </w:r>
      <w:r w:rsidRPr="00195CF3">
        <w:rPr>
          <w:rFonts w:ascii="黑体" w:eastAsia="黑体" w:hAnsi="黑体" w:hint="eastAsia"/>
          <w:sz w:val="22"/>
        </w:rPr>
        <w:t>图</w:t>
      </w:r>
    </w:p>
    <w:p w:rsidR="0012415D" w:rsidRPr="00195CF3" w:rsidRDefault="0012415D" w:rsidP="0012415D">
      <w:pPr>
        <w:ind w:leftChars="-204" w:left="-426" w:hanging="2"/>
        <w:jc w:val="right"/>
      </w:pPr>
    </w:p>
    <w:p w:rsidR="0012415D" w:rsidRPr="00195CF3" w:rsidRDefault="0012415D" w:rsidP="00A43825">
      <w:pPr>
        <w:ind w:firstLine="420"/>
        <w:jc w:val="center"/>
        <w:rPr>
          <w:sz w:val="24"/>
        </w:rPr>
      </w:pPr>
    </w:p>
    <w:p w:rsidR="00900EF6" w:rsidRPr="00195CF3" w:rsidRDefault="00F00DC4" w:rsidP="00DF0151">
      <w:pPr>
        <w:jc w:val="right"/>
        <w:rPr>
          <w:rFonts w:ascii="黑体" w:eastAsia="黑体" w:hAnsi="黑体"/>
          <w:sz w:val="22"/>
        </w:rPr>
      </w:pPr>
      <w:r w:rsidRPr="00195CF3">
        <w:rPr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4495800</wp:posOffset>
            </wp:positionH>
            <wp:positionV relativeFrom="paragraph">
              <wp:posOffset>40216</wp:posOffset>
            </wp:positionV>
            <wp:extent cx="448733" cy="606479"/>
            <wp:effectExtent l="0" t="0" r="8890" b="3175"/>
            <wp:wrapNone/>
            <wp:docPr id="8" name="图片 8" descr="C:\Users\Administrator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Desktop\1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33" cy="606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3F67" w:rsidRPr="00195CF3">
        <w:rPr>
          <w:noProof/>
          <w:sz w:val="24"/>
        </w:rPr>
        <w:drawing>
          <wp:inline distT="0" distB="0" distL="0" distR="0" wp14:anchorId="3FE8212D" wp14:editId="474D9E2E">
            <wp:extent cx="5274310" cy="2563603"/>
            <wp:effectExtent l="0" t="0" r="2540" b="8255"/>
            <wp:docPr id="4" name="图片 4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3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415D" w:rsidRPr="00195CF3">
        <w:rPr>
          <w:rFonts w:ascii="黑体" w:eastAsia="黑体" w:hAnsi="黑体" w:hint="eastAsia"/>
          <w:sz w:val="22"/>
        </w:rPr>
        <w:t>图</w:t>
      </w:r>
      <w:r w:rsidR="00B42133" w:rsidRPr="00195CF3">
        <w:rPr>
          <w:rFonts w:ascii="黑体" w:eastAsia="黑体" w:hAnsi="黑体" w:hint="eastAsia"/>
          <w:sz w:val="22"/>
        </w:rPr>
        <w:t>2</w:t>
      </w:r>
      <w:r w:rsidR="0012415D" w:rsidRPr="00195CF3">
        <w:rPr>
          <w:rFonts w:ascii="黑体" w:eastAsia="黑体" w:hAnsi="黑体"/>
          <w:sz w:val="22"/>
        </w:rPr>
        <w:t xml:space="preserve"> </w:t>
      </w:r>
      <w:r w:rsidR="0012415D" w:rsidRPr="00195CF3">
        <w:rPr>
          <w:rFonts w:ascii="黑体" w:eastAsia="黑体" w:hAnsi="黑体" w:hint="eastAsia"/>
          <w:sz w:val="22"/>
        </w:rPr>
        <w:t>高速公路基础路网的</w:t>
      </w:r>
      <w:r w:rsidR="00900EF6" w:rsidRPr="00195CF3">
        <w:rPr>
          <w:rFonts w:ascii="黑体" w:eastAsia="黑体" w:hAnsi="黑体" w:hint="eastAsia"/>
          <w:sz w:val="22"/>
        </w:rPr>
        <w:t>有向路段（Arc）</w:t>
      </w:r>
      <w:r w:rsidR="00E3458D" w:rsidRPr="00195CF3">
        <w:rPr>
          <w:rFonts w:ascii="黑体" w:eastAsia="黑体" w:hAnsi="黑体" w:hint="eastAsia"/>
          <w:sz w:val="22"/>
        </w:rPr>
        <w:t>层</w:t>
      </w:r>
      <w:r w:rsidRPr="00195CF3">
        <w:rPr>
          <w:rFonts w:ascii="黑体" w:eastAsia="黑体" w:hAnsi="黑体" w:hint="eastAsia"/>
          <w:sz w:val="22"/>
        </w:rPr>
        <w:t>示意图</w:t>
      </w:r>
    </w:p>
    <w:p w:rsidR="00AC2280" w:rsidRPr="00195CF3" w:rsidRDefault="00AC2280" w:rsidP="00900EF6">
      <w:pPr>
        <w:tabs>
          <w:tab w:val="left" w:pos="8364"/>
        </w:tabs>
        <w:spacing w:beforeLines="50" w:before="156"/>
        <w:ind w:leftChars="-204" w:left="-428" w:right="85" w:firstLine="142"/>
        <w:jc w:val="center"/>
        <w:rPr>
          <w:rFonts w:ascii="黑体" w:eastAsia="黑体" w:hAnsi="黑体"/>
          <w:sz w:val="22"/>
        </w:rPr>
      </w:pPr>
    </w:p>
    <w:p w:rsidR="00D52B07" w:rsidRPr="00195CF3" w:rsidRDefault="00AC2280" w:rsidP="00BD1D92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195CF3">
        <w:rPr>
          <w:rFonts w:hint="eastAsia"/>
          <w:sz w:val="24"/>
          <w:szCs w:val="24"/>
        </w:rPr>
        <w:t>模型的第一层为有向路段层，由高速公路路网基本建模单元组合而成，</w:t>
      </w:r>
      <w:r w:rsidR="00BD231C" w:rsidRPr="00195CF3">
        <w:rPr>
          <w:rFonts w:hint="eastAsia"/>
          <w:sz w:val="24"/>
          <w:szCs w:val="24"/>
        </w:rPr>
        <w:t>包含有向路段（</w:t>
      </w:r>
      <w:r w:rsidR="00BD231C" w:rsidRPr="00195CF3">
        <w:rPr>
          <w:rFonts w:hint="eastAsia"/>
          <w:sz w:val="24"/>
          <w:szCs w:val="24"/>
        </w:rPr>
        <w:t>Arc</w:t>
      </w:r>
      <w:r w:rsidR="00BD231C" w:rsidRPr="00195CF3">
        <w:rPr>
          <w:rFonts w:hint="eastAsia"/>
          <w:sz w:val="24"/>
          <w:szCs w:val="24"/>
        </w:rPr>
        <w:t>）和有向路段结点（</w:t>
      </w:r>
      <w:r w:rsidR="00BD231C" w:rsidRPr="00195CF3">
        <w:rPr>
          <w:rFonts w:hint="eastAsia"/>
          <w:sz w:val="24"/>
          <w:szCs w:val="24"/>
        </w:rPr>
        <w:t>Node</w:t>
      </w:r>
      <w:r w:rsidR="00BD231C" w:rsidRPr="00195CF3">
        <w:rPr>
          <w:rFonts w:hint="eastAsia"/>
          <w:sz w:val="24"/>
          <w:szCs w:val="24"/>
        </w:rPr>
        <w:t>）两个要素。</w:t>
      </w:r>
      <w:r w:rsidR="00AE41ED" w:rsidRPr="00195CF3">
        <w:rPr>
          <w:rFonts w:hint="eastAsia"/>
          <w:sz w:val="24"/>
          <w:szCs w:val="24"/>
        </w:rPr>
        <w:t>高速公路为封闭式道路，仅在匝道起终点处存在横向干扰，以</w:t>
      </w:r>
      <w:r w:rsidR="00550BEE" w:rsidRPr="00195CF3">
        <w:rPr>
          <w:rFonts w:hint="eastAsia"/>
          <w:sz w:val="24"/>
          <w:szCs w:val="24"/>
        </w:rPr>
        <w:t>每条高速公路</w:t>
      </w:r>
      <w:r w:rsidR="00AE41ED" w:rsidRPr="00195CF3">
        <w:rPr>
          <w:rFonts w:hint="eastAsia"/>
          <w:sz w:val="24"/>
          <w:szCs w:val="24"/>
        </w:rPr>
        <w:t>存在横向干扰的位置作为有向路段的结点</w:t>
      </w:r>
      <w:r w:rsidR="00381873" w:rsidRPr="00195CF3">
        <w:rPr>
          <w:rFonts w:hint="eastAsia"/>
          <w:sz w:val="24"/>
          <w:szCs w:val="24"/>
        </w:rPr>
        <w:t>，</w:t>
      </w:r>
      <w:r w:rsidR="00C84027" w:rsidRPr="00195CF3">
        <w:rPr>
          <w:rFonts w:hint="eastAsia"/>
          <w:sz w:val="24"/>
          <w:szCs w:val="24"/>
        </w:rPr>
        <w:t>并</w:t>
      </w:r>
      <w:r w:rsidR="008503EB" w:rsidRPr="00195CF3">
        <w:rPr>
          <w:rFonts w:hint="eastAsia"/>
          <w:sz w:val="24"/>
          <w:szCs w:val="24"/>
        </w:rPr>
        <w:t>分为高速公路路网内部结点与高速公路与其他道路连接结点。</w:t>
      </w:r>
      <w:r w:rsidR="00381873" w:rsidRPr="00195CF3">
        <w:rPr>
          <w:rFonts w:hint="eastAsia"/>
          <w:sz w:val="24"/>
          <w:szCs w:val="24"/>
        </w:rPr>
        <w:t>每</w:t>
      </w:r>
      <w:r w:rsidR="00381873" w:rsidRPr="00195CF3">
        <w:rPr>
          <w:rFonts w:hint="eastAsia"/>
          <w:sz w:val="24"/>
          <w:szCs w:val="24"/>
        </w:rPr>
        <w:lastRenderedPageBreak/>
        <w:t>个结点包含了通过此结点所有路段的连通关系</w:t>
      </w:r>
      <w:r w:rsidR="00F7406D" w:rsidRPr="00195CF3">
        <w:rPr>
          <w:rFonts w:hint="eastAsia"/>
          <w:sz w:val="24"/>
          <w:szCs w:val="24"/>
        </w:rPr>
        <w:t>（</w:t>
      </w:r>
      <w:r w:rsidR="00F7406D" w:rsidRPr="00195CF3">
        <w:rPr>
          <w:rFonts w:hint="eastAsia"/>
          <w:sz w:val="24"/>
          <w:szCs w:val="24"/>
        </w:rPr>
        <w:t>Connection</w:t>
      </w:r>
      <w:r w:rsidR="00F7406D" w:rsidRPr="00195CF3">
        <w:rPr>
          <w:rFonts w:hint="eastAsia"/>
          <w:sz w:val="24"/>
          <w:szCs w:val="24"/>
        </w:rPr>
        <w:t>）</w:t>
      </w:r>
      <w:r w:rsidR="00381873" w:rsidRPr="00195CF3">
        <w:rPr>
          <w:rFonts w:hint="eastAsia"/>
          <w:sz w:val="24"/>
          <w:szCs w:val="24"/>
        </w:rPr>
        <w:t>，反映了实际高速公路路网中的拓扑连通关系。相邻结点间</w:t>
      </w:r>
      <w:r w:rsidR="00AE41ED" w:rsidRPr="00195CF3">
        <w:rPr>
          <w:rFonts w:hint="eastAsia"/>
          <w:sz w:val="24"/>
          <w:szCs w:val="24"/>
        </w:rPr>
        <w:t>的路段即为一个高速公路路网基本建模单元</w:t>
      </w:r>
      <w:r w:rsidR="007F06E0" w:rsidRPr="00195CF3">
        <w:rPr>
          <w:rFonts w:hint="eastAsia"/>
          <w:sz w:val="24"/>
          <w:szCs w:val="24"/>
        </w:rPr>
        <w:t>，</w:t>
      </w:r>
      <w:r w:rsidR="00AE41ED" w:rsidRPr="00195CF3">
        <w:rPr>
          <w:rFonts w:hint="eastAsia"/>
          <w:sz w:val="24"/>
          <w:szCs w:val="24"/>
        </w:rPr>
        <w:t>建模单元的内部为单向车流，且无横向干扰。</w:t>
      </w:r>
      <w:r w:rsidR="007F06E0" w:rsidRPr="00195CF3">
        <w:rPr>
          <w:rFonts w:hint="eastAsia"/>
          <w:sz w:val="24"/>
          <w:szCs w:val="24"/>
        </w:rPr>
        <w:t>如</w:t>
      </w:r>
      <w:r w:rsidR="00F00DC4" w:rsidRPr="00195CF3">
        <w:rPr>
          <w:rFonts w:hint="eastAsia"/>
          <w:sz w:val="24"/>
          <w:szCs w:val="24"/>
        </w:rPr>
        <w:t>图</w:t>
      </w:r>
      <w:r w:rsidR="00F00DC4" w:rsidRPr="00195CF3">
        <w:rPr>
          <w:rFonts w:hint="eastAsia"/>
          <w:sz w:val="24"/>
          <w:szCs w:val="24"/>
        </w:rPr>
        <w:t>2</w:t>
      </w:r>
      <w:r w:rsidR="00F00DC4" w:rsidRPr="00195CF3">
        <w:rPr>
          <w:rFonts w:hint="eastAsia"/>
          <w:sz w:val="24"/>
          <w:szCs w:val="24"/>
        </w:rPr>
        <w:t>中所示由东向西方向</w:t>
      </w:r>
      <w:r w:rsidR="007F06E0" w:rsidRPr="00195CF3">
        <w:rPr>
          <w:rFonts w:hint="eastAsia"/>
          <w:sz w:val="24"/>
          <w:szCs w:val="24"/>
        </w:rPr>
        <w:t>的</w:t>
      </w:r>
      <w:r w:rsidR="00F00DC4" w:rsidRPr="00195CF3">
        <w:rPr>
          <w:rFonts w:hint="eastAsia"/>
          <w:sz w:val="24"/>
          <w:szCs w:val="24"/>
        </w:rPr>
        <w:t>高速公路为例</w:t>
      </w:r>
      <w:r w:rsidR="007F06E0" w:rsidRPr="00195CF3">
        <w:rPr>
          <w:rFonts w:hint="eastAsia"/>
          <w:sz w:val="24"/>
          <w:szCs w:val="24"/>
        </w:rPr>
        <w:t>，</w:t>
      </w:r>
      <w:r w:rsidR="007F06E0" w:rsidRPr="00195CF3">
        <w:rPr>
          <w:rFonts w:hint="eastAsia"/>
          <w:sz w:val="24"/>
          <w:szCs w:val="24"/>
        </w:rPr>
        <w:t>Node1</w:t>
      </w:r>
      <w:r w:rsidR="007F06E0" w:rsidRPr="00195CF3">
        <w:rPr>
          <w:rFonts w:hint="eastAsia"/>
          <w:sz w:val="24"/>
          <w:szCs w:val="24"/>
        </w:rPr>
        <w:t>与</w:t>
      </w:r>
      <w:r w:rsidR="007F06E0" w:rsidRPr="00195CF3">
        <w:rPr>
          <w:rFonts w:hint="eastAsia"/>
          <w:sz w:val="24"/>
          <w:szCs w:val="24"/>
        </w:rPr>
        <w:t>Node</w:t>
      </w:r>
      <w:r w:rsidR="00F7406D" w:rsidRPr="00195CF3">
        <w:rPr>
          <w:rFonts w:hint="eastAsia"/>
          <w:sz w:val="24"/>
          <w:szCs w:val="24"/>
        </w:rPr>
        <w:t>2</w:t>
      </w:r>
      <w:r w:rsidR="007F06E0" w:rsidRPr="00195CF3">
        <w:rPr>
          <w:rFonts w:hint="eastAsia"/>
          <w:sz w:val="24"/>
          <w:szCs w:val="24"/>
        </w:rPr>
        <w:t>为存在横向干扰的匝道起终点，两结点之间的路段</w:t>
      </w:r>
      <w:r w:rsidR="007F06E0" w:rsidRPr="00195CF3">
        <w:rPr>
          <w:rFonts w:hint="eastAsia"/>
          <w:sz w:val="24"/>
          <w:szCs w:val="24"/>
        </w:rPr>
        <w:t>Arc3</w:t>
      </w:r>
      <w:r w:rsidR="00F7406D" w:rsidRPr="00195CF3">
        <w:rPr>
          <w:rFonts w:hint="eastAsia"/>
          <w:sz w:val="24"/>
          <w:szCs w:val="24"/>
        </w:rPr>
        <w:t>即为一个有向路段，</w:t>
      </w:r>
      <w:r w:rsidR="00F7406D" w:rsidRPr="00195CF3">
        <w:rPr>
          <w:rFonts w:hint="eastAsia"/>
          <w:sz w:val="24"/>
          <w:szCs w:val="24"/>
        </w:rPr>
        <w:t>Node2</w:t>
      </w:r>
      <w:r w:rsidR="00F7406D" w:rsidRPr="00195CF3">
        <w:rPr>
          <w:rFonts w:hint="eastAsia"/>
          <w:sz w:val="24"/>
          <w:szCs w:val="24"/>
        </w:rPr>
        <w:t>作为一个连接结点，包含两组连通关系：起始有向路段</w:t>
      </w:r>
      <w:r w:rsidR="00F7406D" w:rsidRPr="00195CF3">
        <w:rPr>
          <w:rFonts w:hint="eastAsia"/>
          <w:sz w:val="24"/>
          <w:szCs w:val="24"/>
        </w:rPr>
        <w:t>Arc3</w:t>
      </w:r>
      <w:r w:rsidR="00285B1D" w:rsidRPr="00195CF3">
        <w:rPr>
          <w:rFonts w:hint="eastAsia"/>
          <w:sz w:val="24"/>
          <w:szCs w:val="24"/>
        </w:rPr>
        <w:t>与</w:t>
      </w:r>
      <w:r w:rsidR="00F7406D" w:rsidRPr="00195CF3">
        <w:rPr>
          <w:rFonts w:hint="eastAsia"/>
          <w:sz w:val="24"/>
          <w:szCs w:val="24"/>
        </w:rPr>
        <w:t>终止有向路段</w:t>
      </w:r>
      <w:r w:rsidR="00F7406D" w:rsidRPr="00195CF3">
        <w:rPr>
          <w:rFonts w:hint="eastAsia"/>
          <w:sz w:val="24"/>
          <w:szCs w:val="24"/>
        </w:rPr>
        <w:t>Arc4</w:t>
      </w:r>
      <w:r w:rsidR="00285B1D" w:rsidRPr="00195CF3">
        <w:rPr>
          <w:rFonts w:hint="eastAsia"/>
          <w:sz w:val="24"/>
          <w:szCs w:val="24"/>
        </w:rPr>
        <w:t>，以及</w:t>
      </w:r>
      <w:r w:rsidR="00F7406D" w:rsidRPr="00195CF3">
        <w:rPr>
          <w:rFonts w:hint="eastAsia"/>
          <w:sz w:val="24"/>
          <w:szCs w:val="24"/>
        </w:rPr>
        <w:t>起始有向路段</w:t>
      </w:r>
      <w:r w:rsidR="00F7406D" w:rsidRPr="00195CF3">
        <w:rPr>
          <w:rFonts w:hint="eastAsia"/>
          <w:sz w:val="24"/>
          <w:szCs w:val="24"/>
        </w:rPr>
        <w:t>Arc3</w:t>
      </w:r>
      <w:r w:rsidR="00285B1D" w:rsidRPr="00195CF3">
        <w:rPr>
          <w:rFonts w:hint="eastAsia"/>
          <w:sz w:val="24"/>
          <w:szCs w:val="24"/>
        </w:rPr>
        <w:t>与</w:t>
      </w:r>
      <w:r w:rsidR="00F7406D" w:rsidRPr="00195CF3">
        <w:rPr>
          <w:rFonts w:hint="eastAsia"/>
          <w:sz w:val="24"/>
          <w:szCs w:val="24"/>
        </w:rPr>
        <w:t>终止有向路段</w:t>
      </w:r>
      <w:r w:rsidR="00F7406D" w:rsidRPr="00195CF3">
        <w:rPr>
          <w:rFonts w:hint="eastAsia"/>
          <w:sz w:val="24"/>
          <w:szCs w:val="24"/>
        </w:rPr>
        <w:t>Arc5</w:t>
      </w:r>
      <w:r w:rsidR="00F7406D" w:rsidRPr="00195CF3">
        <w:rPr>
          <w:rFonts w:hint="eastAsia"/>
          <w:sz w:val="24"/>
          <w:szCs w:val="24"/>
        </w:rPr>
        <w:t>。</w:t>
      </w:r>
    </w:p>
    <w:p w:rsidR="00BD1D92" w:rsidRPr="00195CF3" w:rsidRDefault="00BD1D92" w:rsidP="00BD1D92">
      <w:pPr>
        <w:spacing w:line="360" w:lineRule="auto"/>
        <w:ind w:firstLineChars="200" w:firstLine="480"/>
        <w:jc w:val="left"/>
        <w:rPr>
          <w:sz w:val="24"/>
          <w:szCs w:val="24"/>
        </w:rPr>
      </w:pPr>
    </w:p>
    <w:p w:rsidR="00900EF6" w:rsidRPr="00195CF3" w:rsidRDefault="006210F1" w:rsidP="00037194">
      <w:pPr>
        <w:tabs>
          <w:tab w:val="left" w:pos="8364"/>
        </w:tabs>
        <w:spacing w:beforeLines="50" w:before="156"/>
        <w:ind w:leftChars="-204" w:left="-428" w:right="85" w:firstLine="142"/>
        <w:rPr>
          <w:rFonts w:ascii="黑体" w:eastAsia="黑体" w:hAnsi="黑体"/>
          <w:sz w:val="22"/>
        </w:rPr>
      </w:pPr>
      <w:r>
        <w:object w:dxaOrig="8811" w:dyaOrig="1990">
          <v:shape id="_x0000_i1026" type="#_x0000_t75" style="width:414.75pt;height:93.75pt" o:ole="">
            <v:imagedata r:id="rId12" o:title=""/>
          </v:shape>
          <o:OLEObject Type="Embed" ProgID="Visio.Drawing.15" ShapeID="_x0000_i1026" DrawAspect="Content" ObjectID="_1507972678" r:id="rId13"/>
        </w:object>
      </w:r>
    </w:p>
    <w:p w:rsidR="009F1A03" w:rsidRDefault="0012415D" w:rsidP="00D52B07">
      <w:pPr>
        <w:tabs>
          <w:tab w:val="left" w:pos="8364"/>
        </w:tabs>
        <w:spacing w:beforeLines="50" w:before="156"/>
        <w:ind w:leftChars="-204" w:left="-428" w:right="85" w:firstLine="142"/>
        <w:jc w:val="center"/>
        <w:rPr>
          <w:rFonts w:ascii="黑体" w:eastAsia="黑体" w:hAnsi="黑体"/>
          <w:sz w:val="22"/>
        </w:rPr>
      </w:pPr>
      <w:r w:rsidRPr="00195CF3">
        <w:rPr>
          <w:rFonts w:ascii="黑体" w:eastAsia="黑体" w:hAnsi="黑体" w:hint="eastAsia"/>
          <w:sz w:val="22"/>
        </w:rPr>
        <w:t>图</w:t>
      </w:r>
      <w:r w:rsidR="00B42133" w:rsidRPr="00195CF3">
        <w:rPr>
          <w:rFonts w:ascii="黑体" w:eastAsia="黑体" w:hAnsi="黑体" w:hint="eastAsia"/>
          <w:sz w:val="22"/>
        </w:rPr>
        <w:t>3</w:t>
      </w:r>
      <w:r w:rsidRPr="00195CF3">
        <w:rPr>
          <w:rFonts w:ascii="黑体" w:eastAsia="黑体" w:hAnsi="黑体"/>
          <w:sz w:val="22"/>
        </w:rPr>
        <w:t xml:space="preserve"> </w:t>
      </w:r>
      <w:r w:rsidRPr="00195CF3">
        <w:rPr>
          <w:rFonts w:ascii="黑体" w:eastAsia="黑体" w:hAnsi="黑体" w:hint="eastAsia"/>
          <w:sz w:val="22"/>
        </w:rPr>
        <w:t>高速公路</w:t>
      </w:r>
      <w:r w:rsidR="00E3458D" w:rsidRPr="00195CF3">
        <w:rPr>
          <w:rFonts w:ascii="黑体" w:eastAsia="黑体" w:hAnsi="黑体" w:hint="eastAsia"/>
          <w:sz w:val="22"/>
        </w:rPr>
        <w:t>基础路网有向子路段</w:t>
      </w:r>
      <w:r w:rsidR="00900EF6" w:rsidRPr="00195CF3">
        <w:rPr>
          <w:rFonts w:ascii="黑体" w:eastAsia="黑体" w:hAnsi="黑体" w:hint="eastAsia"/>
          <w:sz w:val="22"/>
        </w:rPr>
        <w:t>（Segment）</w:t>
      </w:r>
      <w:r w:rsidR="00F00DC4" w:rsidRPr="00195CF3">
        <w:rPr>
          <w:rFonts w:ascii="黑体" w:eastAsia="黑体" w:hAnsi="黑体" w:hint="eastAsia"/>
          <w:sz w:val="22"/>
        </w:rPr>
        <w:t>层示意图</w:t>
      </w:r>
    </w:p>
    <w:p w:rsidR="00782A5E" w:rsidRDefault="00782A5E" w:rsidP="00ED46F6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195CF3">
        <w:rPr>
          <w:rFonts w:hint="eastAsia"/>
          <w:sz w:val="24"/>
          <w:szCs w:val="24"/>
        </w:rPr>
        <w:t>模型的第二层为</w:t>
      </w:r>
      <w:r w:rsidR="00381873" w:rsidRPr="00195CF3">
        <w:rPr>
          <w:rFonts w:hint="eastAsia"/>
          <w:sz w:val="24"/>
          <w:szCs w:val="24"/>
        </w:rPr>
        <w:t>有向子路段</w:t>
      </w:r>
      <w:r w:rsidR="000C3973" w:rsidRPr="00195CF3">
        <w:rPr>
          <w:rFonts w:hint="eastAsia"/>
          <w:sz w:val="24"/>
          <w:szCs w:val="24"/>
        </w:rPr>
        <w:t>层</w:t>
      </w:r>
      <w:r w:rsidRPr="00195CF3">
        <w:rPr>
          <w:rFonts w:hint="eastAsia"/>
          <w:sz w:val="24"/>
          <w:szCs w:val="24"/>
        </w:rPr>
        <w:t>，</w:t>
      </w:r>
      <w:r w:rsidR="00ED1B79">
        <w:rPr>
          <w:rFonts w:hint="eastAsia"/>
          <w:sz w:val="24"/>
          <w:szCs w:val="24"/>
        </w:rPr>
        <w:t>是对高速公路有向路段</w:t>
      </w:r>
      <w:r w:rsidR="00381873" w:rsidRPr="00195CF3">
        <w:rPr>
          <w:rFonts w:hint="eastAsia"/>
          <w:sz w:val="24"/>
          <w:szCs w:val="24"/>
        </w:rPr>
        <w:t>的细化描述。</w:t>
      </w:r>
      <w:r w:rsidR="000C3973" w:rsidRPr="00195CF3">
        <w:rPr>
          <w:rFonts w:hint="eastAsia"/>
          <w:sz w:val="24"/>
          <w:szCs w:val="24"/>
        </w:rPr>
        <w:t>为满足多尺度交通安全风险研判系统和交通流干预控制系统的需求，实现高速公路快速定位，在每个建模单元的内部，以</w:t>
      </w:r>
      <w:r w:rsidR="000C3973" w:rsidRPr="00CD1840">
        <w:rPr>
          <w:rFonts w:hint="eastAsia"/>
          <w:sz w:val="24"/>
          <w:szCs w:val="24"/>
          <w:highlight w:val="yellow"/>
          <w:u w:val="single"/>
        </w:rPr>
        <w:t>整数桩号</w:t>
      </w:r>
      <w:r w:rsidR="001419C3" w:rsidRPr="00CD1840">
        <w:rPr>
          <w:rFonts w:hint="eastAsia"/>
          <w:sz w:val="24"/>
          <w:szCs w:val="24"/>
          <w:highlight w:val="yellow"/>
          <w:u w:val="single"/>
        </w:rPr>
        <w:t>或者车道</w:t>
      </w:r>
      <w:r w:rsidR="00CD1840" w:rsidRPr="00CD1840">
        <w:rPr>
          <w:rFonts w:hint="eastAsia"/>
          <w:sz w:val="24"/>
          <w:szCs w:val="24"/>
          <w:highlight w:val="yellow"/>
          <w:u w:val="single"/>
        </w:rPr>
        <w:t>数变化处</w:t>
      </w:r>
      <w:r w:rsidR="000C3973" w:rsidRPr="00195CF3">
        <w:rPr>
          <w:rFonts w:hint="eastAsia"/>
          <w:sz w:val="24"/>
          <w:szCs w:val="24"/>
        </w:rPr>
        <w:t>作为有向子路段结点（</w:t>
      </w:r>
      <w:r w:rsidR="000C3973" w:rsidRPr="00195CF3">
        <w:rPr>
          <w:rFonts w:hint="eastAsia"/>
          <w:sz w:val="24"/>
          <w:szCs w:val="24"/>
        </w:rPr>
        <w:t>Seg</w:t>
      </w:r>
      <w:r w:rsidR="00FA45F8" w:rsidRPr="00195CF3">
        <w:rPr>
          <w:rFonts w:hint="eastAsia"/>
          <w:sz w:val="24"/>
          <w:szCs w:val="24"/>
        </w:rPr>
        <w:t>Node</w:t>
      </w:r>
      <w:r w:rsidR="000C3973" w:rsidRPr="00195CF3">
        <w:rPr>
          <w:rFonts w:hint="eastAsia"/>
          <w:sz w:val="24"/>
          <w:szCs w:val="24"/>
        </w:rPr>
        <w:t>）</w:t>
      </w:r>
      <w:r w:rsidR="00FA45F8" w:rsidRPr="00195CF3">
        <w:rPr>
          <w:rFonts w:hint="eastAsia"/>
          <w:sz w:val="24"/>
          <w:szCs w:val="24"/>
        </w:rPr>
        <w:t>对有向路段进行打断，形成若干有向子路段</w:t>
      </w:r>
      <w:r w:rsidR="00882223" w:rsidRPr="00195CF3">
        <w:rPr>
          <w:rFonts w:hint="eastAsia"/>
          <w:sz w:val="24"/>
          <w:szCs w:val="24"/>
        </w:rPr>
        <w:t>（</w:t>
      </w:r>
      <w:r w:rsidR="00882223" w:rsidRPr="00195CF3">
        <w:rPr>
          <w:rFonts w:hint="eastAsia"/>
          <w:sz w:val="24"/>
          <w:szCs w:val="24"/>
        </w:rPr>
        <w:t>Segment</w:t>
      </w:r>
      <w:r w:rsidR="00882223" w:rsidRPr="00195CF3">
        <w:rPr>
          <w:rFonts w:hint="eastAsia"/>
          <w:sz w:val="24"/>
          <w:szCs w:val="24"/>
        </w:rPr>
        <w:t>）</w:t>
      </w:r>
      <w:r w:rsidR="00FA45F8" w:rsidRPr="00195CF3">
        <w:rPr>
          <w:rFonts w:hint="eastAsia"/>
          <w:sz w:val="24"/>
          <w:szCs w:val="24"/>
        </w:rPr>
        <w:t>。</w:t>
      </w:r>
      <w:r w:rsidR="00F00DC4" w:rsidRPr="00195CF3">
        <w:rPr>
          <w:rFonts w:hint="eastAsia"/>
          <w:sz w:val="24"/>
          <w:szCs w:val="24"/>
        </w:rPr>
        <w:t>以图</w:t>
      </w:r>
      <w:r w:rsidR="00882223" w:rsidRPr="00195CF3">
        <w:rPr>
          <w:rFonts w:hint="eastAsia"/>
          <w:sz w:val="24"/>
          <w:szCs w:val="24"/>
        </w:rPr>
        <w:t>3</w:t>
      </w:r>
      <w:r w:rsidR="000C3973" w:rsidRPr="00195CF3">
        <w:rPr>
          <w:rFonts w:hint="eastAsia"/>
          <w:sz w:val="24"/>
          <w:szCs w:val="24"/>
        </w:rPr>
        <w:t>为例，</w:t>
      </w:r>
      <w:r w:rsidR="00882223" w:rsidRPr="00195CF3">
        <w:rPr>
          <w:rFonts w:hint="eastAsia"/>
          <w:sz w:val="24"/>
          <w:szCs w:val="24"/>
        </w:rPr>
        <w:t>Arc2</w:t>
      </w:r>
      <w:r w:rsidR="00882223" w:rsidRPr="00195CF3">
        <w:rPr>
          <w:rFonts w:hint="eastAsia"/>
          <w:sz w:val="24"/>
          <w:szCs w:val="24"/>
        </w:rPr>
        <w:t>中存在整数桩号</w:t>
      </w:r>
      <w:r w:rsidR="00882223" w:rsidRPr="00195CF3">
        <w:rPr>
          <w:rFonts w:hint="eastAsia"/>
          <w:sz w:val="24"/>
          <w:szCs w:val="24"/>
        </w:rPr>
        <w:t>K5</w:t>
      </w:r>
      <w:r w:rsidR="00882223" w:rsidRPr="00195CF3">
        <w:rPr>
          <w:rFonts w:hint="eastAsia"/>
          <w:sz w:val="24"/>
          <w:szCs w:val="24"/>
        </w:rPr>
        <w:t>，故在整数桩号</w:t>
      </w:r>
      <w:r w:rsidR="00882223" w:rsidRPr="00195CF3">
        <w:rPr>
          <w:rFonts w:hint="eastAsia"/>
          <w:sz w:val="24"/>
          <w:szCs w:val="24"/>
        </w:rPr>
        <w:t>K5</w:t>
      </w:r>
      <w:r w:rsidR="00882223" w:rsidRPr="00195CF3">
        <w:rPr>
          <w:rFonts w:hint="eastAsia"/>
          <w:sz w:val="24"/>
          <w:szCs w:val="24"/>
        </w:rPr>
        <w:t>处打断形成</w:t>
      </w:r>
      <w:r w:rsidR="00882223" w:rsidRPr="00195CF3">
        <w:rPr>
          <w:rFonts w:hint="eastAsia"/>
          <w:sz w:val="24"/>
          <w:szCs w:val="24"/>
        </w:rPr>
        <w:t>SegNode1</w:t>
      </w:r>
      <w:r w:rsidR="00882223" w:rsidRPr="00195CF3">
        <w:rPr>
          <w:rFonts w:hint="eastAsia"/>
          <w:sz w:val="24"/>
          <w:szCs w:val="24"/>
        </w:rPr>
        <w:t>结点，此结点将</w:t>
      </w:r>
      <w:r w:rsidR="00882223" w:rsidRPr="00195CF3">
        <w:rPr>
          <w:rFonts w:hint="eastAsia"/>
          <w:sz w:val="24"/>
          <w:szCs w:val="24"/>
        </w:rPr>
        <w:t>Arc2</w:t>
      </w:r>
      <w:r w:rsidR="00882223" w:rsidRPr="00195CF3">
        <w:rPr>
          <w:rFonts w:hint="eastAsia"/>
          <w:sz w:val="24"/>
          <w:szCs w:val="24"/>
        </w:rPr>
        <w:t>分为</w:t>
      </w:r>
      <w:r w:rsidR="00882223" w:rsidRPr="00195CF3">
        <w:rPr>
          <w:rFonts w:hint="eastAsia"/>
          <w:sz w:val="24"/>
          <w:szCs w:val="24"/>
        </w:rPr>
        <w:t>Segment1</w:t>
      </w:r>
      <w:r w:rsidR="00882223" w:rsidRPr="00195CF3">
        <w:rPr>
          <w:rFonts w:hint="eastAsia"/>
          <w:sz w:val="24"/>
          <w:szCs w:val="24"/>
        </w:rPr>
        <w:t>与</w:t>
      </w:r>
      <w:r w:rsidR="00882223" w:rsidRPr="00195CF3">
        <w:rPr>
          <w:rFonts w:hint="eastAsia"/>
          <w:sz w:val="24"/>
          <w:szCs w:val="24"/>
        </w:rPr>
        <w:t>Segment2</w:t>
      </w:r>
      <w:r w:rsidR="00882223" w:rsidRPr="00195CF3">
        <w:rPr>
          <w:rFonts w:hint="eastAsia"/>
          <w:sz w:val="24"/>
          <w:szCs w:val="24"/>
        </w:rPr>
        <w:t>两个有向子路段</w:t>
      </w:r>
      <w:r w:rsidR="00ED46F6">
        <w:rPr>
          <w:rFonts w:hint="eastAsia"/>
          <w:sz w:val="24"/>
          <w:szCs w:val="24"/>
        </w:rPr>
        <w:t>；在</w:t>
      </w:r>
      <w:r w:rsidR="00ED46F6">
        <w:rPr>
          <w:rFonts w:hint="eastAsia"/>
          <w:sz w:val="24"/>
          <w:szCs w:val="24"/>
        </w:rPr>
        <w:t>SegNode</w:t>
      </w:r>
      <w:r w:rsidR="00ED46F6">
        <w:rPr>
          <w:rFonts w:hint="eastAsia"/>
          <w:sz w:val="24"/>
          <w:szCs w:val="24"/>
        </w:rPr>
        <w:t>结点处，由于车道由四个车道变为两个车道，故</w:t>
      </w:r>
      <w:r w:rsidR="00ED46F6">
        <w:rPr>
          <w:rFonts w:hint="eastAsia"/>
          <w:sz w:val="24"/>
          <w:szCs w:val="24"/>
        </w:rPr>
        <w:t>Arc3</w:t>
      </w:r>
      <w:r w:rsidR="00ED46F6">
        <w:rPr>
          <w:rFonts w:hint="eastAsia"/>
          <w:sz w:val="24"/>
          <w:szCs w:val="24"/>
        </w:rPr>
        <w:t>被</w:t>
      </w:r>
      <w:r w:rsidR="009431CB">
        <w:rPr>
          <w:rFonts w:hint="eastAsia"/>
          <w:sz w:val="24"/>
          <w:szCs w:val="24"/>
        </w:rPr>
        <w:t>打段为</w:t>
      </w:r>
      <w:r w:rsidR="009431CB">
        <w:rPr>
          <w:rFonts w:hint="eastAsia"/>
          <w:sz w:val="24"/>
          <w:szCs w:val="24"/>
        </w:rPr>
        <w:t>Segment</w:t>
      </w:r>
      <w:r w:rsidR="009431CB">
        <w:rPr>
          <w:sz w:val="24"/>
          <w:szCs w:val="24"/>
        </w:rPr>
        <w:t>3</w:t>
      </w:r>
      <w:r w:rsidR="009431CB">
        <w:rPr>
          <w:sz w:val="24"/>
          <w:szCs w:val="24"/>
        </w:rPr>
        <w:t>和</w:t>
      </w:r>
      <w:r w:rsidR="009431CB">
        <w:rPr>
          <w:sz w:val="24"/>
          <w:szCs w:val="24"/>
        </w:rPr>
        <w:t>Segment4</w:t>
      </w:r>
      <w:r w:rsidR="00882223" w:rsidRPr="00195CF3">
        <w:rPr>
          <w:rFonts w:hint="eastAsia"/>
          <w:sz w:val="24"/>
          <w:szCs w:val="24"/>
        </w:rPr>
        <w:t>。</w:t>
      </w:r>
      <w:r w:rsidR="00381873" w:rsidRPr="00195CF3">
        <w:rPr>
          <w:sz w:val="24"/>
          <w:szCs w:val="24"/>
        </w:rPr>
        <w:t xml:space="preserve"> </w:t>
      </w:r>
    </w:p>
    <w:p w:rsidR="00EF1FD4" w:rsidRPr="00195CF3" w:rsidRDefault="00EF1FD4" w:rsidP="00EF1FD4">
      <w:pPr>
        <w:tabs>
          <w:tab w:val="left" w:pos="8364"/>
        </w:tabs>
        <w:spacing w:beforeLines="50" w:before="156"/>
        <w:ind w:leftChars="-204" w:left="-428" w:right="85" w:firstLine="142"/>
        <w:jc w:val="center"/>
        <w:rPr>
          <w:rFonts w:ascii="黑体" w:eastAsia="黑体" w:hAnsi="黑体"/>
          <w:sz w:val="20"/>
        </w:rPr>
      </w:pPr>
      <w:r>
        <w:object w:dxaOrig="8850" w:dyaOrig="4281">
          <v:shape id="_x0000_i1027" type="#_x0000_t75" style="width:417pt;height:201.75pt" o:ole="">
            <v:imagedata r:id="rId14" o:title=""/>
          </v:shape>
          <o:OLEObject Type="Embed" ProgID="Visio.Drawing.15" ShapeID="_x0000_i1027" DrawAspect="Content" ObjectID="_1507972679" r:id="rId15"/>
        </w:object>
      </w:r>
    </w:p>
    <w:p w:rsidR="00EF1FD4" w:rsidRPr="00EF1FD4" w:rsidRDefault="00EF1FD4" w:rsidP="00EF1FD4">
      <w:pPr>
        <w:tabs>
          <w:tab w:val="left" w:pos="8364"/>
        </w:tabs>
        <w:spacing w:beforeLines="50" w:before="156"/>
        <w:ind w:leftChars="-204" w:left="-428" w:right="85" w:firstLine="142"/>
        <w:jc w:val="center"/>
        <w:rPr>
          <w:sz w:val="24"/>
          <w:szCs w:val="24"/>
        </w:rPr>
      </w:pPr>
      <w:r w:rsidRPr="00195CF3">
        <w:rPr>
          <w:rFonts w:ascii="黑体" w:eastAsia="黑体" w:hAnsi="黑体" w:hint="eastAsia"/>
          <w:sz w:val="22"/>
        </w:rPr>
        <w:t>图</w:t>
      </w:r>
      <w:r>
        <w:rPr>
          <w:rFonts w:ascii="黑体" w:eastAsia="黑体" w:hAnsi="黑体" w:hint="eastAsia"/>
          <w:sz w:val="22"/>
        </w:rPr>
        <w:t>4</w:t>
      </w:r>
      <w:r w:rsidRPr="00195CF3">
        <w:rPr>
          <w:rFonts w:ascii="黑体" w:eastAsia="黑体" w:hAnsi="黑体"/>
          <w:sz w:val="22"/>
        </w:rPr>
        <w:t xml:space="preserve"> </w:t>
      </w:r>
      <w:r w:rsidRPr="00195CF3">
        <w:rPr>
          <w:rFonts w:ascii="黑体" w:eastAsia="黑体" w:hAnsi="黑体" w:hint="eastAsia"/>
          <w:sz w:val="22"/>
        </w:rPr>
        <w:t>高速公路基础路网</w:t>
      </w:r>
      <w:r>
        <w:rPr>
          <w:rFonts w:ascii="黑体" w:eastAsia="黑体" w:hAnsi="黑体" w:hint="eastAsia"/>
          <w:sz w:val="22"/>
        </w:rPr>
        <w:t>车道、车道连接器示意图</w:t>
      </w:r>
    </w:p>
    <w:p w:rsidR="00882223" w:rsidRPr="00195CF3" w:rsidRDefault="00ED1B79" w:rsidP="00882223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模型的第三层是车道层</w:t>
      </w:r>
      <w:r>
        <w:rPr>
          <w:rFonts w:hint="eastAsia"/>
          <w:sz w:val="24"/>
          <w:szCs w:val="24"/>
        </w:rPr>
        <w:t>，车道是对有向子路段的细致化描述，是高速公路车辆运行的基本单元，同时也是交通信息采集和发布的最基本单元。车道连接器描述在</w:t>
      </w:r>
      <w:r w:rsidRPr="00ED1B79">
        <w:rPr>
          <w:rFonts w:hint="eastAsia"/>
          <w:b/>
          <w:sz w:val="24"/>
          <w:szCs w:val="24"/>
          <w:highlight w:val="yellow"/>
        </w:rPr>
        <w:t>子路段节点</w:t>
      </w:r>
      <w:r>
        <w:rPr>
          <w:rFonts w:hint="eastAsia"/>
          <w:sz w:val="24"/>
          <w:szCs w:val="24"/>
        </w:rPr>
        <w:t>处的前后车道的连通关系，并且默认同一个子路段内部的前后车道是连通的。如图</w:t>
      </w:r>
      <w:r w:rsidR="00EF1FD4">
        <w:rPr>
          <w:rFonts w:hint="eastAsia"/>
          <w:sz w:val="24"/>
          <w:szCs w:val="24"/>
        </w:rPr>
        <w:t>4</w:t>
      </w:r>
      <w:r w:rsidR="00EF1FD4">
        <w:rPr>
          <w:rFonts w:hint="eastAsia"/>
          <w:sz w:val="24"/>
          <w:szCs w:val="24"/>
        </w:rPr>
        <w:t>所示的有向路段</w:t>
      </w:r>
      <w:r w:rsidR="00EF1FD4">
        <w:rPr>
          <w:rFonts w:hint="eastAsia"/>
          <w:sz w:val="24"/>
          <w:szCs w:val="24"/>
        </w:rPr>
        <w:t>Arc</w:t>
      </w:r>
      <w:r w:rsidR="00EF1FD4">
        <w:rPr>
          <w:sz w:val="24"/>
          <w:szCs w:val="24"/>
        </w:rPr>
        <w:t>1</w:t>
      </w:r>
      <w:r w:rsidR="00EF1FD4">
        <w:rPr>
          <w:sz w:val="24"/>
          <w:szCs w:val="24"/>
        </w:rPr>
        <w:t>内部车道</w:t>
      </w:r>
      <w:r w:rsidR="00EF1FD4">
        <w:rPr>
          <w:sz w:val="24"/>
          <w:szCs w:val="24"/>
        </w:rPr>
        <w:t>Lane5</w:t>
      </w:r>
      <w:r w:rsidR="00EF1FD4">
        <w:rPr>
          <w:rFonts w:hint="eastAsia"/>
          <w:sz w:val="24"/>
          <w:szCs w:val="24"/>
        </w:rPr>
        <w:t>、</w:t>
      </w:r>
      <w:r w:rsidR="00EF1FD4">
        <w:rPr>
          <w:sz w:val="24"/>
          <w:szCs w:val="24"/>
        </w:rPr>
        <w:t>Lane6</w:t>
      </w:r>
      <w:r w:rsidR="00EF1FD4">
        <w:rPr>
          <w:sz w:val="24"/>
          <w:szCs w:val="24"/>
        </w:rPr>
        <w:t>到下游车道</w:t>
      </w:r>
      <w:r w:rsidR="00EF1FD4">
        <w:rPr>
          <w:sz w:val="24"/>
          <w:szCs w:val="24"/>
        </w:rPr>
        <w:t>Lane8</w:t>
      </w:r>
      <w:r w:rsidR="00EF1FD4">
        <w:rPr>
          <w:rFonts w:hint="eastAsia"/>
          <w:sz w:val="24"/>
          <w:szCs w:val="24"/>
        </w:rPr>
        <w:t>、</w:t>
      </w:r>
      <w:r w:rsidR="00EF1FD4">
        <w:rPr>
          <w:sz w:val="24"/>
          <w:szCs w:val="24"/>
        </w:rPr>
        <w:t>Lane9</w:t>
      </w:r>
      <w:r w:rsidR="00EF1FD4">
        <w:rPr>
          <w:sz w:val="24"/>
          <w:szCs w:val="24"/>
        </w:rPr>
        <w:t>默认情况先均为连通可达的</w:t>
      </w:r>
      <w:r w:rsidR="00EF1FD4">
        <w:rPr>
          <w:rFonts w:hint="eastAsia"/>
          <w:sz w:val="24"/>
          <w:szCs w:val="24"/>
        </w:rPr>
        <w:t>；而在有向路段结点</w:t>
      </w:r>
      <w:r w:rsidR="00EF1FD4">
        <w:rPr>
          <w:rFonts w:hint="eastAsia"/>
          <w:sz w:val="24"/>
          <w:szCs w:val="24"/>
        </w:rPr>
        <w:t>Node</w:t>
      </w:r>
      <w:r w:rsidR="00EF1FD4">
        <w:rPr>
          <w:sz w:val="24"/>
          <w:szCs w:val="24"/>
        </w:rPr>
        <w:t>1</w:t>
      </w:r>
      <w:r w:rsidR="00EF1FD4">
        <w:rPr>
          <w:sz w:val="24"/>
          <w:szCs w:val="24"/>
        </w:rPr>
        <w:t>和</w:t>
      </w:r>
      <w:r w:rsidR="00EF1FD4">
        <w:rPr>
          <w:sz w:val="24"/>
          <w:szCs w:val="24"/>
        </w:rPr>
        <w:t>Node3</w:t>
      </w:r>
      <w:r w:rsidR="00EF1FD4">
        <w:rPr>
          <w:sz w:val="24"/>
          <w:szCs w:val="24"/>
        </w:rPr>
        <w:t>处</w:t>
      </w:r>
      <w:r w:rsidR="00EF1FD4">
        <w:rPr>
          <w:rFonts w:hint="eastAsia"/>
          <w:sz w:val="24"/>
          <w:szCs w:val="24"/>
        </w:rPr>
        <w:t>，</w:t>
      </w:r>
      <w:r w:rsidR="00EF1FD4">
        <w:rPr>
          <w:sz w:val="24"/>
          <w:szCs w:val="24"/>
        </w:rPr>
        <w:t>存在车道连接器</w:t>
      </w:r>
      <w:r w:rsidR="00EF1FD4">
        <w:rPr>
          <w:rFonts w:hint="eastAsia"/>
          <w:sz w:val="24"/>
          <w:szCs w:val="24"/>
        </w:rPr>
        <w:t>，</w:t>
      </w:r>
      <w:r w:rsidR="00EF1FD4">
        <w:rPr>
          <w:sz w:val="24"/>
          <w:szCs w:val="24"/>
        </w:rPr>
        <w:t>分别表示</w:t>
      </w:r>
      <w:r w:rsidR="00EF1FD4">
        <w:rPr>
          <w:rFonts w:hint="eastAsia"/>
          <w:sz w:val="24"/>
          <w:szCs w:val="24"/>
        </w:rPr>
        <w:t>Lane</w:t>
      </w:r>
      <w:r w:rsidR="00EF1FD4">
        <w:rPr>
          <w:sz w:val="24"/>
          <w:szCs w:val="24"/>
        </w:rPr>
        <w:t>1</w:t>
      </w:r>
      <w:r w:rsidR="00EF1FD4">
        <w:rPr>
          <w:sz w:val="24"/>
          <w:szCs w:val="24"/>
        </w:rPr>
        <w:t>到</w:t>
      </w:r>
      <w:r w:rsidR="00EF1FD4">
        <w:rPr>
          <w:sz w:val="24"/>
          <w:szCs w:val="24"/>
        </w:rPr>
        <w:t>Lane4</w:t>
      </w:r>
      <w:r w:rsidR="00EF1FD4">
        <w:rPr>
          <w:rFonts w:hint="eastAsia"/>
          <w:sz w:val="24"/>
          <w:szCs w:val="24"/>
        </w:rPr>
        <w:t>、</w:t>
      </w:r>
      <w:r w:rsidR="00EF1FD4">
        <w:rPr>
          <w:rFonts w:hint="eastAsia"/>
          <w:sz w:val="24"/>
          <w:szCs w:val="24"/>
        </w:rPr>
        <w:t>Lane</w:t>
      </w:r>
      <w:r w:rsidR="00EF1FD4">
        <w:rPr>
          <w:sz w:val="24"/>
          <w:szCs w:val="24"/>
        </w:rPr>
        <w:t>2</w:t>
      </w:r>
      <w:r w:rsidR="00EF1FD4">
        <w:rPr>
          <w:sz w:val="24"/>
          <w:szCs w:val="24"/>
        </w:rPr>
        <w:t>到</w:t>
      </w:r>
      <w:r w:rsidR="00EF1FD4">
        <w:rPr>
          <w:sz w:val="24"/>
          <w:szCs w:val="24"/>
        </w:rPr>
        <w:t>Lane5</w:t>
      </w:r>
      <w:r w:rsidR="00EF1FD4">
        <w:rPr>
          <w:rFonts w:hint="eastAsia"/>
          <w:sz w:val="24"/>
          <w:szCs w:val="24"/>
        </w:rPr>
        <w:t>、</w:t>
      </w:r>
      <w:r w:rsidR="00EF1FD4">
        <w:rPr>
          <w:rFonts w:hint="eastAsia"/>
          <w:sz w:val="24"/>
          <w:szCs w:val="24"/>
        </w:rPr>
        <w:t>Lane</w:t>
      </w:r>
      <w:r w:rsidR="00EF1FD4">
        <w:rPr>
          <w:sz w:val="24"/>
          <w:szCs w:val="24"/>
        </w:rPr>
        <w:t>7</w:t>
      </w:r>
      <w:r w:rsidR="00EF1FD4">
        <w:rPr>
          <w:sz w:val="24"/>
          <w:szCs w:val="24"/>
        </w:rPr>
        <w:t>到</w:t>
      </w:r>
      <w:r w:rsidR="00EF1FD4">
        <w:rPr>
          <w:sz w:val="24"/>
          <w:szCs w:val="24"/>
        </w:rPr>
        <w:t>Lane10</w:t>
      </w:r>
      <w:r w:rsidR="00EF1FD4">
        <w:rPr>
          <w:sz w:val="24"/>
          <w:szCs w:val="24"/>
        </w:rPr>
        <w:t>是连通可达的</w:t>
      </w:r>
      <w:r w:rsidR="00EF1FD4">
        <w:rPr>
          <w:rFonts w:hint="eastAsia"/>
          <w:sz w:val="24"/>
          <w:szCs w:val="24"/>
        </w:rPr>
        <w:t>。</w:t>
      </w:r>
    </w:p>
    <w:p w:rsidR="003859F5" w:rsidRPr="00195CF3" w:rsidRDefault="009F1A03" w:rsidP="009F1A03">
      <w:pPr>
        <w:spacing w:line="360" w:lineRule="auto"/>
        <w:jc w:val="left"/>
        <w:rPr>
          <w:sz w:val="24"/>
          <w:szCs w:val="24"/>
        </w:rPr>
      </w:pPr>
      <w:r w:rsidRPr="00195CF3">
        <w:rPr>
          <w:rFonts w:hint="eastAsia"/>
          <w:sz w:val="24"/>
          <w:szCs w:val="24"/>
        </w:rPr>
        <w:t>各层对象表结构如下：</w:t>
      </w:r>
    </w:p>
    <w:p w:rsidR="00882223" w:rsidRPr="00195CF3" w:rsidRDefault="001C455C" w:rsidP="00882223">
      <w:pPr>
        <w:pStyle w:val="2"/>
      </w:pPr>
      <w:r w:rsidRPr="00195CF3">
        <w:rPr>
          <w:rFonts w:hint="eastAsia"/>
        </w:rPr>
        <w:t>高速公路</w:t>
      </w:r>
      <w:r w:rsidR="00E63C0E" w:rsidRPr="00195CF3">
        <w:rPr>
          <w:rFonts w:hint="eastAsia"/>
        </w:rPr>
        <w:t>（</w:t>
      </w:r>
      <w:r w:rsidRPr="00195CF3">
        <w:rPr>
          <w:rFonts w:hint="eastAsia"/>
        </w:rPr>
        <w:t>Highway</w:t>
      </w:r>
      <w:r w:rsidR="00E63C0E" w:rsidRPr="00195CF3">
        <w:rPr>
          <w:rFonts w:hint="eastAsia"/>
        </w:rPr>
        <w:t>）</w:t>
      </w:r>
      <w:r w:rsidR="00882223" w:rsidRPr="00195CF3">
        <w:rPr>
          <w:rFonts w:hint="eastAsia"/>
        </w:rPr>
        <w:t>表</w:t>
      </w:r>
    </w:p>
    <w:p w:rsidR="00882223" w:rsidRPr="00195CF3" w:rsidRDefault="00882223" w:rsidP="00882223">
      <w:pPr>
        <w:rPr>
          <w:sz w:val="24"/>
          <w:szCs w:val="24"/>
        </w:rPr>
      </w:pP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2115"/>
        <w:gridCol w:w="1535"/>
        <w:gridCol w:w="2293"/>
        <w:gridCol w:w="1417"/>
      </w:tblGrid>
      <w:tr w:rsidR="00882223" w:rsidRPr="00195CF3" w:rsidTr="00030C5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223" w:rsidRPr="00195CF3" w:rsidRDefault="00882223" w:rsidP="00030C58">
            <w:pPr>
              <w:rPr>
                <w:rFonts w:cs="Times New Roman"/>
              </w:rPr>
            </w:pPr>
            <w:r w:rsidRPr="00195CF3">
              <w:rPr>
                <w:rFonts w:hAnsi="宋体" w:cs="Times New Roman" w:hint="eastAsia"/>
              </w:rPr>
              <w:t>序号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223" w:rsidRPr="00195CF3" w:rsidRDefault="00882223" w:rsidP="00030C58">
            <w:pPr>
              <w:jc w:val="center"/>
              <w:rPr>
                <w:rFonts w:cs="Times New Roman"/>
              </w:rPr>
            </w:pPr>
            <w:r w:rsidRPr="00195CF3">
              <w:rPr>
                <w:rFonts w:hAnsi="宋体" w:cs="Times New Roman" w:hint="eastAsia"/>
              </w:rPr>
              <w:t>字段名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223" w:rsidRPr="00195CF3" w:rsidRDefault="00882223" w:rsidP="00030C58">
            <w:pPr>
              <w:jc w:val="center"/>
              <w:rPr>
                <w:rFonts w:cs="Times New Roman"/>
              </w:rPr>
            </w:pPr>
            <w:r w:rsidRPr="00195CF3">
              <w:rPr>
                <w:rFonts w:hAnsi="宋体" w:cs="Times New Roman" w:hint="eastAsia"/>
              </w:rPr>
              <w:t>类型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223" w:rsidRPr="00195CF3" w:rsidRDefault="00882223" w:rsidP="00030C58">
            <w:pPr>
              <w:jc w:val="center"/>
              <w:rPr>
                <w:rFonts w:cs="Times New Roman"/>
              </w:rPr>
            </w:pPr>
            <w:r w:rsidRPr="00195CF3">
              <w:rPr>
                <w:rFonts w:hAnsi="宋体" w:cs="Times New Roman" w:hint="eastAsia"/>
              </w:rPr>
              <w:t>说明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223" w:rsidRPr="00195CF3" w:rsidRDefault="00882223" w:rsidP="00030C58">
            <w:pPr>
              <w:jc w:val="center"/>
              <w:rPr>
                <w:rFonts w:cs="Times New Roman"/>
              </w:rPr>
            </w:pPr>
            <w:r w:rsidRPr="00195CF3">
              <w:rPr>
                <w:rFonts w:hAnsi="宋体" w:cs="Times New Roman" w:hint="eastAsia"/>
              </w:rPr>
              <w:t>备注</w:t>
            </w:r>
          </w:p>
        </w:tc>
      </w:tr>
      <w:tr w:rsidR="00882223" w:rsidRPr="00195CF3" w:rsidTr="00030C5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223" w:rsidRPr="00195CF3" w:rsidRDefault="00882223" w:rsidP="00030C58">
            <w:pPr>
              <w:jc w:val="center"/>
              <w:rPr>
                <w:rFonts w:cs="Times New Roman"/>
              </w:rPr>
            </w:pPr>
            <w:r w:rsidRPr="00195CF3">
              <w:rPr>
                <w:rFonts w:cs="Times New Roman"/>
              </w:rPr>
              <w:t>1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223" w:rsidRPr="00195CF3" w:rsidRDefault="001C455C" w:rsidP="00030C58">
            <w:pPr>
              <w:jc w:val="center"/>
              <w:rPr>
                <w:rFonts w:cs="Times New Roman"/>
              </w:rPr>
            </w:pPr>
            <w:r w:rsidRPr="00195CF3">
              <w:rPr>
                <w:rFonts w:cs="Times New Roman" w:hint="eastAsia"/>
              </w:rPr>
              <w:t>Highway</w:t>
            </w:r>
            <w:r w:rsidR="00882223" w:rsidRPr="00195CF3">
              <w:rPr>
                <w:rFonts w:cs="Times New Roman"/>
              </w:rPr>
              <w:t>ID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223" w:rsidRPr="00195CF3" w:rsidRDefault="002D649B" w:rsidP="00030C58">
            <w:pPr>
              <w:jc w:val="center"/>
              <w:rPr>
                <w:rFonts w:cs="Times New Roman"/>
              </w:rPr>
            </w:pPr>
            <w:r w:rsidRPr="00195CF3">
              <w:rPr>
                <w:rFonts w:cs="Times New Roman" w:hint="eastAsia"/>
              </w:rPr>
              <w:t>int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223" w:rsidRPr="00195CF3" w:rsidRDefault="001C455C" w:rsidP="001C455C">
            <w:pPr>
              <w:jc w:val="center"/>
              <w:rPr>
                <w:rFonts w:cs="Times New Roman"/>
              </w:rPr>
            </w:pPr>
            <w:r w:rsidRPr="00195CF3">
              <w:rPr>
                <w:rFonts w:hint="eastAsia"/>
              </w:rPr>
              <w:t>高速公路标识</w:t>
            </w:r>
            <w:r w:rsidRPr="00195CF3">
              <w:rPr>
                <w:rFonts w:hint="eastAsia"/>
              </w:rP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223" w:rsidRPr="00195CF3" w:rsidRDefault="00882223" w:rsidP="00030C58">
            <w:pPr>
              <w:jc w:val="center"/>
              <w:rPr>
                <w:rFonts w:cs="Times New Roman"/>
              </w:rPr>
            </w:pPr>
          </w:p>
        </w:tc>
      </w:tr>
      <w:tr w:rsidR="00882223" w:rsidRPr="00195CF3" w:rsidTr="00030C5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223" w:rsidRPr="00195CF3" w:rsidRDefault="00882223" w:rsidP="00030C58">
            <w:pPr>
              <w:jc w:val="center"/>
              <w:rPr>
                <w:rFonts w:cs="Times New Roman"/>
              </w:rPr>
            </w:pPr>
            <w:r w:rsidRPr="00195CF3">
              <w:rPr>
                <w:rFonts w:cs="Times New Roman" w:hint="eastAsia"/>
              </w:rPr>
              <w:t>2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223" w:rsidRPr="00195CF3" w:rsidRDefault="001C455C" w:rsidP="00030C58">
            <w:pPr>
              <w:jc w:val="center"/>
              <w:rPr>
                <w:rFonts w:cs="Times New Roman"/>
              </w:rPr>
            </w:pPr>
            <w:r w:rsidRPr="00195CF3">
              <w:rPr>
                <w:rFonts w:cs="Times New Roman" w:hint="eastAsia"/>
              </w:rPr>
              <w:t>HighwayCode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223" w:rsidRPr="00195CF3" w:rsidRDefault="002D649B" w:rsidP="00030C58">
            <w:pPr>
              <w:jc w:val="center"/>
              <w:rPr>
                <w:rFonts w:cs="Times New Roman"/>
              </w:rPr>
            </w:pPr>
            <w:r w:rsidRPr="00195CF3">
              <w:rPr>
                <w:rFonts w:cs="Times New Roman" w:hint="eastAsia"/>
              </w:rPr>
              <w:t>int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223" w:rsidRPr="00195CF3" w:rsidRDefault="001C455C" w:rsidP="002278C7">
            <w:pPr>
              <w:jc w:val="center"/>
            </w:pPr>
            <w:r w:rsidRPr="00195CF3">
              <w:rPr>
                <w:rFonts w:hint="eastAsia"/>
              </w:rPr>
              <w:t>高速公路编码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4027" w:rsidRPr="00195CF3" w:rsidRDefault="00C84027" w:rsidP="002D649B">
            <w:pPr>
              <w:jc w:val="center"/>
              <w:rPr>
                <w:rFonts w:cs="Times New Roman"/>
              </w:rPr>
            </w:pPr>
          </w:p>
        </w:tc>
      </w:tr>
      <w:tr w:rsidR="00C84027" w:rsidRPr="00195CF3" w:rsidTr="00030C5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4027" w:rsidRPr="00195CF3" w:rsidRDefault="002D649B" w:rsidP="00030C58">
            <w:pPr>
              <w:jc w:val="center"/>
              <w:rPr>
                <w:rFonts w:cs="Times New Roman"/>
              </w:rPr>
            </w:pPr>
            <w:r w:rsidRPr="00195CF3">
              <w:rPr>
                <w:rFonts w:cs="Times New Roman" w:hint="eastAsia"/>
              </w:rPr>
              <w:t>3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4027" w:rsidRPr="00195CF3" w:rsidRDefault="002D649B" w:rsidP="001A737C">
            <w:pPr>
              <w:jc w:val="center"/>
              <w:rPr>
                <w:rFonts w:cs="Times New Roman"/>
              </w:rPr>
            </w:pPr>
            <w:r w:rsidRPr="00195CF3">
              <w:rPr>
                <w:rFonts w:cs="Times New Roman" w:hint="eastAsia"/>
              </w:rPr>
              <w:t>HighwayName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4027" w:rsidRPr="00195CF3" w:rsidRDefault="002D649B" w:rsidP="001A737C">
            <w:pPr>
              <w:jc w:val="center"/>
              <w:rPr>
                <w:rFonts w:cs="Times New Roman"/>
              </w:rPr>
            </w:pPr>
            <w:r w:rsidRPr="00195CF3">
              <w:rPr>
                <w:rFonts w:cs="Times New Roman" w:hint="eastAsia"/>
              </w:rPr>
              <w:t>char(10)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4027" w:rsidRPr="00195CF3" w:rsidRDefault="002D649B" w:rsidP="002D649B">
            <w:pPr>
              <w:jc w:val="center"/>
            </w:pPr>
            <w:r w:rsidRPr="00195CF3">
              <w:rPr>
                <w:rFonts w:hint="eastAsia"/>
              </w:rPr>
              <w:t>高速公路简称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4027" w:rsidRPr="00195CF3" w:rsidRDefault="00C84027" w:rsidP="00030C58">
            <w:pPr>
              <w:jc w:val="center"/>
              <w:rPr>
                <w:rFonts w:cs="Times New Roman"/>
              </w:rPr>
            </w:pPr>
          </w:p>
        </w:tc>
      </w:tr>
      <w:tr w:rsidR="00C84027" w:rsidRPr="00195CF3" w:rsidTr="00030C5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4027" w:rsidRPr="00195CF3" w:rsidRDefault="002D649B" w:rsidP="00030C58">
            <w:pPr>
              <w:jc w:val="center"/>
              <w:rPr>
                <w:rFonts w:cs="Times New Roman"/>
              </w:rPr>
            </w:pPr>
            <w:r w:rsidRPr="00195CF3">
              <w:rPr>
                <w:rFonts w:cs="Times New Roman" w:hint="eastAsia"/>
              </w:rPr>
              <w:t>4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4027" w:rsidRPr="00195CF3" w:rsidRDefault="002D649B" w:rsidP="00030C58">
            <w:pPr>
              <w:jc w:val="center"/>
              <w:rPr>
                <w:rFonts w:cs="Times New Roman"/>
              </w:rPr>
            </w:pPr>
            <w:r w:rsidRPr="00195CF3">
              <w:rPr>
                <w:rFonts w:cs="Times New Roman"/>
              </w:rPr>
              <w:t>L</w:t>
            </w:r>
            <w:r w:rsidRPr="00195CF3">
              <w:rPr>
                <w:rFonts w:cs="Times New Roman" w:hint="eastAsia"/>
              </w:rPr>
              <w:t>ength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4027" w:rsidRPr="00195CF3" w:rsidRDefault="002D649B" w:rsidP="002D649B">
            <w:pPr>
              <w:jc w:val="center"/>
              <w:rPr>
                <w:rFonts w:cs="Times New Roman"/>
              </w:rPr>
            </w:pPr>
            <w:r w:rsidRPr="00195CF3">
              <w:rPr>
                <w:rFonts w:cs="Times New Roman" w:hint="eastAsia"/>
              </w:rPr>
              <w:t>double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4027" w:rsidRPr="00195CF3" w:rsidRDefault="002D649B" w:rsidP="00030C58">
            <w:pPr>
              <w:jc w:val="center"/>
              <w:rPr>
                <w:rFonts w:cs="Times New Roman"/>
              </w:rPr>
            </w:pPr>
            <w:r w:rsidRPr="00195CF3">
              <w:rPr>
                <w:rFonts w:cs="Times New Roman" w:hint="eastAsia"/>
              </w:rPr>
              <w:t>高速公路全长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4027" w:rsidRPr="00195CF3" w:rsidRDefault="002D649B" w:rsidP="00030C58">
            <w:pPr>
              <w:jc w:val="center"/>
              <w:rPr>
                <w:rFonts w:cs="Times New Roman"/>
              </w:rPr>
            </w:pPr>
            <w:r w:rsidRPr="00195CF3">
              <w:rPr>
                <w:rFonts w:cs="Times New Roman" w:hint="eastAsia"/>
              </w:rPr>
              <w:t>单位：千米</w:t>
            </w:r>
          </w:p>
          <w:p w:rsidR="002D649B" w:rsidRPr="00195CF3" w:rsidRDefault="002D649B" w:rsidP="00030C58">
            <w:pPr>
              <w:jc w:val="center"/>
              <w:rPr>
                <w:rFonts w:cs="Times New Roman"/>
              </w:rPr>
            </w:pPr>
            <w:r w:rsidRPr="00195CF3">
              <w:rPr>
                <w:rFonts w:cs="Times New Roman" w:hint="eastAsia"/>
              </w:rPr>
              <w:t>精度：米</w:t>
            </w:r>
          </w:p>
        </w:tc>
      </w:tr>
    </w:tbl>
    <w:p w:rsidR="00636635" w:rsidRPr="00195CF3" w:rsidRDefault="00636635" w:rsidP="00636635"/>
    <w:p w:rsidR="00636635" w:rsidRPr="00195CF3" w:rsidRDefault="00636635" w:rsidP="00636635">
      <w:pPr>
        <w:tabs>
          <w:tab w:val="left" w:pos="720"/>
        </w:tabs>
      </w:pPr>
      <w:r w:rsidRPr="00195CF3">
        <w:tab/>
      </w:r>
    </w:p>
    <w:p w:rsidR="001C455C" w:rsidRPr="00195CF3" w:rsidRDefault="001C455C" w:rsidP="001C455C">
      <w:pPr>
        <w:pStyle w:val="2"/>
      </w:pPr>
      <w:r w:rsidRPr="00195CF3">
        <w:rPr>
          <w:rFonts w:hint="eastAsia"/>
        </w:rPr>
        <w:t>有向路段结点（</w:t>
      </w:r>
      <w:r w:rsidRPr="00195CF3">
        <w:rPr>
          <w:rFonts w:hint="eastAsia"/>
        </w:rPr>
        <w:t>Node</w:t>
      </w:r>
      <w:r w:rsidRPr="00195CF3">
        <w:rPr>
          <w:rFonts w:hint="eastAsia"/>
        </w:rPr>
        <w:t>）表</w:t>
      </w:r>
    </w:p>
    <w:p w:rsidR="001C455C" w:rsidRPr="00195CF3" w:rsidRDefault="001C455C" w:rsidP="001C455C">
      <w:pPr>
        <w:rPr>
          <w:sz w:val="24"/>
          <w:szCs w:val="24"/>
        </w:rPr>
      </w:pPr>
    </w:p>
    <w:tbl>
      <w:tblPr>
        <w:tblW w:w="796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2115"/>
        <w:gridCol w:w="1276"/>
        <w:gridCol w:w="1726"/>
        <w:gridCol w:w="2126"/>
      </w:tblGrid>
      <w:tr w:rsidR="001C455C" w:rsidRPr="00195CF3" w:rsidTr="002B4F6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455C" w:rsidRPr="00195CF3" w:rsidRDefault="001C455C" w:rsidP="00D20F3D">
            <w:pPr>
              <w:rPr>
                <w:rFonts w:cs="Times New Roman"/>
              </w:rPr>
            </w:pPr>
            <w:r w:rsidRPr="00195CF3">
              <w:rPr>
                <w:rFonts w:hAnsi="宋体" w:cs="Times New Roman" w:hint="eastAsia"/>
              </w:rPr>
              <w:t>序号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455C" w:rsidRPr="00195CF3" w:rsidRDefault="001C455C" w:rsidP="00D20F3D">
            <w:pPr>
              <w:jc w:val="center"/>
              <w:rPr>
                <w:rFonts w:cs="Times New Roman"/>
              </w:rPr>
            </w:pPr>
            <w:r w:rsidRPr="00195CF3">
              <w:rPr>
                <w:rFonts w:hAnsi="宋体" w:cs="Times New Roman" w:hint="eastAsia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455C" w:rsidRPr="00195CF3" w:rsidRDefault="001C455C" w:rsidP="00D20F3D">
            <w:pPr>
              <w:jc w:val="center"/>
              <w:rPr>
                <w:rFonts w:cs="Times New Roman"/>
              </w:rPr>
            </w:pPr>
            <w:r w:rsidRPr="00195CF3">
              <w:rPr>
                <w:rFonts w:hAnsi="宋体" w:cs="Times New Roman" w:hint="eastAsia"/>
              </w:rPr>
              <w:t>类型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455C" w:rsidRPr="00195CF3" w:rsidRDefault="001C455C" w:rsidP="00D20F3D">
            <w:pPr>
              <w:jc w:val="center"/>
              <w:rPr>
                <w:rFonts w:cs="Times New Roman"/>
              </w:rPr>
            </w:pPr>
            <w:r w:rsidRPr="00195CF3">
              <w:rPr>
                <w:rFonts w:hAnsi="宋体" w:cs="Times New Roman" w:hint="eastAsia"/>
              </w:rPr>
              <w:t>说明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455C" w:rsidRPr="00195CF3" w:rsidRDefault="001C455C" w:rsidP="00D20F3D">
            <w:pPr>
              <w:jc w:val="center"/>
              <w:rPr>
                <w:rFonts w:cs="Times New Roman"/>
              </w:rPr>
            </w:pPr>
            <w:r w:rsidRPr="00195CF3">
              <w:rPr>
                <w:rFonts w:hAnsi="宋体" w:cs="Times New Roman" w:hint="eastAsia"/>
              </w:rPr>
              <w:t>备注</w:t>
            </w:r>
          </w:p>
        </w:tc>
      </w:tr>
      <w:tr w:rsidR="001C455C" w:rsidRPr="00195CF3" w:rsidTr="002B4F6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455C" w:rsidRPr="00195CF3" w:rsidRDefault="001C455C" w:rsidP="00D20F3D">
            <w:pPr>
              <w:jc w:val="center"/>
              <w:rPr>
                <w:rFonts w:cs="Times New Roman"/>
              </w:rPr>
            </w:pPr>
            <w:r w:rsidRPr="00195CF3">
              <w:rPr>
                <w:rFonts w:cs="Times New Roman"/>
              </w:rPr>
              <w:t>1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455C" w:rsidRPr="00195CF3" w:rsidRDefault="001C455C" w:rsidP="00D20F3D">
            <w:pPr>
              <w:jc w:val="center"/>
              <w:rPr>
                <w:rFonts w:cs="Times New Roman"/>
              </w:rPr>
            </w:pPr>
            <w:r w:rsidRPr="00195CF3">
              <w:rPr>
                <w:rFonts w:cs="Times New Roman"/>
              </w:rPr>
              <w:t>NodeID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455C" w:rsidRPr="00195CF3" w:rsidRDefault="00360087" w:rsidP="00D20F3D">
            <w:pPr>
              <w:jc w:val="center"/>
              <w:rPr>
                <w:rFonts w:cs="Times New Roman"/>
              </w:rPr>
            </w:pPr>
            <w:r w:rsidRPr="00195CF3">
              <w:rPr>
                <w:rFonts w:cs="Times New Roman" w:hint="eastAsia"/>
              </w:rPr>
              <w:t>int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455C" w:rsidRPr="00195CF3" w:rsidRDefault="001C455C" w:rsidP="00D20F3D">
            <w:pPr>
              <w:jc w:val="center"/>
              <w:rPr>
                <w:rFonts w:cs="Times New Roman"/>
              </w:rPr>
            </w:pPr>
            <w:r w:rsidRPr="00195CF3">
              <w:rPr>
                <w:rFonts w:hint="eastAsia"/>
              </w:rPr>
              <w:t>有向路段结点</w:t>
            </w:r>
            <w:r w:rsidRPr="00195CF3">
              <w:rPr>
                <w:rFonts w:cs="Times New Roman" w:hint="eastAsia"/>
              </w:rPr>
              <w:t>标识</w:t>
            </w:r>
            <w:r w:rsidRPr="00195CF3">
              <w:rPr>
                <w:rFonts w:cs="Times New Roman" w:hint="eastAsia"/>
              </w:rPr>
              <w:t>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55C" w:rsidRPr="00195CF3" w:rsidRDefault="001C455C" w:rsidP="00D20F3D">
            <w:pPr>
              <w:jc w:val="center"/>
              <w:rPr>
                <w:rFonts w:cs="Times New Roman"/>
              </w:rPr>
            </w:pPr>
          </w:p>
        </w:tc>
      </w:tr>
      <w:tr w:rsidR="001C455C" w:rsidRPr="00195CF3" w:rsidTr="002B4F6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55C" w:rsidRPr="00195CF3" w:rsidRDefault="001C455C" w:rsidP="00D20F3D">
            <w:pPr>
              <w:jc w:val="center"/>
              <w:rPr>
                <w:rFonts w:cs="Times New Roman"/>
              </w:rPr>
            </w:pPr>
            <w:r w:rsidRPr="00195CF3">
              <w:rPr>
                <w:rFonts w:cs="Times New Roman" w:hint="eastAsia"/>
              </w:rPr>
              <w:lastRenderedPageBreak/>
              <w:t>2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55C" w:rsidRPr="00195CF3" w:rsidRDefault="001C455C" w:rsidP="00D20F3D">
            <w:pPr>
              <w:jc w:val="center"/>
              <w:rPr>
                <w:rFonts w:cs="Times New Roman"/>
              </w:rPr>
            </w:pPr>
            <w:r w:rsidRPr="00195CF3">
              <w:rPr>
                <w:rFonts w:cs="Times New Roman" w:hint="eastAsia"/>
              </w:rPr>
              <w:t>NodeType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55C" w:rsidRPr="00195CF3" w:rsidRDefault="00360087" w:rsidP="00D20F3D">
            <w:pPr>
              <w:jc w:val="center"/>
              <w:rPr>
                <w:rFonts w:cs="Times New Roman"/>
              </w:rPr>
            </w:pPr>
            <w:r w:rsidRPr="00195CF3">
              <w:rPr>
                <w:rFonts w:cs="Times New Roman" w:hint="eastAsia"/>
              </w:rPr>
              <w:t>int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55C" w:rsidRPr="00195CF3" w:rsidRDefault="001C455C" w:rsidP="00D20F3D">
            <w:pPr>
              <w:jc w:val="center"/>
            </w:pPr>
            <w:r w:rsidRPr="00195CF3">
              <w:rPr>
                <w:rFonts w:hint="eastAsia"/>
              </w:rPr>
              <w:t>有向路段结点类型（</w:t>
            </w:r>
            <w:r w:rsidRPr="00195CF3">
              <w:rPr>
                <w:rFonts w:hint="eastAsia"/>
              </w:rPr>
              <w:t>0</w:t>
            </w:r>
            <w:r w:rsidRPr="00195CF3">
              <w:rPr>
                <w:rFonts w:hint="eastAsia"/>
              </w:rPr>
              <w:t>或</w:t>
            </w:r>
            <w:r w:rsidRPr="00195CF3">
              <w:rPr>
                <w:rFonts w:hint="eastAsia"/>
              </w:rPr>
              <w:t>1</w:t>
            </w:r>
            <w:r w:rsidRPr="00195CF3">
              <w:rPr>
                <w:rFonts w:hint="eastAsia"/>
              </w:rPr>
              <w:t>）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55C" w:rsidRPr="00195CF3" w:rsidRDefault="001C455C" w:rsidP="00D20F3D">
            <w:pPr>
              <w:jc w:val="center"/>
              <w:rPr>
                <w:rFonts w:cs="Times New Roman"/>
              </w:rPr>
            </w:pPr>
            <w:r w:rsidRPr="00195CF3">
              <w:rPr>
                <w:rFonts w:cs="Times New Roman" w:hint="eastAsia"/>
              </w:rPr>
              <w:t>0</w:t>
            </w:r>
            <w:r w:rsidRPr="00195CF3">
              <w:rPr>
                <w:rFonts w:cs="Times New Roman" w:hint="eastAsia"/>
              </w:rPr>
              <w:t>：高速公路内部结点</w:t>
            </w:r>
          </w:p>
          <w:p w:rsidR="001C455C" w:rsidRPr="00195CF3" w:rsidRDefault="001C455C" w:rsidP="00D20F3D">
            <w:pPr>
              <w:jc w:val="center"/>
              <w:rPr>
                <w:rFonts w:cs="Times New Roman"/>
              </w:rPr>
            </w:pPr>
            <w:r w:rsidRPr="00195CF3">
              <w:rPr>
                <w:rFonts w:cs="Times New Roman" w:hint="eastAsia"/>
              </w:rPr>
              <w:t>1</w:t>
            </w:r>
            <w:r w:rsidRPr="00195CF3">
              <w:rPr>
                <w:rFonts w:cs="Times New Roman" w:hint="eastAsia"/>
              </w:rPr>
              <w:t>：高速公路与其他公路连接结点</w:t>
            </w:r>
          </w:p>
        </w:tc>
      </w:tr>
      <w:tr w:rsidR="00360087" w:rsidRPr="00195CF3" w:rsidTr="002B4F6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087" w:rsidRPr="00195CF3" w:rsidRDefault="002B4F63" w:rsidP="00D20F3D">
            <w:pPr>
              <w:jc w:val="center"/>
              <w:rPr>
                <w:rFonts w:cs="Times New Roman"/>
              </w:rPr>
            </w:pPr>
            <w:r w:rsidRPr="00195CF3">
              <w:rPr>
                <w:rFonts w:cs="Times New Roman" w:hint="eastAsia"/>
              </w:rPr>
              <w:t>3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087" w:rsidRPr="00195CF3" w:rsidRDefault="00360087" w:rsidP="00D20F3D">
            <w:pPr>
              <w:jc w:val="center"/>
              <w:rPr>
                <w:rFonts w:cs="Times New Roman"/>
              </w:rPr>
            </w:pPr>
            <w:r w:rsidRPr="00195CF3">
              <w:rPr>
                <w:rFonts w:cs="Times New Roman"/>
              </w:rPr>
              <w:t>NodeX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087" w:rsidRPr="00195CF3" w:rsidRDefault="00360087" w:rsidP="00D20F3D">
            <w:pPr>
              <w:jc w:val="center"/>
              <w:rPr>
                <w:rFonts w:cs="Times New Roman"/>
              </w:rPr>
            </w:pPr>
            <w:r w:rsidRPr="00195CF3">
              <w:rPr>
                <w:rFonts w:cs="Times New Roman" w:hint="eastAsia"/>
              </w:rPr>
              <w:t>double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087" w:rsidRPr="00195CF3" w:rsidRDefault="00360087" w:rsidP="00D20F3D">
            <w:pPr>
              <w:jc w:val="center"/>
              <w:rPr>
                <w:rFonts w:cs="Times New Roman"/>
              </w:rPr>
            </w:pPr>
            <w:r w:rsidRPr="00195CF3">
              <w:rPr>
                <w:rFonts w:cs="Times New Roman" w:hint="eastAsia"/>
              </w:rPr>
              <w:t>结点</w:t>
            </w:r>
            <w:r w:rsidRPr="00195CF3">
              <w:rPr>
                <w:rFonts w:cs="Times New Roman" w:hint="eastAsia"/>
              </w:rPr>
              <w:t>X</w:t>
            </w:r>
            <w:r w:rsidRPr="00195CF3">
              <w:rPr>
                <w:rFonts w:cs="Times New Roman" w:hint="eastAsia"/>
              </w:rPr>
              <w:t>坐标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087" w:rsidRPr="00195CF3" w:rsidRDefault="00360087" w:rsidP="00D20F3D">
            <w:pPr>
              <w:jc w:val="center"/>
              <w:rPr>
                <w:rFonts w:cs="Times New Roman"/>
              </w:rPr>
            </w:pPr>
          </w:p>
        </w:tc>
      </w:tr>
      <w:tr w:rsidR="00360087" w:rsidRPr="00195CF3" w:rsidTr="002B4F6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087" w:rsidRPr="00195CF3" w:rsidRDefault="002B4F63" w:rsidP="00D20F3D">
            <w:pPr>
              <w:jc w:val="center"/>
              <w:rPr>
                <w:rFonts w:cs="Times New Roman"/>
              </w:rPr>
            </w:pPr>
            <w:r w:rsidRPr="00195CF3">
              <w:rPr>
                <w:rFonts w:cs="Times New Roman" w:hint="eastAsia"/>
              </w:rPr>
              <w:t>4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087" w:rsidRPr="00195CF3" w:rsidRDefault="00360087" w:rsidP="00D20F3D">
            <w:pPr>
              <w:jc w:val="center"/>
              <w:rPr>
                <w:rFonts w:cs="Times New Roman"/>
              </w:rPr>
            </w:pPr>
            <w:r w:rsidRPr="00195CF3">
              <w:rPr>
                <w:rFonts w:cs="Times New Roman"/>
              </w:rPr>
              <w:t>NodeY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087" w:rsidRPr="00195CF3" w:rsidRDefault="00360087" w:rsidP="00D20F3D">
            <w:pPr>
              <w:jc w:val="center"/>
              <w:rPr>
                <w:rFonts w:cs="Times New Roman"/>
              </w:rPr>
            </w:pPr>
            <w:r w:rsidRPr="00195CF3">
              <w:rPr>
                <w:rFonts w:cs="Times New Roman" w:hint="eastAsia"/>
              </w:rPr>
              <w:t>double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087" w:rsidRPr="00195CF3" w:rsidRDefault="00360087" w:rsidP="00D20F3D">
            <w:pPr>
              <w:jc w:val="center"/>
              <w:rPr>
                <w:rFonts w:cs="Times New Roman"/>
              </w:rPr>
            </w:pPr>
            <w:r w:rsidRPr="00195CF3">
              <w:rPr>
                <w:rFonts w:hint="eastAsia"/>
              </w:rPr>
              <w:t>结点</w:t>
            </w:r>
            <w:r w:rsidRPr="00195CF3">
              <w:rPr>
                <w:rFonts w:cs="Times New Roman" w:hint="eastAsia"/>
              </w:rPr>
              <w:t>Y</w:t>
            </w:r>
            <w:r w:rsidRPr="00195CF3">
              <w:rPr>
                <w:rFonts w:cs="Times New Roman" w:hint="eastAsia"/>
              </w:rPr>
              <w:t>坐标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087" w:rsidRPr="00195CF3" w:rsidRDefault="00360087" w:rsidP="00D20F3D">
            <w:pPr>
              <w:jc w:val="center"/>
              <w:rPr>
                <w:rFonts w:cs="Times New Roman"/>
              </w:rPr>
            </w:pPr>
          </w:p>
        </w:tc>
      </w:tr>
      <w:tr w:rsidR="00636635" w:rsidRPr="00195CF3" w:rsidTr="002B4F6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635" w:rsidRPr="00195CF3" w:rsidRDefault="002B4F63" w:rsidP="0017694A">
            <w:pPr>
              <w:jc w:val="center"/>
              <w:rPr>
                <w:rFonts w:cs="Times New Roman"/>
              </w:rPr>
            </w:pPr>
            <w:r w:rsidRPr="00195CF3">
              <w:rPr>
                <w:rFonts w:cs="Times New Roman" w:hint="eastAsia"/>
              </w:rPr>
              <w:t>5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635" w:rsidRPr="00195CF3" w:rsidRDefault="00636635" w:rsidP="0017694A">
            <w:pPr>
              <w:jc w:val="center"/>
              <w:rPr>
                <w:rFonts w:cs="Times New Roman"/>
              </w:rPr>
            </w:pPr>
            <w:r w:rsidRPr="00195CF3">
              <w:rPr>
                <w:rFonts w:cs="Times New Roman" w:hint="eastAsia"/>
              </w:rPr>
              <w:t>AdjArcAngs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635" w:rsidRPr="00195CF3" w:rsidRDefault="00636635" w:rsidP="0017694A">
            <w:pPr>
              <w:jc w:val="center"/>
              <w:rPr>
                <w:rFonts w:cs="Times New Roman"/>
              </w:rPr>
            </w:pPr>
            <w:r w:rsidRPr="00195CF3">
              <w:rPr>
                <w:rFonts w:cs="Times New Roman" w:hint="eastAsia"/>
              </w:rPr>
              <w:t>nvarchar(50)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635" w:rsidRPr="00195CF3" w:rsidRDefault="00636635" w:rsidP="0017694A">
            <w:pPr>
              <w:jc w:val="center"/>
            </w:pPr>
            <w:r w:rsidRPr="00195CF3">
              <w:rPr>
                <w:rFonts w:hint="eastAsia"/>
              </w:rPr>
              <w:t>相邻路段的北偏角</w:t>
            </w:r>
            <w:r w:rsidRPr="00195CF3">
              <w:rPr>
                <w:rFonts w:hint="eastAsia"/>
              </w:rPr>
              <w:t xml:space="preserve"> </w:t>
            </w:r>
            <w:r w:rsidRPr="00195CF3">
              <w:rPr>
                <w:rFonts w:hint="eastAsia"/>
              </w:rPr>
              <w:t>用“</w:t>
            </w:r>
            <w:r w:rsidRPr="00195CF3">
              <w:rPr>
                <w:rFonts w:hint="eastAsia"/>
              </w:rPr>
              <w:t>\</w:t>
            </w:r>
            <w:r w:rsidRPr="00195CF3">
              <w:rPr>
                <w:rFonts w:hint="eastAsia"/>
              </w:rPr>
              <w:t>”分隔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635" w:rsidRPr="00195CF3" w:rsidRDefault="00636635" w:rsidP="006C5290">
            <w:pPr>
              <w:jc w:val="center"/>
              <w:rPr>
                <w:rFonts w:cs="Times New Roman"/>
              </w:rPr>
            </w:pPr>
            <w:r w:rsidRPr="00195CF3">
              <w:rPr>
                <w:rFonts w:cs="Times New Roman" w:hint="eastAsia"/>
              </w:rPr>
              <w:t>北偏角从小到大排列，以图</w:t>
            </w:r>
            <w:r w:rsidRPr="00195CF3">
              <w:rPr>
                <w:rFonts w:cs="Times New Roman" w:hint="eastAsia"/>
              </w:rPr>
              <w:t>4 Node2</w:t>
            </w:r>
            <w:r w:rsidRPr="00195CF3">
              <w:rPr>
                <w:rFonts w:cs="Times New Roman" w:hint="eastAsia"/>
              </w:rPr>
              <w:t>为例，依次记为</w:t>
            </w:r>
            <w:r w:rsidRPr="00195CF3">
              <w:rPr>
                <w:rFonts w:cs="Times New Roman"/>
              </w:rPr>
              <w:t>α\β\γ</w:t>
            </w:r>
          </w:p>
        </w:tc>
      </w:tr>
      <w:tr w:rsidR="00636635" w:rsidRPr="00195CF3" w:rsidTr="002B4F6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635" w:rsidRPr="00195CF3" w:rsidRDefault="002B4F63" w:rsidP="0017694A">
            <w:pPr>
              <w:jc w:val="center"/>
              <w:rPr>
                <w:rFonts w:cs="Times New Roman"/>
              </w:rPr>
            </w:pPr>
            <w:r w:rsidRPr="00195CF3">
              <w:rPr>
                <w:rFonts w:cs="Times New Roman" w:hint="eastAsia"/>
              </w:rPr>
              <w:t>6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635" w:rsidRPr="00195CF3" w:rsidRDefault="00636635" w:rsidP="0017694A">
            <w:pPr>
              <w:jc w:val="center"/>
              <w:rPr>
                <w:rFonts w:cs="Times New Roman"/>
              </w:rPr>
            </w:pPr>
            <w:r w:rsidRPr="00195CF3">
              <w:rPr>
                <w:rFonts w:cs="Times New Roman" w:hint="eastAsia"/>
              </w:rPr>
              <w:t>AdjArcIDs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635" w:rsidRPr="00195CF3" w:rsidRDefault="00636635" w:rsidP="0017694A">
            <w:pPr>
              <w:jc w:val="center"/>
              <w:rPr>
                <w:rFonts w:cs="Times New Roman"/>
              </w:rPr>
            </w:pPr>
            <w:r w:rsidRPr="00195CF3">
              <w:rPr>
                <w:rFonts w:cs="Times New Roman" w:hint="eastAsia"/>
              </w:rPr>
              <w:t>nvarchar(50)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635" w:rsidRPr="00195CF3" w:rsidRDefault="00636635" w:rsidP="0017694A">
            <w:pPr>
              <w:jc w:val="center"/>
            </w:pPr>
            <w:r w:rsidRPr="00195CF3">
              <w:rPr>
                <w:rFonts w:hint="eastAsia"/>
              </w:rPr>
              <w:t>相邻路段的</w:t>
            </w:r>
            <w:r w:rsidRPr="00195CF3">
              <w:rPr>
                <w:rFonts w:hint="eastAsia"/>
              </w:rPr>
              <w:t xml:space="preserve">id </w:t>
            </w:r>
            <w:r w:rsidRPr="00195CF3">
              <w:rPr>
                <w:rFonts w:hint="eastAsia"/>
              </w:rPr>
              <w:t>用“</w:t>
            </w:r>
            <w:r w:rsidRPr="00195CF3">
              <w:rPr>
                <w:rFonts w:hint="eastAsia"/>
              </w:rPr>
              <w:t>\</w:t>
            </w:r>
            <w:r w:rsidRPr="00195CF3">
              <w:rPr>
                <w:rFonts w:hint="eastAsia"/>
              </w:rPr>
              <w:t>”分隔</w:t>
            </w:r>
            <w:r w:rsidRPr="00195CF3"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635" w:rsidRPr="00195CF3" w:rsidRDefault="006C5290" w:rsidP="0017694A">
            <w:pPr>
              <w:jc w:val="center"/>
              <w:rPr>
                <w:rFonts w:cs="Times New Roman"/>
              </w:rPr>
            </w:pPr>
            <w:r w:rsidRPr="00195CF3">
              <w:rPr>
                <w:rFonts w:cs="Times New Roman" w:hint="eastAsia"/>
              </w:rPr>
              <w:t>同上</w:t>
            </w:r>
            <w:r w:rsidR="00636635" w:rsidRPr="00195CF3">
              <w:rPr>
                <w:rFonts w:cs="Times New Roman" w:hint="eastAsia"/>
              </w:rPr>
              <w:t>，以图</w:t>
            </w:r>
            <w:r w:rsidR="00636635" w:rsidRPr="00195CF3">
              <w:rPr>
                <w:rFonts w:cs="Times New Roman" w:hint="eastAsia"/>
              </w:rPr>
              <w:t>4 Node2</w:t>
            </w:r>
            <w:r w:rsidR="00636635" w:rsidRPr="00195CF3">
              <w:rPr>
                <w:rFonts w:cs="Times New Roman" w:hint="eastAsia"/>
              </w:rPr>
              <w:t>为例，依次记为</w:t>
            </w:r>
            <w:r w:rsidR="00636635" w:rsidRPr="00195CF3">
              <w:rPr>
                <w:rFonts w:cs="Times New Roman" w:hint="eastAsia"/>
              </w:rPr>
              <w:t>Arc3\Arc5\Arc4</w:t>
            </w:r>
          </w:p>
        </w:tc>
      </w:tr>
    </w:tbl>
    <w:p w:rsidR="00636635" w:rsidRPr="00195CF3" w:rsidRDefault="00636635" w:rsidP="00636635">
      <w:pPr>
        <w:jc w:val="center"/>
      </w:pPr>
      <w:r w:rsidRPr="00195CF3">
        <w:rPr>
          <w:noProof/>
        </w:rPr>
        <w:drawing>
          <wp:inline distT="0" distB="0" distL="0" distR="0">
            <wp:extent cx="3683479" cy="2460435"/>
            <wp:effectExtent l="0" t="0" r="0" b="0"/>
            <wp:docPr id="6" name="图片 6" descr="C:\Users\Administrator\Desktop\bp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bpj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7" cy="2460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635" w:rsidRPr="00195CF3" w:rsidRDefault="00636635" w:rsidP="00636635">
      <w:pPr>
        <w:tabs>
          <w:tab w:val="left" w:pos="8364"/>
        </w:tabs>
        <w:spacing w:beforeLines="50" w:before="156"/>
        <w:ind w:leftChars="-204" w:left="-428" w:right="85" w:firstLine="142"/>
        <w:jc w:val="center"/>
        <w:rPr>
          <w:rFonts w:ascii="黑体" w:eastAsia="黑体" w:hAnsi="黑体"/>
          <w:sz w:val="20"/>
        </w:rPr>
      </w:pPr>
      <w:r w:rsidRPr="00195CF3">
        <w:rPr>
          <w:rFonts w:ascii="黑体" w:eastAsia="黑体" w:hAnsi="黑体" w:hint="eastAsia"/>
          <w:sz w:val="22"/>
        </w:rPr>
        <w:t>图4</w:t>
      </w:r>
      <w:r w:rsidRPr="00195CF3">
        <w:rPr>
          <w:rFonts w:ascii="黑体" w:eastAsia="黑体" w:hAnsi="黑体"/>
          <w:sz w:val="22"/>
        </w:rPr>
        <w:t xml:space="preserve"> </w:t>
      </w:r>
      <w:r w:rsidRPr="00195CF3">
        <w:rPr>
          <w:rFonts w:ascii="黑体" w:eastAsia="黑体" w:hAnsi="黑体" w:hint="eastAsia"/>
          <w:sz w:val="22"/>
        </w:rPr>
        <w:t>北偏角示意图</w:t>
      </w:r>
    </w:p>
    <w:p w:rsidR="00636635" w:rsidRPr="00195CF3" w:rsidRDefault="00636635" w:rsidP="00636635"/>
    <w:p w:rsidR="00882223" w:rsidRPr="00195CF3" w:rsidRDefault="00882223" w:rsidP="00882223">
      <w:pPr>
        <w:pStyle w:val="2"/>
      </w:pPr>
      <w:r w:rsidRPr="00195CF3">
        <w:rPr>
          <w:rFonts w:hint="eastAsia"/>
        </w:rPr>
        <w:t>有向路段（</w:t>
      </w:r>
      <w:r w:rsidRPr="00195CF3">
        <w:rPr>
          <w:rFonts w:hint="eastAsia"/>
        </w:rPr>
        <w:t>Arc</w:t>
      </w:r>
      <w:r w:rsidRPr="00195CF3">
        <w:rPr>
          <w:rFonts w:hint="eastAsia"/>
        </w:rPr>
        <w:t>）</w:t>
      </w:r>
      <w:r w:rsidR="008A43B9" w:rsidRPr="00195CF3">
        <w:rPr>
          <w:rFonts w:hint="eastAsia"/>
        </w:rPr>
        <w:t>表</w:t>
      </w:r>
    </w:p>
    <w:p w:rsidR="008A43B9" w:rsidRPr="00195CF3" w:rsidRDefault="008A43B9" w:rsidP="008A43B9">
      <w:pPr>
        <w:ind w:firstLine="480"/>
        <w:rPr>
          <w:sz w:val="24"/>
          <w:szCs w:val="24"/>
        </w:rPr>
      </w:pPr>
    </w:p>
    <w:tbl>
      <w:tblPr>
        <w:tblW w:w="80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985"/>
        <w:gridCol w:w="1664"/>
        <w:gridCol w:w="2305"/>
        <w:gridCol w:w="1418"/>
      </w:tblGrid>
      <w:tr w:rsidR="00882223" w:rsidRPr="00195CF3" w:rsidTr="00382236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223" w:rsidRPr="00195CF3" w:rsidRDefault="00882223" w:rsidP="00030C58">
            <w:pPr>
              <w:rPr>
                <w:rFonts w:cs="Times New Roman"/>
              </w:rPr>
            </w:pPr>
            <w:r w:rsidRPr="00195CF3">
              <w:rPr>
                <w:rFonts w:hAnsi="宋体" w:cs="Times New Roman" w:hint="eastAsia"/>
              </w:rPr>
              <w:t>序号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223" w:rsidRPr="00195CF3" w:rsidRDefault="00882223" w:rsidP="00030C58">
            <w:pPr>
              <w:jc w:val="center"/>
              <w:rPr>
                <w:rFonts w:cs="Times New Roman"/>
              </w:rPr>
            </w:pPr>
            <w:r w:rsidRPr="00195CF3">
              <w:rPr>
                <w:rFonts w:hAnsi="宋体" w:cs="Times New Roman" w:hint="eastAsia"/>
              </w:rPr>
              <w:t>字段名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223" w:rsidRPr="00195CF3" w:rsidRDefault="00882223" w:rsidP="00030C58">
            <w:pPr>
              <w:jc w:val="center"/>
              <w:rPr>
                <w:rFonts w:cs="Times New Roman"/>
              </w:rPr>
            </w:pPr>
            <w:r w:rsidRPr="00195CF3">
              <w:rPr>
                <w:rFonts w:hAnsi="宋体" w:cs="Times New Roman" w:hint="eastAsia"/>
              </w:rPr>
              <w:t>类型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223" w:rsidRPr="00195CF3" w:rsidRDefault="00882223" w:rsidP="00030C58">
            <w:pPr>
              <w:jc w:val="center"/>
              <w:rPr>
                <w:rFonts w:cs="Times New Roman"/>
              </w:rPr>
            </w:pPr>
            <w:r w:rsidRPr="00195CF3">
              <w:rPr>
                <w:rFonts w:hAnsi="宋体" w:cs="Times New Roman" w:hint="eastAsia"/>
              </w:rPr>
              <w:t>说明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223" w:rsidRPr="00195CF3" w:rsidRDefault="00882223" w:rsidP="00030C58">
            <w:pPr>
              <w:jc w:val="center"/>
              <w:rPr>
                <w:rFonts w:cs="Times New Roman"/>
              </w:rPr>
            </w:pPr>
            <w:r w:rsidRPr="00195CF3">
              <w:rPr>
                <w:rFonts w:hAnsi="宋体" w:cs="Times New Roman" w:hint="eastAsia"/>
              </w:rPr>
              <w:t>备注</w:t>
            </w:r>
          </w:p>
        </w:tc>
      </w:tr>
      <w:tr w:rsidR="00882223" w:rsidRPr="00195CF3" w:rsidTr="00382236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223" w:rsidRPr="00195CF3" w:rsidRDefault="00882223" w:rsidP="00030C58">
            <w:pPr>
              <w:jc w:val="center"/>
              <w:rPr>
                <w:rFonts w:cs="Times New Roman"/>
              </w:rPr>
            </w:pPr>
            <w:r w:rsidRPr="00195CF3">
              <w:rPr>
                <w:rFonts w:cs="Times New Roman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223" w:rsidRPr="00195CF3" w:rsidRDefault="00882223" w:rsidP="00030C58">
            <w:pPr>
              <w:jc w:val="center"/>
              <w:rPr>
                <w:rFonts w:cs="Times New Roman"/>
              </w:rPr>
            </w:pPr>
            <w:r w:rsidRPr="00195CF3">
              <w:rPr>
                <w:rFonts w:cs="Times New Roman" w:hint="eastAsia"/>
              </w:rPr>
              <w:t>ArcID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223" w:rsidRPr="00195CF3" w:rsidRDefault="00DA65D3" w:rsidP="00030C58">
            <w:pPr>
              <w:jc w:val="center"/>
              <w:rPr>
                <w:rFonts w:cs="Times New Roman"/>
              </w:rPr>
            </w:pPr>
            <w:r w:rsidRPr="00195CF3">
              <w:rPr>
                <w:rFonts w:cs="Times New Roman" w:hint="eastAsia"/>
              </w:rPr>
              <w:t>int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223" w:rsidRPr="00195CF3" w:rsidRDefault="00EF1FD4" w:rsidP="002278C7">
            <w:pPr>
              <w:jc w:val="center"/>
              <w:rPr>
                <w:rFonts w:cs="Times New Roman"/>
              </w:rPr>
            </w:pPr>
            <w:r>
              <w:rPr>
                <w:rFonts w:hAnsi="宋体" w:cs="Times New Roman" w:hint="eastAsia"/>
              </w:rPr>
              <w:t>主键，</w:t>
            </w:r>
            <w:r w:rsidR="00882223" w:rsidRPr="00195CF3">
              <w:rPr>
                <w:rFonts w:hAnsi="宋体" w:cs="Times New Roman" w:hint="eastAsia"/>
              </w:rPr>
              <w:t>有向</w:t>
            </w:r>
            <w:r w:rsidR="002278C7" w:rsidRPr="00195CF3">
              <w:rPr>
                <w:rFonts w:hAnsi="宋体" w:cs="Times New Roman" w:hint="eastAsia"/>
              </w:rPr>
              <w:t>路段</w:t>
            </w:r>
            <w:r w:rsidR="008503EB" w:rsidRPr="00195CF3">
              <w:rPr>
                <w:rFonts w:hAnsi="宋体" w:cs="Times New Roman" w:hint="eastAsia"/>
              </w:rPr>
              <w:t>标识</w:t>
            </w:r>
            <w:r w:rsidR="008503EB" w:rsidRPr="00195CF3">
              <w:rPr>
                <w:rFonts w:hAnsi="宋体" w:cs="Times New Roman" w:hint="eastAsia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223" w:rsidRPr="00195CF3" w:rsidRDefault="00882223" w:rsidP="00030C58">
            <w:pPr>
              <w:jc w:val="center"/>
              <w:rPr>
                <w:rFonts w:cs="Times New Roman"/>
              </w:rPr>
            </w:pPr>
          </w:p>
        </w:tc>
      </w:tr>
      <w:tr w:rsidR="00882223" w:rsidRPr="00195CF3" w:rsidTr="00382236">
        <w:trPr>
          <w:trHeight w:val="35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223" w:rsidRPr="00195CF3" w:rsidRDefault="00882223" w:rsidP="00030C58">
            <w:pPr>
              <w:jc w:val="center"/>
              <w:rPr>
                <w:rFonts w:cs="Times New Roman"/>
              </w:rPr>
            </w:pPr>
            <w:r w:rsidRPr="00195CF3">
              <w:rPr>
                <w:rFonts w:cs="Times New Roman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223" w:rsidRPr="00195CF3" w:rsidRDefault="00882223" w:rsidP="00030C58">
            <w:pPr>
              <w:jc w:val="center"/>
              <w:rPr>
                <w:rFonts w:cs="Times New Roman"/>
              </w:rPr>
            </w:pPr>
            <w:r w:rsidRPr="00195CF3">
              <w:rPr>
                <w:rFonts w:cs="Times New Roman"/>
              </w:rPr>
              <w:t>F</w:t>
            </w:r>
            <w:r w:rsidRPr="00195CF3">
              <w:rPr>
                <w:rFonts w:cs="Times New Roman" w:hint="eastAsia"/>
              </w:rPr>
              <w:t>Arc</w:t>
            </w:r>
            <w:r w:rsidRPr="00195CF3">
              <w:rPr>
                <w:rFonts w:cs="Times New Roman"/>
              </w:rPr>
              <w:t>NodeID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223" w:rsidRPr="00195CF3" w:rsidRDefault="00DA65D3" w:rsidP="00030C58">
            <w:pPr>
              <w:jc w:val="center"/>
              <w:rPr>
                <w:rFonts w:cs="Times New Roman"/>
              </w:rPr>
            </w:pPr>
            <w:r w:rsidRPr="00195CF3">
              <w:rPr>
                <w:rFonts w:cs="Times New Roman" w:hint="eastAsia"/>
              </w:rPr>
              <w:t>int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223" w:rsidRPr="00195CF3" w:rsidRDefault="00882223" w:rsidP="002278C7">
            <w:pPr>
              <w:jc w:val="center"/>
              <w:rPr>
                <w:rFonts w:cs="Times New Roman"/>
              </w:rPr>
            </w:pPr>
            <w:r w:rsidRPr="00195CF3">
              <w:rPr>
                <w:rFonts w:hAnsi="宋体" w:cs="Times New Roman" w:hint="eastAsia"/>
              </w:rPr>
              <w:t>有向</w:t>
            </w:r>
            <w:r w:rsidR="002278C7" w:rsidRPr="00195CF3">
              <w:rPr>
                <w:rFonts w:hAnsi="宋体" w:cs="Times New Roman" w:hint="eastAsia"/>
              </w:rPr>
              <w:t>路段</w:t>
            </w:r>
            <w:r w:rsidRPr="00195CF3">
              <w:rPr>
                <w:rFonts w:cs="Times New Roman" w:hint="eastAsia"/>
              </w:rPr>
              <w:t>起点</w:t>
            </w:r>
            <w:r w:rsidR="008503EB" w:rsidRPr="00195CF3">
              <w:rPr>
                <w:rFonts w:cs="Times New Roman" w:hint="eastAsia"/>
              </w:rPr>
              <w:t>标识</w:t>
            </w:r>
            <w:r w:rsidR="008503EB" w:rsidRPr="00195CF3">
              <w:rPr>
                <w:rFonts w:cs="Times New Roman" w:hint="eastAsia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223" w:rsidRPr="00195CF3" w:rsidRDefault="00882223" w:rsidP="00030C58">
            <w:pPr>
              <w:jc w:val="center"/>
              <w:rPr>
                <w:rFonts w:cs="Times New Roman"/>
              </w:rPr>
            </w:pPr>
          </w:p>
        </w:tc>
      </w:tr>
      <w:tr w:rsidR="00882223" w:rsidRPr="00195CF3" w:rsidTr="00382236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223" w:rsidRPr="00195CF3" w:rsidRDefault="00882223" w:rsidP="00030C58">
            <w:pPr>
              <w:jc w:val="center"/>
              <w:rPr>
                <w:rFonts w:cs="Times New Roman"/>
              </w:rPr>
            </w:pPr>
            <w:r w:rsidRPr="00195CF3">
              <w:rPr>
                <w:rFonts w:cs="Times New Roman" w:hint="eastAsia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223" w:rsidRPr="00195CF3" w:rsidRDefault="00882223" w:rsidP="00030C58">
            <w:pPr>
              <w:jc w:val="center"/>
              <w:rPr>
                <w:rFonts w:cs="Times New Roman"/>
              </w:rPr>
            </w:pPr>
            <w:r w:rsidRPr="00195CF3">
              <w:rPr>
                <w:rFonts w:cs="Times New Roman"/>
              </w:rPr>
              <w:t>T</w:t>
            </w:r>
            <w:r w:rsidRPr="00195CF3">
              <w:rPr>
                <w:rFonts w:cs="Times New Roman" w:hint="eastAsia"/>
              </w:rPr>
              <w:t>Arc</w:t>
            </w:r>
            <w:r w:rsidRPr="00195CF3">
              <w:rPr>
                <w:rFonts w:cs="Times New Roman"/>
              </w:rPr>
              <w:t>NodeID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223" w:rsidRPr="00195CF3" w:rsidRDefault="00DA65D3" w:rsidP="00030C58">
            <w:pPr>
              <w:jc w:val="center"/>
              <w:rPr>
                <w:rFonts w:cs="Times New Roman"/>
              </w:rPr>
            </w:pPr>
            <w:r w:rsidRPr="00195CF3">
              <w:rPr>
                <w:rFonts w:cs="Times New Roman" w:hint="eastAsia"/>
              </w:rPr>
              <w:t>int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223" w:rsidRPr="00195CF3" w:rsidRDefault="00882223" w:rsidP="002278C7">
            <w:pPr>
              <w:jc w:val="center"/>
              <w:rPr>
                <w:rFonts w:cs="Times New Roman"/>
              </w:rPr>
            </w:pPr>
            <w:r w:rsidRPr="00195CF3">
              <w:rPr>
                <w:rFonts w:hAnsi="宋体" w:cs="Times New Roman" w:hint="eastAsia"/>
              </w:rPr>
              <w:t>有</w:t>
            </w:r>
            <w:r w:rsidR="002278C7" w:rsidRPr="00195CF3">
              <w:rPr>
                <w:rFonts w:hAnsi="宋体" w:cs="Times New Roman" w:hint="eastAsia"/>
              </w:rPr>
              <w:t>路段</w:t>
            </w:r>
            <w:r w:rsidRPr="00195CF3">
              <w:rPr>
                <w:rFonts w:cs="Times New Roman" w:hint="eastAsia"/>
              </w:rPr>
              <w:t>终点</w:t>
            </w:r>
            <w:r w:rsidR="008503EB" w:rsidRPr="00195CF3">
              <w:rPr>
                <w:rFonts w:cs="Times New Roman" w:hint="eastAsia"/>
              </w:rPr>
              <w:t>标识</w:t>
            </w:r>
            <w:r w:rsidR="008503EB" w:rsidRPr="00195CF3">
              <w:rPr>
                <w:rFonts w:cs="Times New Roman" w:hint="eastAsia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223" w:rsidRPr="00195CF3" w:rsidRDefault="00882223" w:rsidP="00030C58">
            <w:pPr>
              <w:jc w:val="center"/>
              <w:rPr>
                <w:rFonts w:cs="Times New Roman"/>
              </w:rPr>
            </w:pPr>
          </w:p>
        </w:tc>
      </w:tr>
      <w:tr w:rsidR="00882223" w:rsidRPr="00195CF3" w:rsidTr="00382236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223" w:rsidRPr="00195CF3" w:rsidRDefault="002278C7" w:rsidP="00030C58">
            <w:pPr>
              <w:jc w:val="center"/>
            </w:pPr>
            <w:r w:rsidRPr="00195CF3">
              <w:rPr>
                <w:rFonts w:hint="eastAsia"/>
              </w:rPr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223" w:rsidRPr="00195CF3" w:rsidRDefault="00882223" w:rsidP="00030C58">
            <w:pPr>
              <w:jc w:val="center"/>
            </w:pPr>
            <w:r w:rsidRPr="00195CF3">
              <w:t>Length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223" w:rsidRPr="00195CF3" w:rsidRDefault="00DA65D3" w:rsidP="00030C58">
            <w:pPr>
              <w:jc w:val="center"/>
            </w:pPr>
            <w:r w:rsidRPr="00195CF3">
              <w:rPr>
                <w:rFonts w:cs="Times New Roman" w:hint="eastAsia"/>
              </w:rPr>
              <w:t>double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223" w:rsidRPr="00195CF3" w:rsidRDefault="002278C7" w:rsidP="00030C58">
            <w:pPr>
              <w:jc w:val="center"/>
              <w:rPr>
                <w:rFonts w:cs="Times New Roman"/>
              </w:rPr>
            </w:pPr>
            <w:r w:rsidRPr="00195CF3">
              <w:rPr>
                <w:rFonts w:cs="宋体" w:hint="eastAsia"/>
              </w:rPr>
              <w:t>有向路段</w:t>
            </w:r>
            <w:r w:rsidR="00882223" w:rsidRPr="00195CF3">
              <w:rPr>
                <w:rFonts w:cs="宋体" w:hint="eastAsia"/>
              </w:rPr>
              <w:t>长度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236" w:rsidRPr="00195CF3" w:rsidRDefault="00382236" w:rsidP="00382236">
            <w:pPr>
              <w:jc w:val="center"/>
              <w:rPr>
                <w:rFonts w:cs="Times New Roman"/>
              </w:rPr>
            </w:pPr>
            <w:r w:rsidRPr="00195CF3">
              <w:rPr>
                <w:rFonts w:cs="Times New Roman" w:hint="eastAsia"/>
              </w:rPr>
              <w:t>单位：千米</w:t>
            </w:r>
          </w:p>
          <w:p w:rsidR="00882223" w:rsidRPr="00195CF3" w:rsidRDefault="00382236" w:rsidP="00382236">
            <w:pPr>
              <w:jc w:val="center"/>
              <w:rPr>
                <w:rFonts w:cs="Times New Roman"/>
              </w:rPr>
            </w:pPr>
            <w:r w:rsidRPr="00195CF3">
              <w:rPr>
                <w:rFonts w:cs="Times New Roman" w:hint="eastAsia"/>
              </w:rPr>
              <w:t>精度：米</w:t>
            </w:r>
          </w:p>
        </w:tc>
      </w:tr>
      <w:tr w:rsidR="000771EA" w:rsidRPr="00195CF3" w:rsidTr="00382236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1EA" w:rsidRPr="00195CF3" w:rsidRDefault="006470A5" w:rsidP="00030C58">
            <w:pPr>
              <w:jc w:val="center"/>
            </w:pPr>
            <w:r w:rsidRPr="00195CF3">
              <w:rPr>
                <w:rFonts w:hint="eastAsia"/>
              </w:rPr>
              <w:t>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1EA" w:rsidRPr="00195CF3" w:rsidRDefault="000771EA" w:rsidP="00030C58">
            <w:pPr>
              <w:jc w:val="center"/>
            </w:pPr>
            <w:r w:rsidRPr="00195CF3">
              <w:t>LaneNum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1EA" w:rsidRPr="00195CF3" w:rsidRDefault="00DA65D3" w:rsidP="00030C58">
            <w:pPr>
              <w:jc w:val="center"/>
            </w:pPr>
            <w:r w:rsidRPr="00195CF3">
              <w:rPr>
                <w:rFonts w:cs="Times New Roman" w:hint="eastAsia"/>
              </w:rPr>
              <w:t>int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1EA" w:rsidRPr="00195CF3" w:rsidRDefault="000771EA" w:rsidP="00030C58">
            <w:pPr>
              <w:jc w:val="center"/>
              <w:rPr>
                <w:rFonts w:cs="Times New Roman"/>
              </w:rPr>
            </w:pPr>
            <w:r w:rsidRPr="00195CF3">
              <w:rPr>
                <w:rFonts w:cs="Times New Roman" w:hint="eastAsia"/>
              </w:rPr>
              <w:t>车道数</w:t>
            </w:r>
            <w:bookmarkStart w:id="0" w:name="_GoBack"/>
            <w:bookmarkEnd w:id="0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1EA" w:rsidRPr="00195CF3" w:rsidRDefault="000771EA" w:rsidP="00030C58">
            <w:pPr>
              <w:jc w:val="center"/>
              <w:rPr>
                <w:rFonts w:cs="Times New Roman"/>
              </w:rPr>
            </w:pPr>
          </w:p>
        </w:tc>
      </w:tr>
      <w:tr w:rsidR="00360087" w:rsidRPr="00195CF3" w:rsidTr="00382236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087" w:rsidRPr="00195CF3" w:rsidRDefault="006470A5" w:rsidP="00D20F3D">
            <w:pPr>
              <w:jc w:val="center"/>
            </w:pPr>
            <w:r w:rsidRPr="00195CF3">
              <w:rPr>
                <w:rFonts w:hint="eastAsia"/>
              </w:rPr>
              <w:t>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087" w:rsidRPr="00195CF3" w:rsidRDefault="00474C9C" w:rsidP="00D20F3D">
            <w:pPr>
              <w:jc w:val="center"/>
              <w:rPr>
                <w:rFonts w:cs="Times New Roman"/>
              </w:rPr>
            </w:pPr>
            <w:r w:rsidRPr="00474C9C">
              <w:rPr>
                <w:rFonts w:cs="Times New Roman"/>
              </w:rPr>
              <w:t>HighwayID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087" w:rsidRPr="00195CF3" w:rsidRDefault="00DA65D3" w:rsidP="00D20F3D">
            <w:pPr>
              <w:jc w:val="center"/>
              <w:rPr>
                <w:rFonts w:cs="Times New Roman"/>
              </w:rPr>
            </w:pPr>
            <w:r w:rsidRPr="00195CF3">
              <w:rPr>
                <w:rFonts w:cs="Times New Roman" w:hint="eastAsia"/>
              </w:rPr>
              <w:t>int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087" w:rsidRPr="00195CF3" w:rsidRDefault="00360087" w:rsidP="00D20F3D">
            <w:pPr>
              <w:jc w:val="center"/>
            </w:pPr>
            <w:r w:rsidRPr="00195CF3">
              <w:rPr>
                <w:rFonts w:hint="eastAsia"/>
              </w:rPr>
              <w:t>所属高速公路标识</w:t>
            </w:r>
            <w:r w:rsidRPr="00195CF3">
              <w:rPr>
                <w:rFonts w:hint="eastAsia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087" w:rsidRPr="00195CF3" w:rsidRDefault="00360087" w:rsidP="00030C58">
            <w:pPr>
              <w:jc w:val="center"/>
              <w:rPr>
                <w:rFonts w:cs="Times New Roman"/>
              </w:rPr>
            </w:pPr>
          </w:p>
        </w:tc>
      </w:tr>
      <w:tr w:rsidR="00360087" w:rsidRPr="00195CF3" w:rsidTr="00382236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087" w:rsidRPr="00195CF3" w:rsidRDefault="00360087" w:rsidP="00474C9C">
            <w:pPr>
              <w:ind w:firstLineChars="100" w:firstLine="210"/>
            </w:pPr>
            <w:r w:rsidRPr="00195CF3">
              <w:rPr>
                <w:rFonts w:hint="eastAsia"/>
              </w:rPr>
              <w:t>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087" w:rsidRPr="00195CF3" w:rsidRDefault="00360087" w:rsidP="00030C58">
            <w:pPr>
              <w:jc w:val="center"/>
              <w:rPr>
                <w:rFonts w:cs="Times New Roman"/>
              </w:rPr>
            </w:pPr>
            <w:r w:rsidRPr="00195CF3">
              <w:rPr>
                <w:rFonts w:cs="Times New Roman" w:hint="eastAsia"/>
              </w:rPr>
              <w:t>DistrictName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087" w:rsidRPr="00195CF3" w:rsidRDefault="00DA65D3" w:rsidP="00030C58">
            <w:pPr>
              <w:jc w:val="center"/>
            </w:pPr>
            <w:r w:rsidRPr="00195CF3">
              <w:rPr>
                <w:rFonts w:cs="Times New Roman" w:hint="eastAsia"/>
              </w:rPr>
              <w:t>char(10)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087" w:rsidRPr="00195CF3" w:rsidRDefault="00360087" w:rsidP="00030C58">
            <w:pPr>
              <w:jc w:val="center"/>
            </w:pPr>
            <w:r w:rsidRPr="00195CF3">
              <w:rPr>
                <w:rFonts w:hint="eastAsia"/>
              </w:rPr>
              <w:t>所在行政区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087" w:rsidRPr="00195CF3" w:rsidRDefault="00360087" w:rsidP="00030C58">
            <w:pPr>
              <w:jc w:val="center"/>
              <w:rPr>
                <w:rFonts w:cs="Times New Roman"/>
              </w:rPr>
            </w:pPr>
          </w:p>
        </w:tc>
      </w:tr>
      <w:tr w:rsidR="00360087" w:rsidRPr="00195CF3" w:rsidTr="00382236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087" w:rsidRPr="00195CF3" w:rsidRDefault="006470A5" w:rsidP="00030C58">
            <w:pPr>
              <w:jc w:val="center"/>
            </w:pPr>
            <w:r w:rsidRPr="00195CF3">
              <w:rPr>
                <w:rFonts w:hint="eastAsia"/>
              </w:rPr>
              <w:t>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087" w:rsidRPr="00195CF3" w:rsidRDefault="00360087" w:rsidP="00030C58">
            <w:pPr>
              <w:jc w:val="center"/>
              <w:rPr>
                <w:rFonts w:cs="Times New Roman"/>
              </w:rPr>
            </w:pPr>
            <w:r w:rsidRPr="00195CF3">
              <w:rPr>
                <w:rFonts w:cs="Times New Roman" w:hint="eastAsia"/>
              </w:rPr>
              <w:t>SegmentNum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087" w:rsidRPr="00195CF3" w:rsidRDefault="00360087" w:rsidP="00030C58">
            <w:pPr>
              <w:jc w:val="center"/>
              <w:rPr>
                <w:rFonts w:cs="Times New Roman"/>
              </w:rPr>
            </w:pPr>
            <w:r w:rsidRPr="00195CF3">
              <w:rPr>
                <w:rFonts w:cs="Times New Roman" w:hint="eastAsia"/>
              </w:rPr>
              <w:t>int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087" w:rsidRPr="00195CF3" w:rsidRDefault="00360087" w:rsidP="00030C58">
            <w:pPr>
              <w:jc w:val="center"/>
            </w:pPr>
            <w:r w:rsidRPr="00195CF3">
              <w:rPr>
                <w:rFonts w:hint="eastAsia"/>
              </w:rPr>
              <w:t>包含</w:t>
            </w:r>
            <w:r w:rsidRPr="00195CF3">
              <w:rPr>
                <w:rFonts w:hint="eastAsia"/>
              </w:rPr>
              <w:t>Segment</w:t>
            </w:r>
            <w:r w:rsidRPr="00195CF3">
              <w:rPr>
                <w:rFonts w:hint="eastAsia"/>
              </w:rPr>
              <w:t>数量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087" w:rsidRPr="00195CF3" w:rsidRDefault="00360087" w:rsidP="00030C58">
            <w:pPr>
              <w:jc w:val="center"/>
              <w:rPr>
                <w:rFonts w:cs="Times New Roman"/>
              </w:rPr>
            </w:pPr>
          </w:p>
        </w:tc>
      </w:tr>
    </w:tbl>
    <w:p w:rsidR="00DA65D3" w:rsidRPr="00195CF3" w:rsidRDefault="00DA65D3" w:rsidP="00DA65D3">
      <w:pPr>
        <w:pStyle w:val="2"/>
        <w:numPr>
          <w:ilvl w:val="0"/>
          <w:numId w:val="0"/>
        </w:numPr>
      </w:pPr>
    </w:p>
    <w:p w:rsidR="00514D9B" w:rsidRPr="00195CF3" w:rsidRDefault="00514D9B" w:rsidP="00514D9B">
      <w:pPr>
        <w:pStyle w:val="2"/>
      </w:pPr>
      <w:r w:rsidRPr="00195CF3">
        <w:rPr>
          <w:rFonts w:hint="eastAsia"/>
        </w:rPr>
        <w:t>路段连通（</w:t>
      </w:r>
      <w:r w:rsidRPr="00195CF3">
        <w:rPr>
          <w:rFonts w:hint="eastAsia"/>
        </w:rPr>
        <w:t>Connection</w:t>
      </w:r>
      <w:r w:rsidRPr="00195CF3">
        <w:rPr>
          <w:rFonts w:hint="eastAsia"/>
        </w:rPr>
        <w:t>）表</w:t>
      </w:r>
    </w:p>
    <w:p w:rsidR="00514D9B" w:rsidRPr="00195CF3" w:rsidRDefault="00514D9B" w:rsidP="00514D9B"/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2115"/>
        <w:gridCol w:w="1535"/>
        <w:gridCol w:w="2293"/>
        <w:gridCol w:w="1559"/>
      </w:tblGrid>
      <w:tr w:rsidR="00514D9B" w:rsidRPr="00195CF3" w:rsidTr="00382236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D9B" w:rsidRPr="00195CF3" w:rsidRDefault="00514D9B" w:rsidP="00D20F3D">
            <w:pPr>
              <w:rPr>
                <w:rFonts w:cs="Times New Roman"/>
              </w:rPr>
            </w:pPr>
            <w:r w:rsidRPr="00195CF3">
              <w:rPr>
                <w:rFonts w:hAnsi="宋体" w:cs="Times New Roman" w:hint="eastAsia"/>
              </w:rPr>
              <w:t>序号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D9B" w:rsidRPr="00195CF3" w:rsidRDefault="00514D9B" w:rsidP="00D20F3D">
            <w:pPr>
              <w:jc w:val="center"/>
              <w:rPr>
                <w:rFonts w:cs="Times New Roman"/>
              </w:rPr>
            </w:pPr>
            <w:r w:rsidRPr="00195CF3">
              <w:rPr>
                <w:rFonts w:hAnsi="宋体" w:cs="Times New Roman" w:hint="eastAsia"/>
              </w:rPr>
              <w:t>字段名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D9B" w:rsidRPr="00195CF3" w:rsidRDefault="00514D9B" w:rsidP="00D20F3D">
            <w:pPr>
              <w:jc w:val="center"/>
              <w:rPr>
                <w:rFonts w:cs="Times New Roman"/>
              </w:rPr>
            </w:pPr>
            <w:r w:rsidRPr="00195CF3">
              <w:rPr>
                <w:rFonts w:hAnsi="宋体" w:cs="Times New Roman" w:hint="eastAsia"/>
              </w:rPr>
              <w:t>类型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D9B" w:rsidRPr="00195CF3" w:rsidRDefault="00514D9B" w:rsidP="00D20F3D">
            <w:pPr>
              <w:jc w:val="center"/>
              <w:rPr>
                <w:rFonts w:cs="Times New Roman"/>
              </w:rPr>
            </w:pPr>
            <w:r w:rsidRPr="00195CF3">
              <w:rPr>
                <w:rFonts w:hAnsi="宋体" w:cs="Times New Roman" w:hint="eastAsia"/>
              </w:rPr>
              <w:t>说明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D9B" w:rsidRPr="00195CF3" w:rsidRDefault="00514D9B" w:rsidP="00D20F3D">
            <w:pPr>
              <w:jc w:val="center"/>
              <w:rPr>
                <w:rFonts w:cs="Times New Roman"/>
              </w:rPr>
            </w:pPr>
            <w:r w:rsidRPr="00195CF3">
              <w:rPr>
                <w:rFonts w:hAnsi="宋体" w:cs="Times New Roman" w:hint="eastAsia"/>
              </w:rPr>
              <w:t>备注</w:t>
            </w:r>
          </w:p>
        </w:tc>
      </w:tr>
      <w:tr w:rsidR="00514D9B" w:rsidRPr="00195CF3" w:rsidTr="00382236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D9B" w:rsidRPr="00195CF3" w:rsidRDefault="00514D9B" w:rsidP="00D20F3D">
            <w:pPr>
              <w:jc w:val="center"/>
              <w:rPr>
                <w:rFonts w:cs="Times New Roman"/>
              </w:rPr>
            </w:pPr>
            <w:r w:rsidRPr="00195CF3">
              <w:rPr>
                <w:rFonts w:cs="Times New Roman"/>
              </w:rPr>
              <w:t>1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D9B" w:rsidRPr="00195CF3" w:rsidRDefault="00514D9B" w:rsidP="00D20F3D">
            <w:pPr>
              <w:jc w:val="center"/>
              <w:rPr>
                <w:rFonts w:cs="Times New Roman"/>
              </w:rPr>
            </w:pPr>
            <w:r w:rsidRPr="00195CF3">
              <w:rPr>
                <w:rFonts w:cs="Times New Roman" w:hint="eastAsia"/>
              </w:rPr>
              <w:t>FArcID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D9B" w:rsidRPr="00195CF3" w:rsidRDefault="00514D9B" w:rsidP="00D20F3D">
            <w:pPr>
              <w:jc w:val="center"/>
              <w:rPr>
                <w:rFonts w:cs="Times New Roman"/>
              </w:rPr>
            </w:pPr>
            <w:r w:rsidRPr="00195CF3">
              <w:rPr>
                <w:rFonts w:cs="Times New Roman" w:hint="eastAsia"/>
              </w:rPr>
              <w:t>int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D9B" w:rsidRPr="00195CF3" w:rsidRDefault="00514D9B" w:rsidP="00D20F3D">
            <w:pPr>
              <w:jc w:val="center"/>
              <w:rPr>
                <w:rFonts w:cs="Times New Roman"/>
              </w:rPr>
            </w:pPr>
            <w:r w:rsidRPr="00195CF3">
              <w:rPr>
                <w:rFonts w:hint="eastAsia"/>
              </w:rPr>
              <w:t>起始有向路段标识</w:t>
            </w:r>
            <w:r w:rsidRPr="00195CF3"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4D9B" w:rsidRPr="00195CF3" w:rsidRDefault="00514D9B" w:rsidP="00D20F3D">
            <w:pPr>
              <w:jc w:val="center"/>
              <w:rPr>
                <w:rFonts w:cs="Times New Roman"/>
              </w:rPr>
            </w:pPr>
          </w:p>
        </w:tc>
      </w:tr>
      <w:tr w:rsidR="00514D9B" w:rsidRPr="00195CF3" w:rsidTr="00382236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4D9B" w:rsidRPr="00195CF3" w:rsidRDefault="00514D9B" w:rsidP="00D20F3D">
            <w:pPr>
              <w:jc w:val="center"/>
              <w:rPr>
                <w:rFonts w:cs="Times New Roman"/>
              </w:rPr>
            </w:pPr>
            <w:r w:rsidRPr="00195CF3">
              <w:rPr>
                <w:rFonts w:cs="Times New Roman" w:hint="eastAsia"/>
              </w:rPr>
              <w:t>2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4D9B" w:rsidRPr="00195CF3" w:rsidRDefault="00514D9B" w:rsidP="00D20F3D">
            <w:pPr>
              <w:jc w:val="center"/>
              <w:rPr>
                <w:rFonts w:cs="Times New Roman"/>
              </w:rPr>
            </w:pPr>
            <w:r w:rsidRPr="00195CF3">
              <w:rPr>
                <w:rFonts w:cs="Times New Roman" w:hint="eastAsia"/>
              </w:rPr>
              <w:t>TArcID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4D9B" w:rsidRPr="00195CF3" w:rsidRDefault="00514D9B" w:rsidP="00D20F3D">
            <w:pPr>
              <w:jc w:val="center"/>
              <w:rPr>
                <w:rFonts w:cs="Times New Roman"/>
              </w:rPr>
            </w:pPr>
            <w:r w:rsidRPr="00195CF3">
              <w:rPr>
                <w:rFonts w:cs="Times New Roman" w:hint="eastAsia"/>
              </w:rPr>
              <w:t>int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4D9B" w:rsidRPr="00195CF3" w:rsidRDefault="00514D9B" w:rsidP="00D20F3D">
            <w:pPr>
              <w:jc w:val="center"/>
            </w:pPr>
            <w:r w:rsidRPr="00195CF3">
              <w:rPr>
                <w:rFonts w:hint="eastAsia"/>
              </w:rPr>
              <w:t>终止有向路段标识</w:t>
            </w:r>
            <w:r w:rsidRPr="00195CF3"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4D9B" w:rsidRPr="00195CF3" w:rsidRDefault="00514D9B" w:rsidP="00D20F3D">
            <w:pPr>
              <w:jc w:val="center"/>
              <w:rPr>
                <w:rFonts w:cs="Times New Roman"/>
              </w:rPr>
            </w:pPr>
          </w:p>
        </w:tc>
      </w:tr>
      <w:tr w:rsidR="00514D9B" w:rsidRPr="00195CF3" w:rsidTr="00382236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4D9B" w:rsidRPr="00195CF3" w:rsidRDefault="00514D9B" w:rsidP="00D20F3D">
            <w:pPr>
              <w:jc w:val="center"/>
              <w:rPr>
                <w:rFonts w:cs="Times New Roman"/>
              </w:rPr>
            </w:pPr>
            <w:r w:rsidRPr="00195CF3">
              <w:rPr>
                <w:rFonts w:cs="Times New Roman" w:hint="eastAsia"/>
              </w:rPr>
              <w:t>3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4D9B" w:rsidRPr="00195CF3" w:rsidRDefault="00514D9B" w:rsidP="00D20F3D">
            <w:pPr>
              <w:jc w:val="center"/>
              <w:rPr>
                <w:rFonts w:cs="Times New Roman"/>
              </w:rPr>
            </w:pPr>
            <w:r w:rsidRPr="00195CF3">
              <w:rPr>
                <w:rFonts w:cs="Times New Roman" w:hint="eastAsia"/>
              </w:rPr>
              <w:t>NodeID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4D9B" w:rsidRPr="00195CF3" w:rsidRDefault="00514D9B" w:rsidP="00D20F3D">
            <w:pPr>
              <w:jc w:val="center"/>
              <w:rPr>
                <w:rFonts w:cs="Times New Roman"/>
              </w:rPr>
            </w:pPr>
            <w:r w:rsidRPr="00195CF3">
              <w:rPr>
                <w:rFonts w:cs="Times New Roman" w:hint="eastAsia"/>
              </w:rPr>
              <w:t>int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4D9B" w:rsidRPr="00195CF3" w:rsidRDefault="00514D9B" w:rsidP="00D20F3D">
            <w:pPr>
              <w:jc w:val="center"/>
            </w:pPr>
            <w:r w:rsidRPr="00195CF3">
              <w:rPr>
                <w:rFonts w:hint="eastAsia"/>
              </w:rPr>
              <w:t>连接结点标识</w:t>
            </w:r>
            <w:r w:rsidRPr="00195CF3"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4D9B" w:rsidRPr="00195CF3" w:rsidRDefault="00514D9B" w:rsidP="00D20F3D">
            <w:pPr>
              <w:jc w:val="center"/>
              <w:rPr>
                <w:rFonts w:cs="Times New Roman"/>
              </w:rPr>
            </w:pPr>
          </w:p>
        </w:tc>
      </w:tr>
    </w:tbl>
    <w:p w:rsidR="00514D9B" w:rsidRPr="00195CF3" w:rsidRDefault="00514D9B" w:rsidP="00514D9B"/>
    <w:p w:rsidR="00514D9B" w:rsidRPr="00195CF3" w:rsidRDefault="00514D9B" w:rsidP="00514D9B"/>
    <w:p w:rsidR="00DA65D3" w:rsidRPr="00195CF3" w:rsidRDefault="002278C7" w:rsidP="00DA65D3">
      <w:pPr>
        <w:pStyle w:val="2"/>
      </w:pPr>
      <w:r w:rsidRPr="00195CF3">
        <w:rPr>
          <w:rFonts w:hint="eastAsia"/>
        </w:rPr>
        <w:t>有向子路段结点（</w:t>
      </w:r>
      <w:r w:rsidRPr="00195CF3">
        <w:rPr>
          <w:rFonts w:hint="eastAsia"/>
        </w:rPr>
        <w:t>SegNode</w:t>
      </w:r>
      <w:r w:rsidRPr="00195CF3">
        <w:rPr>
          <w:rFonts w:hint="eastAsia"/>
        </w:rPr>
        <w:t>）表</w:t>
      </w:r>
    </w:p>
    <w:p w:rsidR="002278C7" w:rsidRPr="00195CF3" w:rsidRDefault="002278C7" w:rsidP="002278C7">
      <w:pPr>
        <w:ind w:firstLine="480"/>
        <w:rPr>
          <w:sz w:val="24"/>
          <w:szCs w:val="24"/>
        </w:rPr>
      </w:pP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2115"/>
        <w:gridCol w:w="1276"/>
        <w:gridCol w:w="2860"/>
        <w:gridCol w:w="1393"/>
      </w:tblGrid>
      <w:tr w:rsidR="002278C7" w:rsidRPr="00195CF3" w:rsidTr="00030C5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8C7" w:rsidRPr="00195CF3" w:rsidRDefault="002278C7" w:rsidP="00030C58">
            <w:pPr>
              <w:rPr>
                <w:rFonts w:cs="Times New Roman"/>
              </w:rPr>
            </w:pPr>
            <w:r w:rsidRPr="00195CF3">
              <w:rPr>
                <w:rFonts w:hAnsi="宋体" w:cs="Times New Roman" w:hint="eastAsia"/>
              </w:rPr>
              <w:t>序号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8C7" w:rsidRPr="00195CF3" w:rsidRDefault="002278C7" w:rsidP="00030C58">
            <w:pPr>
              <w:jc w:val="center"/>
              <w:rPr>
                <w:rFonts w:cs="Times New Roman"/>
              </w:rPr>
            </w:pPr>
            <w:r w:rsidRPr="00195CF3">
              <w:rPr>
                <w:rFonts w:hAnsi="宋体" w:cs="Times New Roman" w:hint="eastAsia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8C7" w:rsidRPr="00195CF3" w:rsidRDefault="002278C7" w:rsidP="00030C58">
            <w:pPr>
              <w:jc w:val="center"/>
              <w:rPr>
                <w:rFonts w:cs="Times New Roman"/>
              </w:rPr>
            </w:pPr>
            <w:r w:rsidRPr="00195CF3">
              <w:rPr>
                <w:rFonts w:hAnsi="宋体" w:cs="Times New Roman" w:hint="eastAsia"/>
              </w:rPr>
              <w:t>类型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8C7" w:rsidRPr="00195CF3" w:rsidRDefault="002278C7" w:rsidP="00030C58">
            <w:pPr>
              <w:jc w:val="center"/>
              <w:rPr>
                <w:rFonts w:cs="Times New Roman"/>
              </w:rPr>
            </w:pPr>
            <w:r w:rsidRPr="00195CF3">
              <w:rPr>
                <w:rFonts w:hAnsi="宋体" w:cs="Times New Roman" w:hint="eastAsia"/>
              </w:rPr>
              <w:t>说明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8C7" w:rsidRPr="00195CF3" w:rsidRDefault="002278C7" w:rsidP="00030C58">
            <w:pPr>
              <w:jc w:val="center"/>
              <w:rPr>
                <w:rFonts w:cs="Times New Roman"/>
              </w:rPr>
            </w:pPr>
            <w:r w:rsidRPr="00195CF3">
              <w:rPr>
                <w:rFonts w:hAnsi="宋体" w:cs="Times New Roman" w:hint="eastAsia"/>
              </w:rPr>
              <w:t>备注</w:t>
            </w:r>
          </w:p>
        </w:tc>
      </w:tr>
      <w:tr w:rsidR="002278C7" w:rsidRPr="00195CF3" w:rsidTr="00030C5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8C7" w:rsidRPr="00195CF3" w:rsidRDefault="002278C7" w:rsidP="00030C58">
            <w:pPr>
              <w:jc w:val="center"/>
              <w:rPr>
                <w:rFonts w:cs="Times New Roman"/>
              </w:rPr>
            </w:pPr>
            <w:r w:rsidRPr="00195CF3">
              <w:rPr>
                <w:rFonts w:cs="Times New Roman"/>
              </w:rPr>
              <w:t>1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8C7" w:rsidRPr="00195CF3" w:rsidRDefault="002278C7" w:rsidP="00030C58">
            <w:pPr>
              <w:jc w:val="center"/>
              <w:rPr>
                <w:rFonts w:cs="Times New Roman"/>
              </w:rPr>
            </w:pPr>
            <w:r w:rsidRPr="00195CF3">
              <w:rPr>
                <w:rFonts w:cs="Times New Roman"/>
              </w:rPr>
              <w:t>SegNodeID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8C7" w:rsidRPr="00195CF3" w:rsidRDefault="00F71386" w:rsidP="00030C58">
            <w:pPr>
              <w:jc w:val="center"/>
              <w:rPr>
                <w:rFonts w:cs="Times New Roman"/>
              </w:rPr>
            </w:pPr>
            <w:r w:rsidRPr="00195CF3">
              <w:rPr>
                <w:rFonts w:cs="Times New Roman" w:hint="eastAsia"/>
              </w:rPr>
              <w:t>int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8C7" w:rsidRPr="00195CF3" w:rsidRDefault="00EF1FD4" w:rsidP="00030C58">
            <w:pPr>
              <w:jc w:val="center"/>
              <w:rPr>
                <w:rFonts w:cs="Times New Roman"/>
              </w:rPr>
            </w:pPr>
            <w:r>
              <w:rPr>
                <w:rFonts w:hint="eastAsia"/>
              </w:rPr>
              <w:t>主键、</w:t>
            </w:r>
            <w:r w:rsidR="000771EA" w:rsidRPr="00195CF3">
              <w:rPr>
                <w:rFonts w:hint="eastAsia"/>
              </w:rPr>
              <w:t>有向子</w:t>
            </w:r>
            <w:r w:rsidR="002278C7" w:rsidRPr="00195CF3">
              <w:rPr>
                <w:rFonts w:hint="eastAsia"/>
              </w:rPr>
              <w:t>路段结点</w:t>
            </w:r>
            <w:r w:rsidR="008503EB" w:rsidRPr="00195CF3">
              <w:rPr>
                <w:rFonts w:cs="Times New Roman" w:hint="eastAsia"/>
              </w:rPr>
              <w:t>标识</w:t>
            </w:r>
            <w:r w:rsidR="008503EB" w:rsidRPr="00195CF3">
              <w:rPr>
                <w:rFonts w:cs="Times New Roman" w:hint="eastAsia"/>
              </w:rPr>
              <w:t>ID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8C7" w:rsidRPr="00195CF3" w:rsidRDefault="002278C7" w:rsidP="00030C58">
            <w:pPr>
              <w:jc w:val="center"/>
              <w:rPr>
                <w:rFonts w:cs="Times New Roman"/>
              </w:rPr>
            </w:pPr>
          </w:p>
        </w:tc>
      </w:tr>
      <w:tr w:rsidR="002278C7" w:rsidRPr="00195CF3" w:rsidTr="00030C5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8C7" w:rsidRPr="00195CF3" w:rsidRDefault="002278C7" w:rsidP="00030C58">
            <w:pPr>
              <w:jc w:val="center"/>
              <w:rPr>
                <w:rFonts w:cs="Times New Roman"/>
              </w:rPr>
            </w:pPr>
            <w:r w:rsidRPr="00195CF3">
              <w:rPr>
                <w:rFonts w:cs="Times New Roman" w:hint="eastAsia"/>
              </w:rPr>
              <w:t>2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8C7" w:rsidRPr="00195CF3" w:rsidRDefault="002278C7" w:rsidP="00030C58">
            <w:pPr>
              <w:jc w:val="center"/>
              <w:rPr>
                <w:rFonts w:cs="Times New Roman"/>
              </w:rPr>
            </w:pPr>
            <w:r w:rsidRPr="00195CF3">
              <w:rPr>
                <w:rFonts w:cs="Times New Roman"/>
              </w:rPr>
              <w:t>SegNode</w:t>
            </w:r>
            <w:r w:rsidRPr="00195CF3">
              <w:rPr>
                <w:rFonts w:cs="Times New Roman" w:hint="eastAsia"/>
              </w:rPr>
              <w:t>Landmark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8C7" w:rsidRPr="00195CF3" w:rsidRDefault="00660751" w:rsidP="00030C58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8C7" w:rsidRPr="00195CF3" w:rsidRDefault="000771EA" w:rsidP="00030C58">
            <w:pPr>
              <w:jc w:val="center"/>
            </w:pPr>
            <w:r w:rsidRPr="00195CF3">
              <w:rPr>
                <w:rFonts w:hint="eastAsia"/>
              </w:rPr>
              <w:t>有向子</w:t>
            </w:r>
            <w:r w:rsidR="002278C7" w:rsidRPr="00195CF3">
              <w:rPr>
                <w:rFonts w:hint="eastAsia"/>
              </w:rPr>
              <w:t>路段结点桩号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8C7" w:rsidRPr="00195CF3" w:rsidRDefault="002278C7" w:rsidP="00030C58">
            <w:pPr>
              <w:jc w:val="center"/>
              <w:rPr>
                <w:rFonts w:cs="Times New Roman"/>
              </w:rPr>
            </w:pPr>
          </w:p>
        </w:tc>
      </w:tr>
      <w:tr w:rsidR="006470A5" w:rsidRPr="00195CF3" w:rsidTr="00030C5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0A5" w:rsidRPr="00195CF3" w:rsidRDefault="006470A5" w:rsidP="00030C58">
            <w:pPr>
              <w:jc w:val="center"/>
              <w:rPr>
                <w:rFonts w:cs="Times New Roman"/>
              </w:rPr>
            </w:pPr>
            <w:r w:rsidRPr="00195CF3">
              <w:rPr>
                <w:rFonts w:cs="Times New Roman" w:hint="eastAsia"/>
              </w:rPr>
              <w:t>3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0A5" w:rsidRPr="00195CF3" w:rsidRDefault="006470A5" w:rsidP="00030C58">
            <w:pPr>
              <w:jc w:val="center"/>
              <w:rPr>
                <w:rFonts w:cs="Times New Roman"/>
              </w:rPr>
            </w:pPr>
            <w:r w:rsidRPr="00195CF3">
              <w:rPr>
                <w:rFonts w:cs="Times New Roman"/>
              </w:rPr>
              <w:t>SegNodeX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0A5" w:rsidRPr="00195CF3" w:rsidRDefault="006470A5" w:rsidP="00D20F3D">
            <w:pPr>
              <w:jc w:val="center"/>
              <w:rPr>
                <w:rFonts w:cs="Times New Roman"/>
              </w:rPr>
            </w:pPr>
            <w:r w:rsidRPr="00195CF3">
              <w:rPr>
                <w:rFonts w:cs="Times New Roman" w:hint="eastAsia"/>
              </w:rPr>
              <w:t>double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0A5" w:rsidRPr="00195CF3" w:rsidRDefault="006470A5" w:rsidP="00030C58">
            <w:pPr>
              <w:jc w:val="center"/>
              <w:rPr>
                <w:rFonts w:cs="Times New Roman"/>
              </w:rPr>
            </w:pPr>
            <w:r w:rsidRPr="00195CF3">
              <w:rPr>
                <w:rFonts w:hint="eastAsia"/>
              </w:rPr>
              <w:t>结</w:t>
            </w:r>
            <w:r w:rsidRPr="00195CF3">
              <w:rPr>
                <w:rFonts w:cs="Times New Roman" w:hint="eastAsia"/>
              </w:rPr>
              <w:t>点</w:t>
            </w:r>
            <w:r w:rsidRPr="00195CF3">
              <w:rPr>
                <w:rFonts w:cs="Times New Roman" w:hint="eastAsia"/>
              </w:rPr>
              <w:t>X</w:t>
            </w:r>
            <w:r w:rsidRPr="00195CF3">
              <w:rPr>
                <w:rFonts w:cs="Times New Roman" w:hint="eastAsia"/>
              </w:rPr>
              <w:t>坐标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0A5" w:rsidRPr="00195CF3" w:rsidRDefault="006470A5" w:rsidP="00030C58">
            <w:pPr>
              <w:jc w:val="center"/>
              <w:rPr>
                <w:rFonts w:cs="Times New Roman"/>
              </w:rPr>
            </w:pPr>
          </w:p>
        </w:tc>
      </w:tr>
      <w:tr w:rsidR="006470A5" w:rsidRPr="00195CF3" w:rsidTr="00030C5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0A5" w:rsidRPr="00195CF3" w:rsidRDefault="006470A5" w:rsidP="00030C58">
            <w:pPr>
              <w:jc w:val="center"/>
              <w:rPr>
                <w:rFonts w:cs="Times New Roman"/>
              </w:rPr>
            </w:pPr>
            <w:r w:rsidRPr="00195CF3">
              <w:rPr>
                <w:rFonts w:cs="Times New Roman" w:hint="eastAsia"/>
              </w:rPr>
              <w:t>4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0A5" w:rsidRPr="00195CF3" w:rsidRDefault="006470A5" w:rsidP="00030C58">
            <w:pPr>
              <w:jc w:val="center"/>
              <w:rPr>
                <w:rFonts w:cs="Times New Roman"/>
              </w:rPr>
            </w:pPr>
            <w:r w:rsidRPr="00195CF3">
              <w:rPr>
                <w:rFonts w:cs="Times New Roman"/>
              </w:rPr>
              <w:t>SegNodeY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0A5" w:rsidRPr="00195CF3" w:rsidRDefault="006470A5" w:rsidP="00D20F3D">
            <w:pPr>
              <w:jc w:val="center"/>
              <w:rPr>
                <w:rFonts w:cs="Times New Roman"/>
              </w:rPr>
            </w:pPr>
            <w:r w:rsidRPr="00195CF3">
              <w:rPr>
                <w:rFonts w:cs="Times New Roman" w:hint="eastAsia"/>
              </w:rPr>
              <w:t>double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0A5" w:rsidRPr="00195CF3" w:rsidRDefault="006470A5" w:rsidP="00030C58">
            <w:pPr>
              <w:jc w:val="center"/>
              <w:rPr>
                <w:rFonts w:cs="Times New Roman"/>
              </w:rPr>
            </w:pPr>
            <w:r w:rsidRPr="00195CF3">
              <w:rPr>
                <w:rFonts w:hint="eastAsia"/>
              </w:rPr>
              <w:t>结</w:t>
            </w:r>
            <w:r w:rsidRPr="00195CF3">
              <w:rPr>
                <w:rFonts w:cs="Times New Roman" w:hint="eastAsia"/>
              </w:rPr>
              <w:t>点</w:t>
            </w:r>
            <w:r w:rsidRPr="00195CF3">
              <w:rPr>
                <w:rFonts w:cs="Times New Roman" w:hint="eastAsia"/>
              </w:rPr>
              <w:t>Y</w:t>
            </w:r>
            <w:r w:rsidRPr="00195CF3">
              <w:rPr>
                <w:rFonts w:cs="Times New Roman" w:hint="eastAsia"/>
              </w:rPr>
              <w:t>坐标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0A5" w:rsidRPr="00195CF3" w:rsidRDefault="006470A5" w:rsidP="00030C58">
            <w:pPr>
              <w:jc w:val="center"/>
              <w:rPr>
                <w:rFonts w:cs="Times New Roman"/>
              </w:rPr>
            </w:pPr>
          </w:p>
        </w:tc>
      </w:tr>
    </w:tbl>
    <w:p w:rsidR="002278C7" w:rsidRPr="00195CF3" w:rsidRDefault="002278C7" w:rsidP="002278C7">
      <w:pPr>
        <w:pStyle w:val="2"/>
        <w:numPr>
          <w:ilvl w:val="0"/>
          <w:numId w:val="0"/>
        </w:numPr>
      </w:pPr>
    </w:p>
    <w:p w:rsidR="002278C7" w:rsidRPr="00195CF3" w:rsidRDefault="002278C7" w:rsidP="002278C7">
      <w:pPr>
        <w:pStyle w:val="2"/>
      </w:pPr>
      <w:r w:rsidRPr="00195CF3">
        <w:rPr>
          <w:rFonts w:hint="eastAsia"/>
        </w:rPr>
        <w:t>有向子路段（</w:t>
      </w:r>
      <w:r w:rsidRPr="00195CF3">
        <w:rPr>
          <w:rFonts w:hint="eastAsia"/>
        </w:rPr>
        <w:t>Segment</w:t>
      </w:r>
      <w:r w:rsidRPr="00195CF3">
        <w:rPr>
          <w:rFonts w:hint="eastAsia"/>
        </w:rPr>
        <w:t>）表</w:t>
      </w:r>
    </w:p>
    <w:p w:rsidR="002278C7" w:rsidRPr="00195CF3" w:rsidRDefault="002278C7" w:rsidP="002278C7"/>
    <w:tbl>
      <w:tblPr>
        <w:tblW w:w="82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1"/>
        <w:gridCol w:w="1627"/>
        <w:gridCol w:w="1317"/>
        <w:gridCol w:w="2902"/>
        <w:gridCol w:w="1303"/>
      </w:tblGrid>
      <w:tr w:rsidR="002278C7" w:rsidRPr="00195CF3" w:rsidTr="002B4F63">
        <w:trPr>
          <w:jc w:val="center"/>
        </w:trPr>
        <w:tc>
          <w:tcPr>
            <w:tcW w:w="1121" w:type="dxa"/>
            <w:vAlign w:val="center"/>
          </w:tcPr>
          <w:p w:rsidR="002278C7" w:rsidRPr="00195CF3" w:rsidRDefault="002278C7" w:rsidP="00030C58">
            <w:pPr>
              <w:jc w:val="center"/>
              <w:rPr>
                <w:rFonts w:cs="Times New Roman"/>
              </w:rPr>
            </w:pPr>
            <w:r w:rsidRPr="00195CF3">
              <w:rPr>
                <w:rFonts w:hAnsi="宋体" w:cs="宋体" w:hint="eastAsia"/>
              </w:rPr>
              <w:t>序号</w:t>
            </w:r>
          </w:p>
        </w:tc>
        <w:tc>
          <w:tcPr>
            <w:tcW w:w="1627" w:type="dxa"/>
            <w:vAlign w:val="center"/>
          </w:tcPr>
          <w:p w:rsidR="002278C7" w:rsidRPr="00195CF3" w:rsidRDefault="002278C7" w:rsidP="00030C58">
            <w:pPr>
              <w:jc w:val="center"/>
              <w:rPr>
                <w:rFonts w:cs="Times New Roman"/>
              </w:rPr>
            </w:pPr>
            <w:r w:rsidRPr="00195CF3">
              <w:rPr>
                <w:rFonts w:hAnsi="宋体" w:cs="宋体" w:hint="eastAsia"/>
              </w:rPr>
              <w:t>字段名</w:t>
            </w:r>
          </w:p>
        </w:tc>
        <w:tc>
          <w:tcPr>
            <w:tcW w:w="1317" w:type="dxa"/>
            <w:vAlign w:val="center"/>
          </w:tcPr>
          <w:p w:rsidR="002278C7" w:rsidRPr="00195CF3" w:rsidRDefault="002278C7" w:rsidP="00030C58">
            <w:pPr>
              <w:jc w:val="center"/>
              <w:rPr>
                <w:rFonts w:cs="Times New Roman"/>
              </w:rPr>
            </w:pPr>
            <w:r w:rsidRPr="00195CF3">
              <w:rPr>
                <w:rFonts w:hAnsi="宋体" w:cs="宋体" w:hint="eastAsia"/>
              </w:rPr>
              <w:t>类型</w:t>
            </w:r>
          </w:p>
        </w:tc>
        <w:tc>
          <w:tcPr>
            <w:tcW w:w="2902" w:type="dxa"/>
            <w:vAlign w:val="center"/>
          </w:tcPr>
          <w:p w:rsidR="002278C7" w:rsidRPr="00195CF3" w:rsidRDefault="002278C7" w:rsidP="00030C58">
            <w:pPr>
              <w:jc w:val="center"/>
              <w:rPr>
                <w:rFonts w:cs="Times New Roman"/>
              </w:rPr>
            </w:pPr>
            <w:r w:rsidRPr="00195CF3">
              <w:rPr>
                <w:rFonts w:hAnsi="宋体" w:cs="宋体" w:hint="eastAsia"/>
              </w:rPr>
              <w:t>说明</w:t>
            </w:r>
          </w:p>
        </w:tc>
        <w:tc>
          <w:tcPr>
            <w:tcW w:w="1303" w:type="dxa"/>
            <w:vAlign w:val="center"/>
          </w:tcPr>
          <w:p w:rsidR="002278C7" w:rsidRPr="00195CF3" w:rsidRDefault="002278C7" w:rsidP="00030C58">
            <w:pPr>
              <w:jc w:val="center"/>
              <w:rPr>
                <w:rFonts w:cs="Times New Roman"/>
              </w:rPr>
            </w:pPr>
            <w:r w:rsidRPr="00195CF3">
              <w:rPr>
                <w:rFonts w:hAnsi="宋体" w:cs="宋体" w:hint="eastAsia"/>
              </w:rPr>
              <w:t>备注</w:t>
            </w:r>
          </w:p>
        </w:tc>
      </w:tr>
      <w:tr w:rsidR="002278C7" w:rsidRPr="00195CF3" w:rsidTr="002B4F63">
        <w:trPr>
          <w:jc w:val="center"/>
        </w:trPr>
        <w:tc>
          <w:tcPr>
            <w:tcW w:w="1121" w:type="dxa"/>
            <w:vAlign w:val="center"/>
          </w:tcPr>
          <w:p w:rsidR="002278C7" w:rsidRPr="00195CF3" w:rsidRDefault="002278C7" w:rsidP="00030C58">
            <w:pPr>
              <w:jc w:val="center"/>
            </w:pPr>
            <w:r w:rsidRPr="00195CF3">
              <w:t>1</w:t>
            </w:r>
          </w:p>
        </w:tc>
        <w:tc>
          <w:tcPr>
            <w:tcW w:w="1627" w:type="dxa"/>
            <w:vAlign w:val="center"/>
          </w:tcPr>
          <w:p w:rsidR="002278C7" w:rsidRPr="00195CF3" w:rsidRDefault="002278C7" w:rsidP="00030C58">
            <w:pPr>
              <w:jc w:val="center"/>
            </w:pPr>
            <w:r w:rsidRPr="00195CF3">
              <w:rPr>
                <w:rFonts w:cs="Times New Roman"/>
              </w:rPr>
              <w:t>Seg</w:t>
            </w:r>
            <w:r w:rsidRPr="00195CF3">
              <w:rPr>
                <w:rFonts w:cs="Times New Roman" w:hint="eastAsia"/>
              </w:rPr>
              <w:t>ment</w:t>
            </w:r>
            <w:r w:rsidRPr="00195CF3">
              <w:t>ID</w:t>
            </w:r>
          </w:p>
        </w:tc>
        <w:tc>
          <w:tcPr>
            <w:tcW w:w="1317" w:type="dxa"/>
            <w:vAlign w:val="center"/>
          </w:tcPr>
          <w:p w:rsidR="002278C7" w:rsidRPr="00195CF3" w:rsidRDefault="00DA2AB6" w:rsidP="00030C58">
            <w:pPr>
              <w:jc w:val="center"/>
            </w:pPr>
            <w:r w:rsidRPr="00195CF3">
              <w:rPr>
                <w:rFonts w:cs="Times New Roman" w:hint="eastAsia"/>
              </w:rPr>
              <w:t>int</w:t>
            </w:r>
          </w:p>
        </w:tc>
        <w:tc>
          <w:tcPr>
            <w:tcW w:w="2902" w:type="dxa"/>
            <w:vAlign w:val="center"/>
          </w:tcPr>
          <w:p w:rsidR="002278C7" w:rsidRPr="00195CF3" w:rsidRDefault="00EF1FD4" w:rsidP="00030C58">
            <w:pPr>
              <w:jc w:val="center"/>
            </w:pPr>
            <w:r>
              <w:rPr>
                <w:rFonts w:cs="宋体" w:hint="eastAsia"/>
              </w:rPr>
              <w:t>主键、</w:t>
            </w:r>
            <w:r w:rsidR="000771EA" w:rsidRPr="00195CF3">
              <w:rPr>
                <w:rFonts w:cs="宋体" w:hint="eastAsia"/>
              </w:rPr>
              <w:t>有向子</w:t>
            </w:r>
            <w:r w:rsidR="002278C7" w:rsidRPr="00195CF3">
              <w:rPr>
                <w:rFonts w:cs="宋体" w:hint="eastAsia"/>
              </w:rPr>
              <w:t>路段</w:t>
            </w:r>
            <w:r w:rsidR="008503EB" w:rsidRPr="00195CF3">
              <w:rPr>
                <w:rFonts w:cs="宋体" w:hint="eastAsia"/>
              </w:rPr>
              <w:t>标识</w:t>
            </w:r>
            <w:r w:rsidR="008503EB" w:rsidRPr="00195CF3">
              <w:rPr>
                <w:rFonts w:cs="宋体" w:hint="eastAsia"/>
              </w:rPr>
              <w:t>ID</w:t>
            </w:r>
          </w:p>
        </w:tc>
        <w:tc>
          <w:tcPr>
            <w:tcW w:w="1303" w:type="dxa"/>
            <w:vAlign w:val="center"/>
          </w:tcPr>
          <w:p w:rsidR="002278C7" w:rsidRPr="00195CF3" w:rsidRDefault="002278C7" w:rsidP="00030C58">
            <w:pPr>
              <w:jc w:val="center"/>
            </w:pPr>
          </w:p>
        </w:tc>
      </w:tr>
      <w:tr w:rsidR="002278C7" w:rsidRPr="00195CF3" w:rsidTr="002B4F63">
        <w:trPr>
          <w:jc w:val="center"/>
        </w:trPr>
        <w:tc>
          <w:tcPr>
            <w:tcW w:w="1121" w:type="dxa"/>
            <w:vAlign w:val="center"/>
          </w:tcPr>
          <w:p w:rsidR="002278C7" w:rsidRPr="00195CF3" w:rsidRDefault="002278C7" w:rsidP="00030C58">
            <w:pPr>
              <w:jc w:val="center"/>
            </w:pPr>
            <w:r w:rsidRPr="00195CF3">
              <w:t>2</w:t>
            </w:r>
          </w:p>
        </w:tc>
        <w:tc>
          <w:tcPr>
            <w:tcW w:w="1627" w:type="dxa"/>
            <w:vAlign w:val="center"/>
          </w:tcPr>
          <w:p w:rsidR="002278C7" w:rsidRPr="00195CF3" w:rsidRDefault="002278C7" w:rsidP="00030C58">
            <w:pPr>
              <w:jc w:val="center"/>
            </w:pPr>
            <w:r w:rsidRPr="00195CF3">
              <w:t>F</w:t>
            </w:r>
            <w:r w:rsidR="00436A89" w:rsidRPr="00195CF3">
              <w:rPr>
                <w:rFonts w:hint="eastAsia"/>
              </w:rPr>
              <w:t>Seg</w:t>
            </w:r>
            <w:r w:rsidRPr="00195CF3">
              <w:t>NodeID</w:t>
            </w:r>
          </w:p>
        </w:tc>
        <w:tc>
          <w:tcPr>
            <w:tcW w:w="1317" w:type="dxa"/>
            <w:vAlign w:val="center"/>
          </w:tcPr>
          <w:p w:rsidR="002278C7" w:rsidRPr="00195CF3" w:rsidRDefault="00DA2AB6" w:rsidP="00030C58">
            <w:pPr>
              <w:jc w:val="center"/>
            </w:pPr>
            <w:r w:rsidRPr="00195CF3">
              <w:rPr>
                <w:rFonts w:cs="Times New Roman" w:hint="eastAsia"/>
              </w:rPr>
              <w:t>int</w:t>
            </w:r>
          </w:p>
        </w:tc>
        <w:tc>
          <w:tcPr>
            <w:tcW w:w="2902" w:type="dxa"/>
            <w:vAlign w:val="center"/>
          </w:tcPr>
          <w:p w:rsidR="002278C7" w:rsidRPr="00195CF3" w:rsidRDefault="00460CEC" w:rsidP="00030C58">
            <w:pPr>
              <w:jc w:val="center"/>
              <w:rPr>
                <w:rFonts w:cs="Times New Roman"/>
              </w:rPr>
            </w:pPr>
            <w:r w:rsidRPr="00195CF3">
              <w:rPr>
                <w:rFonts w:cs="宋体" w:hint="eastAsia"/>
              </w:rPr>
              <w:t>有向子路段起</w:t>
            </w:r>
            <w:r w:rsidR="002278C7" w:rsidRPr="00195CF3">
              <w:rPr>
                <w:rFonts w:cs="宋体" w:hint="eastAsia"/>
              </w:rPr>
              <w:t>点</w:t>
            </w:r>
            <w:r w:rsidR="008503EB" w:rsidRPr="00195CF3">
              <w:rPr>
                <w:rFonts w:cs="宋体" w:hint="eastAsia"/>
              </w:rPr>
              <w:t>标识</w:t>
            </w:r>
            <w:r w:rsidR="008503EB" w:rsidRPr="00195CF3">
              <w:rPr>
                <w:rFonts w:cs="宋体" w:hint="eastAsia"/>
              </w:rPr>
              <w:t>ID</w:t>
            </w:r>
          </w:p>
        </w:tc>
        <w:tc>
          <w:tcPr>
            <w:tcW w:w="1303" w:type="dxa"/>
            <w:vAlign w:val="center"/>
          </w:tcPr>
          <w:p w:rsidR="002278C7" w:rsidRPr="00195CF3" w:rsidRDefault="002278C7" w:rsidP="00030C58">
            <w:pPr>
              <w:jc w:val="center"/>
              <w:rPr>
                <w:rFonts w:cs="Times New Roman"/>
              </w:rPr>
            </w:pPr>
          </w:p>
        </w:tc>
      </w:tr>
      <w:tr w:rsidR="002278C7" w:rsidRPr="00195CF3" w:rsidTr="002B4F63">
        <w:trPr>
          <w:jc w:val="center"/>
        </w:trPr>
        <w:tc>
          <w:tcPr>
            <w:tcW w:w="1121" w:type="dxa"/>
            <w:vAlign w:val="center"/>
          </w:tcPr>
          <w:p w:rsidR="002278C7" w:rsidRPr="00195CF3" w:rsidRDefault="002278C7" w:rsidP="00030C58">
            <w:pPr>
              <w:jc w:val="center"/>
            </w:pPr>
            <w:r w:rsidRPr="00195CF3">
              <w:rPr>
                <w:rFonts w:hint="eastAsia"/>
              </w:rPr>
              <w:t>3</w:t>
            </w:r>
          </w:p>
        </w:tc>
        <w:tc>
          <w:tcPr>
            <w:tcW w:w="1627" w:type="dxa"/>
            <w:vAlign w:val="center"/>
          </w:tcPr>
          <w:p w:rsidR="002278C7" w:rsidRPr="00195CF3" w:rsidRDefault="002278C7" w:rsidP="00030C58">
            <w:pPr>
              <w:ind w:leftChars="-298" w:left="-626" w:firstLineChars="298" w:firstLine="626"/>
              <w:jc w:val="center"/>
            </w:pPr>
            <w:r w:rsidRPr="00195CF3">
              <w:t>T</w:t>
            </w:r>
            <w:r w:rsidR="00436A89" w:rsidRPr="00195CF3">
              <w:rPr>
                <w:rFonts w:hint="eastAsia"/>
              </w:rPr>
              <w:t>Seg</w:t>
            </w:r>
            <w:r w:rsidRPr="00195CF3">
              <w:t>NodeID</w:t>
            </w:r>
          </w:p>
        </w:tc>
        <w:tc>
          <w:tcPr>
            <w:tcW w:w="1317" w:type="dxa"/>
            <w:vAlign w:val="center"/>
          </w:tcPr>
          <w:p w:rsidR="002278C7" w:rsidRPr="00195CF3" w:rsidRDefault="00DA2AB6" w:rsidP="00030C58">
            <w:pPr>
              <w:jc w:val="center"/>
            </w:pPr>
            <w:r w:rsidRPr="00195CF3">
              <w:rPr>
                <w:rFonts w:cs="Times New Roman" w:hint="eastAsia"/>
              </w:rPr>
              <w:t>int</w:t>
            </w:r>
          </w:p>
        </w:tc>
        <w:tc>
          <w:tcPr>
            <w:tcW w:w="2902" w:type="dxa"/>
            <w:vAlign w:val="center"/>
          </w:tcPr>
          <w:p w:rsidR="002278C7" w:rsidRPr="00195CF3" w:rsidRDefault="00460CEC" w:rsidP="00030C58">
            <w:pPr>
              <w:jc w:val="center"/>
              <w:rPr>
                <w:rFonts w:cs="Times New Roman"/>
              </w:rPr>
            </w:pPr>
            <w:r w:rsidRPr="00195CF3">
              <w:rPr>
                <w:rFonts w:cs="宋体" w:hint="eastAsia"/>
              </w:rPr>
              <w:t>有向子</w:t>
            </w:r>
            <w:r w:rsidR="002278C7" w:rsidRPr="00195CF3">
              <w:rPr>
                <w:rFonts w:cs="宋体" w:hint="eastAsia"/>
              </w:rPr>
              <w:t>路段</w:t>
            </w:r>
            <w:r w:rsidRPr="00195CF3">
              <w:rPr>
                <w:rFonts w:cs="宋体" w:hint="eastAsia"/>
              </w:rPr>
              <w:t>终</w:t>
            </w:r>
            <w:r w:rsidR="002278C7" w:rsidRPr="00195CF3">
              <w:rPr>
                <w:rFonts w:cs="宋体" w:hint="eastAsia"/>
              </w:rPr>
              <w:t>点</w:t>
            </w:r>
            <w:r w:rsidR="008503EB" w:rsidRPr="00195CF3">
              <w:rPr>
                <w:rFonts w:cs="宋体" w:hint="eastAsia"/>
              </w:rPr>
              <w:t>标识</w:t>
            </w:r>
            <w:r w:rsidR="008503EB" w:rsidRPr="00195CF3">
              <w:rPr>
                <w:rFonts w:cs="宋体" w:hint="eastAsia"/>
              </w:rPr>
              <w:t>ID</w:t>
            </w:r>
          </w:p>
        </w:tc>
        <w:tc>
          <w:tcPr>
            <w:tcW w:w="1303" w:type="dxa"/>
            <w:vAlign w:val="center"/>
          </w:tcPr>
          <w:p w:rsidR="002278C7" w:rsidRPr="00195CF3" w:rsidRDefault="002278C7" w:rsidP="00030C58">
            <w:pPr>
              <w:jc w:val="center"/>
              <w:rPr>
                <w:rFonts w:cs="Times New Roman"/>
              </w:rPr>
            </w:pPr>
          </w:p>
        </w:tc>
      </w:tr>
      <w:tr w:rsidR="002278C7" w:rsidRPr="00195CF3" w:rsidTr="002B4F63">
        <w:trPr>
          <w:jc w:val="center"/>
        </w:trPr>
        <w:tc>
          <w:tcPr>
            <w:tcW w:w="1121" w:type="dxa"/>
            <w:vAlign w:val="center"/>
          </w:tcPr>
          <w:p w:rsidR="002278C7" w:rsidRPr="00195CF3" w:rsidRDefault="002278C7" w:rsidP="00030C58">
            <w:pPr>
              <w:jc w:val="center"/>
            </w:pPr>
            <w:r w:rsidRPr="00195CF3">
              <w:rPr>
                <w:rFonts w:hint="eastAsia"/>
              </w:rPr>
              <w:t>4</w:t>
            </w:r>
          </w:p>
        </w:tc>
        <w:tc>
          <w:tcPr>
            <w:tcW w:w="1627" w:type="dxa"/>
            <w:vAlign w:val="center"/>
          </w:tcPr>
          <w:p w:rsidR="002278C7" w:rsidRPr="00195CF3" w:rsidRDefault="002278C7" w:rsidP="00030C58">
            <w:pPr>
              <w:jc w:val="center"/>
            </w:pPr>
            <w:r w:rsidRPr="00195CF3">
              <w:rPr>
                <w:rFonts w:cs="Times New Roman"/>
              </w:rPr>
              <w:t>Seg</w:t>
            </w:r>
            <w:r w:rsidRPr="00195CF3">
              <w:t>Type</w:t>
            </w:r>
          </w:p>
        </w:tc>
        <w:tc>
          <w:tcPr>
            <w:tcW w:w="1317" w:type="dxa"/>
            <w:vAlign w:val="center"/>
          </w:tcPr>
          <w:p w:rsidR="002278C7" w:rsidRPr="00195CF3" w:rsidRDefault="00DA2AB6" w:rsidP="00030C58">
            <w:pPr>
              <w:jc w:val="center"/>
            </w:pPr>
            <w:r w:rsidRPr="00195CF3">
              <w:rPr>
                <w:rFonts w:cs="Times New Roman" w:hint="eastAsia"/>
              </w:rPr>
              <w:t>int</w:t>
            </w:r>
          </w:p>
        </w:tc>
        <w:tc>
          <w:tcPr>
            <w:tcW w:w="2902" w:type="dxa"/>
            <w:vAlign w:val="center"/>
          </w:tcPr>
          <w:p w:rsidR="002278C7" w:rsidRPr="00195CF3" w:rsidRDefault="002278C7" w:rsidP="00030C58">
            <w:pPr>
              <w:jc w:val="center"/>
              <w:rPr>
                <w:rFonts w:cs="Times New Roman"/>
              </w:rPr>
            </w:pPr>
            <w:r w:rsidRPr="00195CF3">
              <w:rPr>
                <w:rFonts w:cs="Times New Roman" w:hint="eastAsia"/>
              </w:rPr>
              <w:t>路段类型：</w:t>
            </w:r>
            <w:r w:rsidRPr="00195CF3">
              <w:rPr>
                <w:rFonts w:cs="Times New Roman" w:hint="eastAsia"/>
              </w:rPr>
              <w:t>1</w:t>
            </w:r>
            <w:r w:rsidRPr="00195CF3">
              <w:rPr>
                <w:rFonts w:cs="Times New Roman" w:hint="eastAsia"/>
              </w:rPr>
              <w:t>长下坡</w:t>
            </w:r>
            <w:r w:rsidRPr="00195CF3">
              <w:rPr>
                <w:rFonts w:cs="Times New Roman" w:hint="eastAsia"/>
              </w:rPr>
              <w:t>2</w:t>
            </w:r>
            <w:r w:rsidRPr="00195CF3">
              <w:rPr>
                <w:rFonts w:cs="Times New Roman" w:hint="eastAsia"/>
              </w:rPr>
              <w:t>长上坡</w:t>
            </w:r>
            <w:r w:rsidRPr="00195CF3">
              <w:rPr>
                <w:rFonts w:cs="Times New Roman" w:hint="eastAsia"/>
              </w:rPr>
              <w:t>3</w:t>
            </w:r>
            <w:r w:rsidRPr="00195CF3">
              <w:rPr>
                <w:rFonts w:cs="Times New Roman" w:hint="eastAsia"/>
              </w:rPr>
              <w:t>隧道</w:t>
            </w:r>
            <w:r w:rsidRPr="00195CF3">
              <w:rPr>
                <w:rFonts w:cs="Times New Roman" w:hint="eastAsia"/>
              </w:rPr>
              <w:t>4</w:t>
            </w:r>
            <w:r w:rsidRPr="00195CF3">
              <w:rPr>
                <w:rFonts w:cs="Times New Roman" w:hint="eastAsia"/>
              </w:rPr>
              <w:t>桥梁</w:t>
            </w:r>
          </w:p>
        </w:tc>
        <w:tc>
          <w:tcPr>
            <w:tcW w:w="1303" w:type="dxa"/>
            <w:vAlign w:val="center"/>
          </w:tcPr>
          <w:p w:rsidR="002278C7" w:rsidRPr="00195CF3" w:rsidRDefault="002278C7" w:rsidP="00030C58">
            <w:pPr>
              <w:jc w:val="center"/>
              <w:rPr>
                <w:rFonts w:cs="Times New Roman"/>
              </w:rPr>
            </w:pPr>
          </w:p>
        </w:tc>
      </w:tr>
      <w:tr w:rsidR="002278C7" w:rsidRPr="00195CF3" w:rsidTr="002B4F63">
        <w:trPr>
          <w:jc w:val="center"/>
        </w:trPr>
        <w:tc>
          <w:tcPr>
            <w:tcW w:w="1121" w:type="dxa"/>
            <w:vAlign w:val="center"/>
          </w:tcPr>
          <w:p w:rsidR="002278C7" w:rsidRPr="00195CF3" w:rsidRDefault="00436A89" w:rsidP="00030C58">
            <w:pPr>
              <w:jc w:val="center"/>
            </w:pPr>
            <w:r w:rsidRPr="00195CF3">
              <w:rPr>
                <w:rFonts w:hint="eastAsia"/>
              </w:rPr>
              <w:t>5</w:t>
            </w:r>
          </w:p>
        </w:tc>
        <w:tc>
          <w:tcPr>
            <w:tcW w:w="1627" w:type="dxa"/>
            <w:vAlign w:val="center"/>
          </w:tcPr>
          <w:p w:rsidR="002278C7" w:rsidRPr="00195CF3" w:rsidRDefault="002278C7" w:rsidP="00030C58">
            <w:pPr>
              <w:jc w:val="center"/>
            </w:pPr>
            <w:r w:rsidRPr="00195CF3">
              <w:t>Length</w:t>
            </w:r>
          </w:p>
        </w:tc>
        <w:tc>
          <w:tcPr>
            <w:tcW w:w="1317" w:type="dxa"/>
            <w:vAlign w:val="center"/>
          </w:tcPr>
          <w:p w:rsidR="002278C7" w:rsidRPr="00195CF3" w:rsidRDefault="00DA2AB6" w:rsidP="00030C58">
            <w:pPr>
              <w:jc w:val="center"/>
            </w:pPr>
            <w:r w:rsidRPr="00195CF3">
              <w:rPr>
                <w:rFonts w:cs="Times New Roman" w:hint="eastAsia"/>
              </w:rPr>
              <w:t>double</w:t>
            </w:r>
          </w:p>
        </w:tc>
        <w:tc>
          <w:tcPr>
            <w:tcW w:w="2902" w:type="dxa"/>
            <w:vAlign w:val="center"/>
          </w:tcPr>
          <w:p w:rsidR="002278C7" w:rsidRPr="00195CF3" w:rsidRDefault="000771EA" w:rsidP="00030C58">
            <w:pPr>
              <w:jc w:val="center"/>
              <w:rPr>
                <w:rFonts w:cs="Times New Roman"/>
              </w:rPr>
            </w:pPr>
            <w:r w:rsidRPr="00195CF3">
              <w:rPr>
                <w:rFonts w:cs="宋体" w:hint="eastAsia"/>
              </w:rPr>
              <w:t>有向</w:t>
            </w:r>
            <w:r w:rsidR="002278C7" w:rsidRPr="00195CF3">
              <w:rPr>
                <w:rFonts w:cs="宋体" w:hint="eastAsia"/>
              </w:rPr>
              <w:t>子路段长度</w:t>
            </w:r>
          </w:p>
        </w:tc>
        <w:tc>
          <w:tcPr>
            <w:tcW w:w="1303" w:type="dxa"/>
            <w:vAlign w:val="center"/>
          </w:tcPr>
          <w:p w:rsidR="00382236" w:rsidRPr="00195CF3" w:rsidRDefault="00382236" w:rsidP="00382236">
            <w:pPr>
              <w:jc w:val="center"/>
              <w:rPr>
                <w:rFonts w:cs="Times New Roman"/>
              </w:rPr>
            </w:pPr>
            <w:r w:rsidRPr="00195CF3">
              <w:rPr>
                <w:rFonts w:cs="Times New Roman" w:hint="eastAsia"/>
              </w:rPr>
              <w:t>单位：千米</w:t>
            </w:r>
          </w:p>
          <w:p w:rsidR="002278C7" w:rsidRPr="00195CF3" w:rsidRDefault="00382236" w:rsidP="00382236">
            <w:pPr>
              <w:jc w:val="center"/>
              <w:rPr>
                <w:rFonts w:cs="Times New Roman"/>
              </w:rPr>
            </w:pPr>
            <w:r w:rsidRPr="00195CF3">
              <w:rPr>
                <w:rFonts w:cs="Times New Roman" w:hint="eastAsia"/>
              </w:rPr>
              <w:t>精度：米</w:t>
            </w:r>
          </w:p>
        </w:tc>
      </w:tr>
      <w:tr w:rsidR="002278C7" w:rsidRPr="00195CF3" w:rsidTr="002B4F63">
        <w:trPr>
          <w:trHeight w:val="109"/>
          <w:jc w:val="center"/>
        </w:trPr>
        <w:tc>
          <w:tcPr>
            <w:tcW w:w="1121" w:type="dxa"/>
            <w:vAlign w:val="center"/>
          </w:tcPr>
          <w:p w:rsidR="002278C7" w:rsidRPr="00195CF3" w:rsidRDefault="00436A89" w:rsidP="00030C58">
            <w:pPr>
              <w:jc w:val="center"/>
            </w:pPr>
            <w:r w:rsidRPr="00195CF3">
              <w:rPr>
                <w:rFonts w:hint="eastAsia"/>
              </w:rPr>
              <w:t>6</w:t>
            </w:r>
          </w:p>
        </w:tc>
        <w:tc>
          <w:tcPr>
            <w:tcW w:w="1627" w:type="dxa"/>
            <w:vAlign w:val="center"/>
          </w:tcPr>
          <w:p w:rsidR="002278C7" w:rsidRPr="00195CF3" w:rsidRDefault="002278C7" w:rsidP="00030C58">
            <w:pPr>
              <w:jc w:val="center"/>
            </w:pPr>
            <w:r w:rsidRPr="00195CF3">
              <w:rPr>
                <w:rFonts w:cs="Times New Roman" w:hint="eastAsia"/>
              </w:rPr>
              <w:t>ArcID</w:t>
            </w:r>
          </w:p>
        </w:tc>
        <w:tc>
          <w:tcPr>
            <w:tcW w:w="1317" w:type="dxa"/>
            <w:vAlign w:val="center"/>
          </w:tcPr>
          <w:p w:rsidR="002278C7" w:rsidRPr="00195CF3" w:rsidRDefault="00DA2AB6" w:rsidP="00030C58">
            <w:pPr>
              <w:jc w:val="center"/>
            </w:pPr>
            <w:r w:rsidRPr="00195CF3">
              <w:rPr>
                <w:rFonts w:cs="Times New Roman" w:hint="eastAsia"/>
              </w:rPr>
              <w:t>int</w:t>
            </w:r>
          </w:p>
        </w:tc>
        <w:tc>
          <w:tcPr>
            <w:tcW w:w="2902" w:type="dxa"/>
            <w:vAlign w:val="center"/>
          </w:tcPr>
          <w:p w:rsidR="002278C7" w:rsidRPr="00195CF3" w:rsidRDefault="00353EEF" w:rsidP="008503EB">
            <w:pPr>
              <w:jc w:val="center"/>
            </w:pPr>
            <w:r w:rsidRPr="00195CF3">
              <w:rPr>
                <w:rFonts w:hint="eastAsia"/>
              </w:rPr>
              <w:t>所属有向</w:t>
            </w:r>
            <w:r w:rsidR="008503EB" w:rsidRPr="00195CF3">
              <w:rPr>
                <w:rFonts w:hint="eastAsia"/>
              </w:rPr>
              <w:t>路段标识</w:t>
            </w:r>
            <w:r w:rsidR="008503EB" w:rsidRPr="00195CF3">
              <w:rPr>
                <w:rFonts w:hint="eastAsia"/>
              </w:rPr>
              <w:t>ID</w:t>
            </w:r>
          </w:p>
        </w:tc>
        <w:tc>
          <w:tcPr>
            <w:tcW w:w="1303" w:type="dxa"/>
            <w:vAlign w:val="center"/>
          </w:tcPr>
          <w:p w:rsidR="002278C7" w:rsidRPr="00195CF3" w:rsidRDefault="002278C7" w:rsidP="00030C58">
            <w:pPr>
              <w:jc w:val="center"/>
              <w:rPr>
                <w:rFonts w:cs="Times New Roman"/>
              </w:rPr>
            </w:pPr>
          </w:p>
        </w:tc>
      </w:tr>
      <w:tr w:rsidR="00DA2AB6" w:rsidRPr="00195CF3" w:rsidTr="002B4F63">
        <w:trPr>
          <w:trHeight w:val="109"/>
          <w:jc w:val="center"/>
        </w:trPr>
        <w:tc>
          <w:tcPr>
            <w:tcW w:w="1121" w:type="dxa"/>
            <w:vAlign w:val="center"/>
          </w:tcPr>
          <w:p w:rsidR="00DA2AB6" w:rsidRPr="00195CF3" w:rsidRDefault="00DA2AB6" w:rsidP="00030C58">
            <w:pPr>
              <w:jc w:val="center"/>
            </w:pPr>
            <w:r w:rsidRPr="00195CF3">
              <w:rPr>
                <w:rFonts w:hint="eastAsia"/>
              </w:rPr>
              <w:t>7</w:t>
            </w:r>
          </w:p>
        </w:tc>
        <w:tc>
          <w:tcPr>
            <w:tcW w:w="1627" w:type="dxa"/>
            <w:vAlign w:val="center"/>
          </w:tcPr>
          <w:p w:rsidR="00DA2AB6" w:rsidRPr="00195CF3" w:rsidRDefault="00DA2AB6" w:rsidP="00030C58">
            <w:pPr>
              <w:jc w:val="center"/>
              <w:rPr>
                <w:rFonts w:cs="Times New Roman"/>
              </w:rPr>
            </w:pPr>
            <w:r w:rsidRPr="00195CF3">
              <w:rPr>
                <w:rFonts w:cs="Times New Roman" w:hint="eastAsia"/>
              </w:rPr>
              <w:t>ArcSer</w:t>
            </w:r>
            <w:r w:rsidR="004F0929">
              <w:rPr>
                <w:rFonts w:cs="Times New Roman" w:hint="eastAsia"/>
              </w:rPr>
              <w:t>ial</w:t>
            </w:r>
          </w:p>
        </w:tc>
        <w:tc>
          <w:tcPr>
            <w:tcW w:w="1317" w:type="dxa"/>
            <w:vAlign w:val="center"/>
          </w:tcPr>
          <w:p w:rsidR="00DA2AB6" w:rsidRPr="00195CF3" w:rsidRDefault="00DA2AB6" w:rsidP="00030C58">
            <w:pPr>
              <w:jc w:val="center"/>
            </w:pPr>
            <w:r w:rsidRPr="00195CF3">
              <w:rPr>
                <w:rFonts w:cs="Times New Roman" w:hint="eastAsia"/>
              </w:rPr>
              <w:t>int</w:t>
            </w:r>
          </w:p>
        </w:tc>
        <w:tc>
          <w:tcPr>
            <w:tcW w:w="2902" w:type="dxa"/>
            <w:vAlign w:val="center"/>
          </w:tcPr>
          <w:p w:rsidR="00DA2AB6" w:rsidRPr="00195CF3" w:rsidRDefault="00382236" w:rsidP="008503EB">
            <w:pPr>
              <w:jc w:val="center"/>
            </w:pPr>
            <w:r w:rsidRPr="00195CF3">
              <w:rPr>
                <w:rFonts w:hint="eastAsia"/>
              </w:rPr>
              <w:t>有向子路段在所属路段序号</w:t>
            </w:r>
          </w:p>
        </w:tc>
        <w:tc>
          <w:tcPr>
            <w:tcW w:w="1303" w:type="dxa"/>
            <w:vAlign w:val="center"/>
          </w:tcPr>
          <w:p w:rsidR="00DA2AB6" w:rsidRPr="00195CF3" w:rsidRDefault="00DA2AB6" w:rsidP="00030C58">
            <w:pPr>
              <w:jc w:val="center"/>
              <w:rPr>
                <w:rFonts w:cs="Times New Roman"/>
              </w:rPr>
            </w:pPr>
          </w:p>
        </w:tc>
      </w:tr>
    </w:tbl>
    <w:p w:rsidR="00EF1FD4" w:rsidRPr="00195CF3" w:rsidRDefault="00EF1FD4" w:rsidP="00EF1FD4">
      <w:pPr>
        <w:pStyle w:val="2"/>
        <w:numPr>
          <w:ilvl w:val="0"/>
          <w:numId w:val="0"/>
        </w:numPr>
      </w:pPr>
      <w:r>
        <w:rPr>
          <w:rFonts w:hint="eastAsia"/>
        </w:rPr>
        <w:t xml:space="preserve">1.7 </w:t>
      </w:r>
      <w:r>
        <w:t xml:space="preserve">  </w:t>
      </w:r>
      <w:r>
        <w:t>车道</w:t>
      </w:r>
      <w:r>
        <w:rPr>
          <w:rFonts w:hint="eastAsia"/>
        </w:rPr>
        <w:t>（</w:t>
      </w:r>
      <w:r>
        <w:rPr>
          <w:rFonts w:hint="eastAsia"/>
        </w:rPr>
        <w:t>Lane</w:t>
      </w:r>
      <w:r>
        <w:rPr>
          <w:rFonts w:hint="eastAsia"/>
        </w:rPr>
        <w:t>）表</w:t>
      </w:r>
    </w:p>
    <w:p w:rsidR="00EF1FD4" w:rsidRPr="00195CF3" w:rsidRDefault="00EF1FD4" w:rsidP="00EF1FD4"/>
    <w:tbl>
      <w:tblPr>
        <w:tblW w:w="82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1"/>
        <w:gridCol w:w="1627"/>
        <w:gridCol w:w="1317"/>
        <w:gridCol w:w="2902"/>
        <w:gridCol w:w="1303"/>
      </w:tblGrid>
      <w:tr w:rsidR="00EF1FD4" w:rsidRPr="00195CF3" w:rsidTr="00F20A2F">
        <w:trPr>
          <w:jc w:val="center"/>
        </w:trPr>
        <w:tc>
          <w:tcPr>
            <w:tcW w:w="1121" w:type="dxa"/>
            <w:vAlign w:val="center"/>
          </w:tcPr>
          <w:p w:rsidR="00EF1FD4" w:rsidRPr="00195CF3" w:rsidRDefault="00EF1FD4" w:rsidP="00F20A2F">
            <w:pPr>
              <w:jc w:val="center"/>
              <w:rPr>
                <w:rFonts w:cs="Times New Roman"/>
              </w:rPr>
            </w:pPr>
            <w:r w:rsidRPr="00195CF3">
              <w:rPr>
                <w:rFonts w:hAnsi="宋体" w:cs="宋体" w:hint="eastAsia"/>
              </w:rPr>
              <w:t>序号</w:t>
            </w:r>
          </w:p>
        </w:tc>
        <w:tc>
          <w:tcPr>
            <w:tcW w:w="1627" w:type="dxa"/>
            <w:vAlign w:val="center"/>
          </w:tcPr>
          <w:p w:rsidR="00EF1FD4" w:rsidRPr="00195CF3" w:rsidRDefault="00EF1FD4" w:rsidP="00F20A2F">
            <w:pPr>
              <w:jc w:val="center"/>
              <w:rPr>
                <w:rFonts w:cs="Times New Roman"/>
              </w:rPr>
            </w:pPr>
            <w:r w:rsidRPr="00195CF3">
              <w:rPr>
                <w:rFonts w:hAnsi="宋体" w:cs="宋体" w:hint="eastAsia"/>
              </w:rPr>
              <w:t>字段名</w:t>
            </w:r>
          </w:p>
        </w:tc>
        <w:tc>
          <w:tcPr>
            <w:tcW w:w="1317" w:type="dxa"/>
            <w:vAlign w:val="center"/>
          </w:tcPr>
          <w:p w:rsidR="00EF1FD4" w:rsidRPr="00195CF3" w:rsidRDefault="00EF1FD4" w:rsidP="00F20A2F">
            <w:pPr>
              <w:jc w:val="center"/>
              <w:rPr>
                <w:rFonts w:cs="Times New Roman"/>
              </w:rPr>
            </w:pPr>
            <w:r w:rsidRPr="00195CF3">
              <w:rPr>
                <w:rFonts w:hAnsi="宋体" w:cs="宋体" w:hint="eastAsia"/>
              </w:rPr>
              <w:t>类型</w:t>
            </w:r>
          </w:p>
        </w:tc>
        <w:tc>
          <w:tcPr>
            <w:tcW w:w="2902" w:type="dxa"/>
            <w:vAlign w:val="center"/>
          </w:tcPr>
          <w:p w:rsidR="00EF1FD4" w:rsidRPr="00195CF3" w:rsidRDefault="00EF1FD4" w:rsidP="00F20A2F">
            <w:pPr>
              <w:jc w:val="center"/>
              <w:rPr>
                <w:rFonts w:cs="Times New Roman"/>
              </w:rPr>
            </w:pPr>
            <w:r w:rsidRPr="00195CF3">
              <w:rPr>
                <w:rFonts w:hAnsi="宋体" w:cs="宋体" w:hint="eastAsia"/>
              </w:rPr>
              <w:t>说明</w:t>
            </w:r>
          </w:p>
        </w:tc>
        <w:tc>
          <w:tcPr>
            <w:tcW w:w="1303" w:type="dxa"/>
            <w:vAlign w:val="center"/>
          </w:tcPr>
          <w:p w:rsidR="00EF1FD4" w:rsidRPr="00195CF3" w:rsidRDefault="00EF1FD4" w:rsidP="00F20A2F">
            <w:pPr>
              <w:jc w:val="center"/>
              <w:rPr>
                <w:rFonts w:cs="Times New Roman"/>
              </w:rPr>
            </w:pPr>
            <w:r w:rsidRPr="00195CF3">
              <w:rPr>
                <w:rFonts w:hAnsi="宋体" w:cs="宋体" w:hint="eastAsia"/>
              </w:rPr>
              <w:t>备注</w:t>
            </w:r>
          </w:p>
        </w:tc>
      </w:tr>
      <w:tr w:rsidR="00EF1FD4" w:rsidRPr="00195CF3" w:rsidTr="00F20A2F">
        <w:trPr>
          <w:jc w:val="center"/>
        </w:trPr>
        <w:tc>
          <w:tcPr>
            <w:tcW w:w="1121" w:type="dxa"/>
            <w:vAlign w:val="center"/>
          </w:tcPr>
          <w:p w:rsidR="00EF1FD4" w:rsidRPr="00195CF3" w:rsidRDefault="00EF1FD4" w:rsidP="00F20A2F">
            <w:pPr>
              <w:jc w:val="center"/>
            </w:pPr>
            <w:r w:rsidRPr="00195CF3">
              <w:t>1</w:t>
            </w:r>
          </w:p>
        </w:tc>
        <w:tc>
          <w:tcPr>
            <w:tcW w:w="1627" w:type="dxa"/>
            <w:vAlign w:val="center"/>
          </w:tcPr>
          <w:p w:rsidR="00EF1FD4" w:rsidRPr="00195CF3" w:rsidRDefault="00EF1FD4" w:rsidP="00F20A2F">
            <w:pPr>
              <w:jc w:val="center"/>
            </w:pPr>
            <w:r>
              <w:rPr>
                <w:rFonts w:cs="Times New Roman" w:hint="eastAsia"/>
              </w:rPr>
              <w:t>Lane</w:t>
            </w:r>
            <w:r>
              <w:rPr>
                <w:rFonts w:cs="Times New Roman"/>
              </w:rPr>
              <w:t>ID</w:t>
            </w:r>
          </w:p>
        </w:tc>
        <w:tc>
          <w:tcPr>
            <w:tcW w:w="1317" w:type="dxa"/>
            <w:vAlign w:val="center"/>
          </w:tcPr>
          <w:p w:rsidR="00EF1FD4" w:rsidRPr="00195CF3" w:rsidRDefault="00EF1FD4" w:rsidP="00F20A2F">
            <w:pPr>
              <w:jc w:val="center"/>
            </w:pPr>
            <w:r w:rsidRPr="00195CF3">
              <w:rPr>
                <w:rFonts w:cs="Times New Roman" w:hint="eastAsia"/>
              </w:rPr>
              <w:t>int</w:t>
            </w:r>
          </w:p>
        </w:tc>
        <w:tc>
          <w:tcPr>
            <w:tcW w:w="2902" w:type="dxa"/>
            <w:vAlign w:val="center"/>
          </w:tcPr>
          <w:p w:rsidR="00EF1FD4" w:rsidRPr="00195CF3" w:rsidRDefault="00EF1FD4" w:rsidP="00F20A2F">
            <w:pPr>
              <w:jc w:val="center"/>
            </w:pPr>
            <w:r>
              <w:rPr>
                <w:rFonts w:cs="宋体" w:hint="eastAsia"/>
              </w:rPr>
              <w:t>主键，车道</w:t>
            </w:r>
            <w:r w:rsidRPr="00195CF3">
              <w:rPr>
                <w:rFonts w:cs="宋体" w:hint="eastAsia"/>
              </w:rPr>
              <w:t>标识</w:t>
            </w:r>
            <w:r w:rsidRPr="00195CF3">
              <w:rPr>
                <w:rFonts w:cs="宋体" w:hint="eastAsia"/>
              </w:rPr>
              <w:t>ID</w:t>
            </w:r>
          </w:p>
        </w:tc>
        <w:tc>
          <w:tcPr>
            <w:tcW w:w="1303" w:type="dxa"/>
            <w:vAlign w:val="center"/>
          </w:tcPr>
          <w:p w:rsidR="00EF1FD4" w:rsidRPr="00195CF3" w:rsidRDefault="00EF1FD4" w:rsidP="00F20A2F">
            <w:pPr>
              <w:jc w:val="center"/>
            </w:pPr>
          </w:p>
        </w:tc>
      </w:tr>
      <w:tr w:rsidR="00EF1FD4" w:rsidRPr="00195CF3" w:rsidTr="00F20A2F">
        <w:trPr>
          <w:jc w:val="center"/>
        </w:trPr>
        <w:tc>
          <w:tcPr>
            <w:tcW w:w="1121" w:type="dxa"/>
            <w:vAlign w:val="center"/>
          </w:tcPr>
          <w:p w:rsidR="00EF1FD4" w:rsidRPr="00195CF3" w:rsidRDefault="00EF1FD4" w:rsidP="00F20A2F">
            <w:pPr>
              <w:jc w:val="center"/>
            </w:pPr>
            <w:r w:rsidRPr="00195CF3">
              <w:t>2</w:t>
            </w:r>
          </w:p>
        </w:tc>
        <w:tc>
          <w:tcPr>
            <w:tcW w:w="1627" w:type="dxa"/>
            <w:vAlign w:val="center"/>
          </w:tcPr>
          <w:p w:rsidR="00EF1FD4" w:rsidRPr="00195CF3" w:rsidRDefault="00EF1FD4" w:rsidP="00F20A2F">
            <w:pPr>
              <w:jc w:val="center"/>
            </w:pPr>
            <w:r>
              <w:t>Type</w:t>
            </w:r>
          </w:p>
        </w:tc>
        <w:tc>
          <w:tcPr>
            <w:tcW w:w="1317" w:type="dxa"/>
            <w:vAlign w:val="center"/>
          </w:tcPr>
          <w:p w:rsidR="00EF1FD4" w:rsidRPr="00195CF3" w:rsidRDefault="00EF1FD4" w:rsidP="00F20A2F">
            <w:pPr>
              <w:jc w:val="center"/>
            </w:pPr>
            <w:r w:rsidRPr="00195CF3">
              <w:rPr>
                <w:rFonts w:cs="Times New Roman" w:hint="eastAsia"/>
              </w:rPr>
              <w:t>int</w:t>
            </w:r>
          </w:p>
        </w:tc>
        <w:tc>
          <w:tcPr>
            <w:tcW w:w="2902" w:type="dxa"/>
            <w:vAlign w:val="center"/>
          </w:tcPr>
          <w:p w:rsidR="00EF1FD4" w:rsidRDefault="00EF1FD4" w:rsidP="00F20A2F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车道类型</w:t>
            </w:r>
          </w:p>
          <w:p w:rsidR="00EF1FD4" w:rsidRDefault="00EF1FD4" w:rsidP="00F20A2F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1</w:t>
            </w:r>
            <w:r>
              <w:rPr>
                <w:rFonts w:cs="宋体" w:hint="eastAsia"/>
              </w:rPr>
              <w:t>：普通车行道</w:t>
            </w:r>
          </w:p>
          <w:p w:rsidR="00EF1FD4" w:rsidRPr="00EF1FD4" w:rsidRDefault="00EF1FD4" w:rsidP="00EF1FD4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lastRenderedPageBreak/>
              <w:t>2</w:t>
            </w:r>
            <w:r>
              <w:rPr>
                <w:rFonts w:cs="宋体" w:hint="eastAsia"/>
              </w:rPr>
              <w:t>：应急车道</w:t>
            </w:r>
          </w:p>
        </w:tc>
        <w:tc>
          <w:tcPr>
            <w:tcW w:w="1303" w:type="dxa"/>
            <w:vAlign w:val="center"/>
          </w:tcPr>
          <w:p w:rsidR="00EF1FD4" w:rsidRPr="00195CF3" w:rsidRDefault="00EF1FD4" w:rsidP="00F20A2F">
            <w:pPr>
              <w:jc w:val="center"/>
              <w:rPr>
                <w:rFonts w:cs="Times New Roman"/>
              </w:rPr>
            </w:pPr>
          </w:p>
        </w:tc>
      </w:tr>
      <w:tr w:rsidR="00EF1FD4" w:rsidRPr="00195CF3" w:rsidTr="00F20A2F">
        <w:trPr>
          <w:jc w:val="center"/>
        </w:trPr>
        <w:tc>
          <w:tcPr>
            <w:tcW w:w="1121" w:type="dxa"/>
            <w:vAlign w:val="center"/>
          </w:tcPr>
          <w:p w:rsidR="00EF1FD4" w:rsidRPr="00195CF3" w:rsidRDefault="00EF1FD4" w:rsidP="00F20A2F">
            <w:pPr>
              <w:jc w:val="center"/>
            </w:pPr>
            <w:r w:rsidRPr="00195CF3">
              <w:rPr>
                <w:rFonts w:hint="eastAsia"/>
              </w:rPr>
              <w:lastRenderedPageBreak/>
              <w:t>3</w:t>
            </w:r>
          </w:p>
        </w:tc>
        <w:tc>
          <w:tcPr>
            <w:tcW w:w="1627" w:type="dxa"/>
            <w:vAlign w:val="center"/>
          </w:tcPr>
          <w:p w:rsidR="00EF1FD4" w:rsidRPr="00195CF3" w:rsidRDefault="00114F55" w:rsidP="00F20A2F">
            <w:pPr>
              <w:ind w:leftChars="-298" w:left="-626" w:firstLineChars="298" w:firstLine="626"/>
              <w:jc w:val="center"/>
            </w:pPr>
            <w:r>
              <w:t>SegmentID</w:t>
            </w:r>
          </w:p>
        </w:tc>
        <w:tc>
          <w:tcPr>
            <w:tcW w:w="1317" w:type="dxa"/>
            <w:vAlign w:val="center"/>
          </w:tcPr>
          <w:p w:rsidR="00EF1FD4" w:rsidRPr="00195CF3" w:rsidRDefault="00EF1FD4" w:rsidP="00F20A2F">
            <w:pPr>
              <w:jc w:val="center"/>
            </w:pPr>
            <w:r w:rsidRPr="00195CF3">
              <w:rPr>
                <w:rFonts w:cs="Times New Roman" w:hint="eastAsia"/>
              </w:rPr>
              <w:t>int</w:t>
            </w:r>
          </w:p>
        </w:tc>
        <w:tc>
          <w:tcPr>
            <w:tcW w:w="2902" w:type="dxa"/>
            <w:vAlign w:val="center"/>
          </w:tcPr>
          <w:p w:rsidR="00EF1FD4" w:rsidRPr="00195CF3" w:rsidRDefault="00114F55" w:rsidP="00F20A2F">
            <w:pPr>
              <w:jc w:val="center"/>
              <w:rPr>
                <w:rFonts w:cs="Times New Roman"/>
              </w:rPr>
            </w:pPr>
            <w:r>
              <w:rPr>
                <w:rFonts w:cs="宋体" w:hint="eastAsia"/>
              </w:rPr>
              <w:t>外键，表示车道所属的有向子路段（</w:t>
            </w:r>
            <w:r>
              <w:rPr>
                <w:rFonts w:cs="宋体" w:hint="eastAsia"/>
              </w:rPr>
              <w:t>Segment</w:t>
            </w:r>
            <w:r>
              <w:rPr>
                <w:rFonts w:cs="宋体" w:hint="eastAsia"/>
              </w:rPr>
              <w:t>）</w:t>
            </w:r>
          </w:p>
        </w:tc>
        <w:tc>
          <w:tcPr>
            <w:tcW w:w="1303" w:type="dxa"/>
            <w:vAlign w:val="center"/>
          </w:tcPr>
          <w:p w:rsidR="00EF1FD4" w:rsidRPr="00195CF3" w:rsidRDefault="00EF1FD4" w:rsidP="00F20A2F">
            <w:pPr>
              <w:jc w:val="center"/>
              <w:rPr>
                <w:rFonts w:cs="Times New Roman"/>
              </w:rPr>
            </w:pPr>
          </w:p>
        </w:tc>
      </w:tr>
    </w:tbl>
    <w:p w:rsidR="00EF1FD4" w:rsidRDefault="00EF1FD4" w:rsidP="00EF1FD4"/>
    <w:p w:rsidR="00114F55" w:rsidRDefault="00114F55" w:rsidP="00EF1FD4"/>
    <w:p w:rsidR="00114F55" w:rsidRPr="00195CF3" w:rsidRDefault="00114F55" w:rsidP="00114F55">
      <w:pPr>
        <w:pStyle w:val="2"/>
        <w:numPr>
          <w:ilvl w:val="0"/>
          <w:numId w:val="0"/>
        </w:numPr>
      </w:pPr>
      <w:r>
        <w:rPr>
          <w:rFonts w:hint="eastAsia"/>
        </w:rPr>
        <w:t xml:space="preserve">1.8 </w:t>
      </w:r>
      <w:r>
        <w:t xml:space="preserve">  </w:t>
      </w:r>
      <w:r>
        <w:t>车道连接器</w:t>
      </w:r>
      <w:r>
        <w:rPr>
          <w:rFonts w:hint="eastAsia"/>
        </w:rPr>
        <w:t>（</w:t>
      </w:r>
      <w:r>
        <w:rPr>
          <w:rFonts w:hint="eastAsia"/>
        </w:rPr>
        <w:t>Connector</w:t>
      </w:r>
      <w:r>
        <w:rPr>
          <w:rFonts w:hint="eastAsia"/>
        </w:rPr>
        <w:t>）表</w:t>
      </w:r>
    </w:p>
    <w:tbl>
      <w:tblPr>
        <w:tblW w:w="82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1"/>
        <w:gridCol w:w="1627"/>
        <w:gridCol w:w="1317"/>
        <w:gridCol w:w="2902"/>
        <w:gridCol w:w="1303"/>
      </w:tblGrid>
      <w:tr w:rsidR="00114F55" w:rsidRPr="00195CF3" w:rsidTr="00F20A2F">
        <w:trPr>
          <w:jc w:val="center"/>
        </w:trPr>
        <w:tc>
          <w:tcPr>
            <w:tcW w:w="1121" w:type="dxa"/>
            <w:vAlign w:val="center"/>
          </w:tcPr>
          <w:p w:rsidR="00114F55" w:rsidRPr="00195CF3" w:rsidRDefault="00114F55" w:rsidP="00F20A2F">
            <w:pPr>
              <w:jc w:val="center"/>
              <w:rPr>
                <w:rFonts w:cs="Times New Roman"/>
              </w:rPr>
            </w:pPr>
            <w:r w:rsidRPr="00195CF3">
              <w:rPr>
                <w:rFonts w:hAnsi="宋体" w:cs="宋体" w:hint="eastAsia"/>
              </w:rPr>
              <w:t>序号</w:t>
            </w:r>
          </w:p>
        </w:tc>
        <w:tc>
          <w:tcPr>
            <w:tcW w:w="1627" w:type="dxa"/>
            <w:vAlign w:val="center"/>
          </w:tcPr>
          <w:p w:rsidR="00114F55" w:rsidRPr="00195CF3" w:rsidRDefault="00114F55" w:rsidP="00F20A2F">
            <w:pPr>
              <w:jc w:val="center"/>
              <w:rPr>
                <w:rFonts w:cs="Times New Roman"/>
              </w:rPr>
            </w:pPr>
            <w:r w:rsidRPr="00195CF3">
              <w:rPr>
                <w:rFonts w:hAnsi="宋体" w:cs="宋体" w:hint="eastAsia"/>
              </w:rPr>
              <w:t>字段名</w:t>
            </w:r>
          </w:p>
        </w:tc>
        <w:tc>
          <w:tcPr>
            <w:tcW w:w="1317" w:type="dxa"/>
            <w:vAlign w:val="center"/>
          </w:tcPr>
          <w:p w:rsidR="00114F55" w:rsidRPr="00195CF3" w:rsidRDefault="00114F55" w:rsidP="00F20A2F">
            <w:pPr>
              <w:jc w:val="center"/>
              <w:rPr>
                <w:rFonts w:cs="Times New Roman"/>
              </w:rPr>
            </w:pPr>
            <w:r w:rsidRPr="00195CF3">
              <w:rPr>
                <w:rFonts w:hAnsi="宋体" w:cs="宋体" w:hint="eastAsia"/>
              </w:rPr>
              <w:t>类型</w:t>
            </w:r>
          </w:p>
        </w:tc>
        <w:tc>
          <w:tcPr>
            <w:tcW w:w="2902" w:type="dxa"/>
            <w:vAlign w:val="center"/>
          </w:tcPr>
          <w:p w:rsidR="00114F55" w:rsidRPr="00195CF3" w:rsidRDefault="00114F55" w:rsidP="00F20A2F">
            <w:pPr>
              <w:jc w:val="center"/>
              <w:rPr>
                <w:rFonts w:cs="Times New Roman"/>
              </w:rPr>
            </w:pPr>
            <w:r w:rsidRPr="00195CF3">
              <w:rPr>
                <w:rFonts w:hAnsi="宋体" w:cs="宋体" w:hint="eastAsia"/>
              </w:rPr>
              <w:t>说明</w:t>
            </w:r>
          </w:p>
        </w:tc>
        <w:tc>
          <w:tcPr>
            <w:tcW w:w="1303" w:type="dxa"/>
            <w:vAlign w:val="center"/>
          </w:tcPr>
          <w:p w:rsidR="00114F55" w:rsidRPr="00195CF3" w:rsidRDefault="00114F55" w:rsidP="00F20A2F">
            <w:pPr>
              <w:jc w:val="center"/>
              <w:rPr>
                <w:rFonts w:cs="Times New Roman"/>
              </w:rPr>
            </w:pPr>
            <w:r w:rsidRPr="00195CF3">
              <w:rPr>
                <w:rFonts w:hAnsi="宋体" w:cs="宋体" w:hint="eastAsia"/>
              </w:rPr>
              <w:t>备注</w:t>
            </w:r>
          </w:p>
        </w:tc>
      </w:tr>
      <w:tr w:rsidR="00114F55" w:rsidRPr="00195CF3" w:rsidTr="00F20A2F">
        <w:trPr>
          <w:jc w:val="center"/>
        </w:trPr>
        <w:tc>
          <w:tcPr>
            <w:tcW w:w="1121" w:type="dxa"/>
            <w:vAlign w:val="center"/>
          </w:tcPr>
          <w:p w:rsidR="00114F55" w:rsidRPr="00195CF3" w:rsidRDefault="00114F55" w:rsidP="00F20A2F">
            <w:pPr>
              <w:jc w:val="center"/>
            </w:pPr>
            <w:r w:rsidRPr="00195CF3">
              <w:t>1</w:t>
            </w:r>
          </w:p>
        </w:tc>
        <w:tc>
          <w:tcPr>
            <w:tcW w:w="1627" w:type="dxa"/>
            <w:vAlign w:val="center"/>
          </w:tcPr>
          <w:p w:rsidR="00114F55" w:rsidRPr="00195CF3" w:rsidRDefault="00114F55" w:rsidP="00F20A2F">
            <w:pPr>
              <w:jc w:val="center"/>
            </w:pPr>
            <w:r>
              <w:rPr>
                <w:rFonts w:cs="Times New Roman" w:hint="eastAsia"/>
              </w:rPr>
              <w:t>Connector</w:t>
            </w:r>
            <w:r>
              <w:rPr>
                <w:rFonts w:cs="Times New Roman"/>
              </w:rPr>
              <w:t>ID</w:t>
            </w:r>
          </w:p>
        </w:tc>
        <w:tc>
          <w:tcPr>
            <w:tcW w:w="1317" w:type="dxa"/>
            <w:vAlign w:val="center"/>
          </w:tcPr>
          <w:p w:rsidR="00114F55" w:rsidRPr="00195CF3" w:rsidRDefault="00114F55" w:rsidP="00F20A2F">
            <w:pPr>
              <w:jc w:val="center"/>
            </w:pPr>
            <w:r w:rsidRPr="00195CF3">
              <w:rPr>
                <w:rFonts w:cs="Times New Roman" w:hint="eastAsia"/>
              </w:rPr>
              <w:t>int</w:t>
            </w:r>
          </w:p>
        </w:tc>
        <w:tc>
          <w:tcPr>
            <w:tcW w:w="2902" w:type="dxa"/>
            <w:vAlign w:val="center"/>
          </w:tcPr>
          <w:p w:rsidR="00114F55" w:rsidRPr="00195CF3" w:rsidRDefault="00114F55" w:rsidP="00F20A2F">
            <w:pPr>
              <w:jc w:val="center"/>
            </w:pPr>
            <w:r>
              <w:rPr>
                <w:rFonts w:cs="宋体" w:hint="eastAsia"/>
              </w:rPr>
              <w:t>主键，车道连接器</w:t>
            </w:r>
            <w:r w:rsidRPr="00195CF3">
              <w:rPr>
                <w:rFonts w:cs="宋体" w:hint="eastAsia"/>
              </w:rPr>
              <w:t>ID</w:t>
            </w:r>
          </w:p>
        </w:tc>
        <w:tc>
          <w:tcPr>
            <w:tcW w:w="1303" w:type="dxa"/>
            <w:vAlign w:val="center"/>
          </w:tcPr>
          <w:p w:rsidR="00114F55" w:rsidRPr="00195CF3" w:rsidRDefault="00114F55" w:rsidP="00F20A2F">
            <w:pPr>
              <w:jc w:val="center"/>
            </w:pPr>
          </w:p>
        </w:tc>
      </w:tr>
      <w:tr w:rsidR="00114F55" w:rsidRPr="00195CF3" w:rsidTr="00F20A2F">
        <w:trPr>
          <w:jc w:val="center"/>
        </w:trPr>
        <w:tc>
          <w:tcPr>
            <w:tcW w:w="1121" w:type="dxa"/>
            <w:vAlign w:val="center"/>
          </w:tcPr>
          <w:p w:rsidR="00114F55" w:rsidRPr="00195CF3" w:rsidRDefault="00114F55" w:rsidP="00F20A2F">
            <w:pPr>
              <w:jc w:val="center"/>
            </w:pPr>
            <w:r w:rsidRPr="00195CF3">
              <w:t>2</w:t>
            </w:r>
          </w:p>
        </w:tc>
        <w:tc>
          <w:tcPr>
            <w:tcW w:w="1627" w:type="dxa"/>
            <w:vAlign w:val="center"/>
          </w:tcPr>
          <w:p w:rsidR="00114F55" w:rsidRPr="00195CF3" w:rsidRDefault="00102587" w:rsidP="00F20A2F">
            <w:pPr>
              <w:jc w:val="center"/>
            </w:pPr>
            <w:r>
              <w:t>F</w:t>
            </w:r>
            <w:r>
              <w:rPr>
                <w:rFonts w:hint="eastAsia"/>
              </w:rPr>
              <w:t>rom</w:t>
            </w:r>
            <w:r>
              <w:t>LaneID</w:t>
            </w:r>
          </w:p>
        </w:tc>
        <w:tc>
          <w:tcPr>
            <w:tcW w:w="1317" w:type="dxa"/>
            <w:vAlign w:val="center"/>
          </w:tcPr>
          <w:p w:rsidR="00114F55" w:rsidRPr="00195CF3" w:rsidRDefault="00114F55" w:rsidP="00F20A2F">
            <w:pPr>
              <w:jc w:val="center"/>
            </w:pPr>
            <w:r w:rsidRPr="00195CF3">
              <w:rPr>
                <w:rFonts w:cs="Times New Roman" w:hint="eastAsia"/>
              </w:rPr>
              <w:t>int</w:t>
            </w:r>
          </w:p>
        </w:tc>
        <w:tc>
          <w:tcPr>
            <w:tcW w:w="2902" w:type="dxa"/>
            <w:vAlign w:val="center"/>
          </w:tcPr>
          <w:p w:rsidR="00114F55" w:rsidRPr="00EF1FD4" w:rsidRDefault="00102587" w:rsidP="00F20A2F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起始车道的</w:t>
            </w:r>
            <w:r>
              <w:rPr>
                <w:rFonts w:cs="宋体" w:hint="eastAsia"/>
              </w:rPr>
              <w:t>ID</w:t>
            </w:r>
          </w:p>
        </w:tc>
        <w:tc>
          <w:tcPr>
            <w:tcW w:w="1303" w:type="dxa"/>
            <w:vAlign w:val="center"/>
          </w:tcPr>
          <w:p w:rsidR="00114F55" w:rsidRPr="00195CF3" w:rsidRDefault="00114F55" w:rsidP="00F20A2F">
            <w:pPr>
              <w:jc w:val="center"/>
              <w:rPr>
                <w:rFonts w:cs="Times New Roman"/>
              </w:rPr>
            </w:pPr>
          </w:p>
        </w:tc>
      </w:tr>
      <w:tr w:rsidR="00114F55" w:rsidRPr="00195CF3" w:rsidTr="00F20A2F">
        <w:trPr>
          <w:jc w:val="center"/>
        </w:trPr>
        <w:tc>
          <w:tcPr>
            <w:tcW w:w="1121" w:type="dxa"/>
            <w:vAlign w:val="center"/>
          </w:tcPr>
          <w:p w:rsidR="00114F55" w:rsidRPr="00195CF3" w:rsidRDefault="00114F55" w:rsidP="00F20A2F">
            <w:pPr>
              <w:jc w:val="center"/>
            </w:pPr>
            <w:r w:rsidRPr="00195CF3">
              <w:rPr>
                <w:rFonts w:hint="eastAsia"/>
              </w:rPr>
              <w:t>3</w:t>
            </w:r>
          </w:p>
        </w:tc>
        <w:tc>
          <w:tcPr>
            <w:tcW w:w="1627" w:type="dxa"/>
            <w:vAlign w:val="center"/>
          </w:tcPr>
          <w:p w:rsidR="00114F55" w:rsidRPr="00195CF3" w:rsidRDefault="00102587" w:rsidP="00F20A2F">
            <w:pPr>
              <w:ind w:leftChars="-298" w:left="-626" w:firstLineChars="298" w:firstLine="626"/>
              <w:jc w:val="center"/>
            </w:pPr>
            <w:r>
              <w:rPr>
                <w:rFonts w:hint="eastAsia"/>
              </w:rPr>
              <w:t>To</w:t>
            </w:r>
            <w:r>
              <w:t>LaneID</w:t>
            </w:r>
          </w:p>
        </w:tc>
        <w:tc>
          <w:tcPr>
            <w:tcW w:w="1317" w:type="dxa"/>
            <w:vAlign w:val="center"/>
          </w:tcPr>
          <w:p w:rsidR="00114F55" w:rsidRPr="00195CF3" w:rsidRDefault="00114F55" w:rsidP="00F20A2F">
            <w:pPr>
              <w:jc w:val="center"/>
            </w:pPr>
            <w:r w:rsidRPr="00195CF3">
              <w:rPr>
                <w:rFonts w:cs="Times New Roman" w:hint="eastAsia"/>
              </w:rPr>
              <w:t>int</w:t>
            </w:r>
          </w:p>
        </w:tc>
        <w:tc>
          <w:tcPr>
            <w:tcW w:w="2902" w:type="dxa"/>
            <w:vAlign w:val="center"/>
          </w:tcPr>
          <w:p w:rsidR="00102587" w:rsidRPr="00102587" w:rsidRDefault="00102587" w:rsidP="00102587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终止车道的</w:t>
            </w:r>
            <w:r>
              <w:rPr>
                <w:rFonts w:cs="宋体" w:hint="eastAsia"/>
              </w:rPr>
              <w:t>ID</w:t>
            </w:r>
          </w:p>
        </w:tc>
        <w:tc>
          <w:tcPr>
            <w:tcW w:w="1303" w:type="dxa"/>
            <w:vAlign w:val="center"/>
          </w:tcPr>
          <w:p w:rsidR="00114F55" w:rsidRPr="00195CF3" w:rsidRDefault="00114F55" w:rsidP="00F20A2F">
            <w:pPr>
              <w:jc w:val="center"/>
              <w:rPr>
                <w:rFonts w:cs="Times New Roman"/>
              </w:rPr>
            </w:pPr>
          </w:p>
        </w:tc>
      </w:tr>
      <w:tr w:rsidR="00102587" w:rsidRPr="00195CF3" w:rsidTr="00F20A2F">
        <w:trPr>
          <w:jc w:val="center"/>
        </w:trPr>
        <w:tc>
          <w:tcPr>
            <w:tcW w:w="1121" w:type="dxa"/>
            <w:vAlign w:val="center"/>
          </w:tcPr>
          <w:p w:rsidR="00102587" w:rsidRPr="00195CF3" w:rsidRDefault="00102587" w:rsidP="00F20A2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27" w:type="dxa"/>
            <w:vAlign w:val="center"/>
          </w:tcPr>
          <w:p w:rsidR="00102587" w:rsidRDefault="00102587" w:rsidP="00F20A2F">
            <w:pPr>
              <w:ind w:leftChars="-298" w:left="-626" w:firstLineChars="298" w:firstLine="626"/>
              <w:jc w:val="center"/>
            </w:pPr>
            <w:r>
              <w:rPr>
                <w:rFonts w:hint="eastAsia"/>
              </w:rPr>
              <w:t>NodeID</w:t>
            </w:r>
          </w:p>
        </w:tc>
        <w:tc>
          <w:tcPr>
            <w:tcW w:w="1317" w:type="dxa"/>
            <w:vAlign w:val="center"/>
          </w:tcPr>
          <w:p w:rsidR="00102587" w:rsidRPr="00195CF3" w:rsidRDefault="00102587" w:rsidP="00F20A2F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int</w:t>
            </w:r>
          </w:p>
        </w:tc>
        <w:tc>
          <w:tcPr>
            <w:tcW w:w="2902" w:type="dxa"/>
            <w:vAlign w:val="center"/>
          </w:tcPr>
          <w:p w:rsidR="00102587" w:rsidRDefault="00102587" w:rsidP="00102587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车道连接器发生的</w:t>
            </w:r>
            <w:r>
              <w:rPr>
                <w:rFonts w:cs="宋体" w:hint="eastAsia"/>
              </w:rPr>
              <w:t>Node</w:t>
            </w:r>
          </w:p>
        </w:tc>
        <w:tc>
          <w:tcPr>
            <w:tcW w:w="1303" w:type="dxa"/>
            <w:vAlign w:val="center"/>
          </w:tcPr>
          <w:p w:rsidR="00102587" w:rsidRPr="00195CF3" w:rsidRDefault="00102587" w:rsidP="00F20A2F">
            <w:pPr>
              <w:jc w:val="center"/>
              <w:rPr>
                <w:rFonts w:cs="Times New Roman"/>
              </w:rPr>
            </w:pPr>
          </w:p>
        </w:tc>
      </w:tr>
    </w:tbl>
    <w:p w:rsidR="00114F55" w:rsidRPr="00114F55" w:rsidRDefault="00114F55" w:rsidP="00EF1FD4"/>
    <w:sectPr w:rsidR="00114F55" w:rsidRPr="00114F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4597" w:rsidRDefault="00394597" w:rsidP="00F6671D">
      <w:r>
        <w:separator/>
      </w:r>
    </w:p>
  </w:endnote>
  <w:endnote w:type="continuationSeparator" w:id="0">
    <w:p w:rsidR="00394597" w:rsidRDefault="00394597" w:rsidP="00F66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4597" w:rsidRDefault="00394597" w:rsidP="00F6671D">
      <w:r>
        <w:separator/>
      </w:r>
    </w:p>
  </w:footnote>
  <w:footnote w:type="continuationSeparator" w:id="0">
    <w:p w:rsidR="00394597" w:rsidRDefault="00394597" w:rsidP="00F667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C18A7"/>
    <w:multiLevelType w:val="hybridMultilevel"/>
    <w:tmpl w:val="D0AE48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3D7563"/>
    <w:multiLevelType w:val="multilevel"/>
    <w:tmpl w:val="0566787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8222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576D268D"/>
    <w:multiLevelType w:val="hybridMultilevel"/>
    <w:tmpl w:val="642C79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494"/>
    <w:rsid w:val="0001219E"/>
    <w:rsid w:val="00030C58"/>
    <w:rsid w:val="000320D2"/>
    <w:rsid w:val="00037194"/>
    <w:rsid w:val="0004552A"/>
    <w:rsid w:val="00052E19"/>
    <w:rsid w:val="00074373"/>
    <w:rsid w:val="000771EA"/>
    <w:rsid w:val="00092BE5"/>
    <w:rsid w:val="000B6494"/>
    <w:rsid w:val="000C3973"/>
    <w:rsid w:val="000C4A1A"/>
    <w:rsid w:val="000D78C5"/>
    <w:rsid w:val="000E011E"/>
    <w:rsid w:val="000F5BDA"/>
    <w:rsid w:val="00102587"/>
    <w:rsid w:val="00114F55"/>
    <w:rsid w:val="0012415D"/>
    <w:rsid w:val="00134C95"/>
    <w:rsid w:val="001419C3"/>
    <w:rsid w:val="00184B2B"/>
    <w:rsid w:val="00195CF3"/>
    <w:rsid w:val="001B6054"/>
    <w:rsid w:val="001C455C"/>
    <w:rsid w:val="002003DC"/>
    <w:rsid w:val="002052B5"/>
    <w:rsid w:val="00220C0E"/>
    <w:rsid w:val="002278C7"/>
    <w:rsid w:val="0025477E"/>
    <w:rsid w:val="0025597A"/>
    <w:rsid w:val="002856F6"/>
    <w:rsid w:val="00285B1D"/>
    <w:rsid w:val="0029147A"/>
    <w:rsid w:val="002B4F63"/>
    <w:rsid w:val="002B7A69"/>
    <w:rsid w:val="002C1DF8"/>
    <w:rsid w:val="002D649B"/>
    <w:rsid w:val="00302F27"/>
    <w:rsid w:val="00353EEF"/>
    <w:rsid w:val="00360087"/>
    <w:rsid w:val="00362E61"/>
    <w:rsid w:val="00377C2E"/>
    <w:rsid w:val="00381873"/>
    <w:rsid w:val="00382236"/>
    <w:rsid w:val="003859F5"/>
    <w:rsid w:val="00394597"/>
    <w:rsid w:val="003C6283"/>
    <w:rsid w:val="003E2DF8"/>
    <w:rsid w:val="003E3F67"/>
    <w:rsid w:val="00404315"/>
    <w:rsid w:val="00436A89"/>
    <w:rsid w:val="00460704"/>
    <w:rsid w:val="00460CEC"/>
    <w:rsid w:val="00461DDD"/>
    <w:rsid w:val="00474C9C"/>
    <w:rsid w:val="00485772"/>
    <w:rsid w:val="00496CA4"/>
    <w:rsid w:val="004E5FEB"/>
    <w:rsid w:val="004F0929"/>
    <w:rsid w:val="00500E21"/>
    <w:rsid w:val="0050186E"/>
    <w:rsid w:val="00514D9B"/>
    <w:rsid w:val="00530626"/>
    <w:rsid w:val="00550BEE"/>
    <w:rsid w:val="0056331A"/>
    <w:rsid w:val="00575EB6"/>
    <w:rsid w:val="0057722D"/>
    <w:rsid w:val="005A0F69"/>
    <w:rsid w:val="005B2E71"/>
    <w:rsid w:val="006128BD"/>
    <w:rsid w:val="006210F1"/>
    <w:rsid w:val="00636635"/>
    <w:rsid w:val="006470A5"/>
    <w:rsid w:val="00660751"/>
    <w:rsid w:val="00660AAD"/>
    <w:rsid w:val="006A3197"/>
    <w:rsid w:val="006B5206"/>
    <w:rsid w:val="006B5B36"/>
    <w:rsid w:val="006C5290"/>
    <w:rsid w:val="006D1D49"/>
    <w:rsid w:val="006E3DDE"/>
    <w:rsid w:val="006F0428"/>
    <w:rsid w:val="006F051E"/>
    <w:rsid w:val="007073C3"/>
    <w:rsid w:val="00782A5E"/>
    <w:rsid w:val="00785529"/>
    <w:rsid w:val="007E04C2"/>
    <w:rsid w:val="007F06E0"/>
    <w:rsid w:val="007F5A5A"/>
    <w:rsid w:val="0083205A"/>
    <w:rsid w:val="008503EB"/>
    <w:rsid w:val="00882223"/>
    <w:rsid w:val="008A43B9"/>
    <w:rsid w:val="008A7A0E"/>
    <w:rsid w:val="008C79CF"/>
    <w:rsid w:val="008D3B29"/>
    <w:rsid w:val="008E001E"/>
    <w:rsid w:val="00900EF6"/>
    <w:rsid w:val="0090535A"/>
    <w:rsid w:val="009106E8"/>
    <w:rsid w:val="009346E6"/>
    <w:rsid w:val="009431CB"/>
    <w:rsid w:val="00953152"/>
    <w:rsid w:val="009540EF"/>
    <w:rsid w:val="00954C36"/>
    <w:rsid w:val="00964E9C"/>
    <w:rsid w:val="00967717"/>
    <w:rsid w:val="009763A5"/>
    <w:rsid w:val="009821C6"/>
    <w:rsid w:val="009A4A6F"/>
    <w:rsid w:val="009F1A03"/>
    <w:rsid w:val="00A03C41"/>
    <w:rsid w:val="00A053CB"/>
    <w:rsid w:val="00A25229"/>
    <w:rsid w:val="00A417F1"/>
    <w:rsid w:val="00A43825"/>
    <w:rsid w:val="00A65B7C"/>
    <w:rsid w:val="00A9143D"/>
    <w:rsid w:val="00A923E4"/>
    <w:rsid w:val="00AC2280"/>
    <w:rsid w:val="00AE41ED"/>
    <w:rsid w:val="00AE772E"/>
    <w:rsid w:val="00AF010D"/>
    <w:rsid w:val="00B31908"/>
    <w:rsid w:val="00B411A3"/>
    <w:rsid w:val="00B42133"/>
    <w:rsid w:val="00B50A62"/>
    <w:rsid w:val="00B65916"/>
    <w:rsid w:val="00B76590"/>
    <w:rsid w:val="00BD1D92"/>
    <w:rsid w:val="00BD231C"/>
    <w:rsid w:val="00C0775D"/>
    <w:rsid w:val="00C07892"/>
    <w:rsid w:val="00C200FD"/>
    <w:rsid w:val="00C36AC8"/>
    <w:rsid w:val="00C41079"/>
    <w:rsid w:val="00C84027"/>
    <w:rsid w:val="00C90C10"/>
    <w:rsid w:val="00C90E88"/>
    <w:rsid w:val="00C92DEA"/>
    <w:rsid w:val="00C9760A"/>
    <w:rsid w:val="00CB4B41"/>
    <w:rsid w:val="00CD1840"/>
    <w:rsid w:val="00CE262E"/>
    <w:rsid w:val="00D05416"/>
    <w:rsid w:val="00D12947"/>
    <w:rsid w:val="00D13FB4"/>
    <w:rsid w:val="00D52B07"/>
    <w:rsid w:val="00D55C5E"/>
    <w:rsid w:val="00D57BDE"/>
    <w:rsid w:val="00DA2AB6"/>
    <w:rsid w:val="00DA59A8"/>
    <w:rsid w:val="00DA65D3"/>
    <w:rsid w:val="00DC28EB"/>
    <w:rsid w:val="00DE30FF"/>
    <w:rsid w:val="00DF0151"/>
    <w:rsid w:val="00DF28D4"/>
    <w:rsid w:val="00E0406A"/>
    <w:rsid w:val="00E11E16"/>
    <w:rsid w:val="00E12C09"/>
    <w:rsid w:val="00E3458D"/>
    <w:rsid w:val="00E63C0E"/>
    <w:rsid w:val="00E73F66"/>
    <w:rsid w:val="00E74CF4"/>
    <w:rsid w:val="00E9319A"/>
    <w:rsid w:val="00ED1B79"/>
    <w:rsid w:val="00ED46F6"/>
    <w:rsid w:val="00ED7BA4"/>
    <w:rsid w:val="00EF1FD4"/>
    <w:rsid w:val="00F00DC4"/>
    <w:rsid w:val="00F03CE9"/>
    <w:rsid w:val="00F15E72"/>
    <w:rsid w:val="00F21BBC"/>
    <w:rsid w:val="00F424BA"/>
    <w:rsid w:val="00F6671D"/>
    <w:rsid w:val="00F71386"/>
    <w:rsid w:val="00F7406D"/>
    <w:rsid w:val="00FA45F8"/>
    <w:rsid w:val="00FE272C"/>
    <w:rsid w:val="00FE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DF37F20-2E75-45A9-BB7B-CD15D99A1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3DB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B9"/>
    <w:pPr>
      <w:keepNext/>
      <w:keepLines/>
      <w:numPr>
        <w:numId w:val="1"/>
      </w:numPr>
      <w:spacing w:before="20" w:after="240" w:line="360" w:lineRule="auto"/>
      <w:outlineLvl w:val="0"/>
    </w:pPr>
    <w:rPr>
      <w:rFonts w:cs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43B9"/>
    <w:pPr>
      <w:keepNext/>
      <w:keepLines/>
      <w:numPr>
        <w:ilvl w:val="1"/>
        <w:numId w:val="1"/>
      </w:numPr>
      <w:spacing w:before="20" w:after="120" w:line="360" w:lineRule="auto"/>
      <w:ind w:left="0"/>
      <w:outlineLvl w:val="1"/>
    </w:pPr>
    <w:rPr>
      <w:rFonts w:asciiTheme="majorHAnsi" w:eastAsiaTheme="majorEastAsia" w:hAnsiTheme="majorHAnsi" w:cs="宋体"/>
      <w:b/>
      <w:bCs/>
      <w:sz w:val="30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43B9"/>
    <w:pPr>
      <w:keepNext/>
      <w:keepLines/>
      <w:numPr>
        <w:ilvl w:val="2"/>
        <w:numId w:val="1"/>
      </w:numPr>
      <w:spacing w:after="120" w:line="360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DB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667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6671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667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6671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43B9"/>
    <w:rPr>
      <w:rFonts w:cs="宋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8A43B9"/>
    <w:rPr>
      <w:rFonts w:asciiTheme="majorHAnsi" w:eastAsiaTheme="majorEastAsia" w:hAnsiTheme="majorHAnsi" w:cs="宋体"/>
      <w:b/>
      <w:bCs/>
      <w:sz w:val="30"/>
      <w:szCs w:val="36"/>
    </w:rPr>
  </w:style>
  <w:style w:type="character" w:customStyle="1" w:styleId="3Char">
    <w:name w:val="标题 3 Char"/>
    <w:basedOn w:val="a0"/>
    <w:link w:val="3"/>
    <w:uiPriority w:val="9"/>
    <w:rsid w:val="008A43B9"/>
    <w:rPr>
      <w:b/>
      <w:bCs/>
      <w:sz w:val="28"/>
      <w:szCs w:val="32"/>
    </w:rPr>
  </w:style>
  <w:style w:type="paragraph" w:customStyle="1" w:styleId="10">
    <w:name w:val="正文1"/>
    <w:basedOn w:val="a"/>
    <w:link w:val="1Char0"/>
    <w:rsid w:val="008A43B9"/>
    <w:pPr>
      <w:spacing w:line="360" w:lineRule="auto"/>
      <w:ind w:firstLineChars="200" w:firstLine="420"/>
    </w:pPr>
    <w:rPr>
      <w:kern w:val="0"/>
      <w:sz w:val="20"/>
      <w:szCs w:val="20"/>
    </w:rPr>
  </w:style>
  <w:style w:type="character" w:customStyle="1" w:styleId="1Char0">
    <w:name w:val="正文1 Char"/>
    <w:link w:val="10"/>
    <w:locked/>
    <w:rsid w:val="008A43B9"/>
    <w:rPr>
      <w:kern w:val="0"/>
      <w:sz w:val="20"/>
      <w:szCs w:val="20"/>
    </w:rPr>
  </w:style>
  <w:style w:type="table" w:styleId="a6">
    <w:name w:val="Table Grid"/>
    <w:basedOn w:val="a1"/>
    <w:uiPriority w:val="59"/>
    <w:rsid w:val="008E00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092BE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92B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1.vsd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2.vsdx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__1.vsd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6B61E3-2659-445C-AF12-4EBF8CCA6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6981</TotalTime>
  <Pages>1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ming newing</cp:lastModifiedBy>
  <cp:revision>121</cp:revision>
  <dcterms:created xsi:type="dcterms:W3CDTF">2015-05-19T23:58:00Z</dcterms:created>
  <dcterms:modified xsi:type="dcterms:W3CDTF">2015-11-02T04:31:00Z</dcterms:modified>
</cp:coreProperties>
</file>