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32" w:rsidRPr="00A4721E" w:rsidRDefault="00BA4212" w:rsidP="00A4721E">
      <w:pPr>
        <w:jc w:val="center"/>
        <w:rPr>
          <w:b/>
          <w:sz w:val="28"/>
          <w:szCs w:val="28"/>
        </w:rPr>
      </w:pPr>
      <w:r w:rsidRPr="00A4721E">
        <w:rPr>
          <w:b/>
          <w:sz w:val="28"/>
          <w:szCs w:val="28"/>
        </w:rPr>
        <w:t xml:space="preserve">ECE231 Helpful Equations </w:t>
      </w:r>
      <w:r w:rsidR="00BB7E96">
        <w:rPr>
          <w:b/>
          <w:sz w:val="28"/>
          <w:szCs w:val="28"/>
        </w:rPr>
        <w:t xml:space="preserve">Sheet 2 </w:t>
      </w:r>
      <w:bookmarkStart w:id="0" w:name="_GoBack"/>
      <w:bookmarkEnd w:id="0"/>
      <w:r w:rsidR="00A8697A">
        <w:rPr>
          <w:b/>
          <w:sz w:val="28"/>
          <w:szCs w:val="28"/>
        </w:rPr>
        <w:t>(Fall 2016)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3ACC" w:rsidTr="00803ACC">
        <w:tc>
          <w:tcPr>
            <w:tcW w:w="4788" w:type="dxa"/>
          </w:tcPr>
          <w:p w:rsidR="00803ACC" w:rsidRDefault="00803ACC" w:rsidP="00803ACC">
            <w:pPr>
              <w:jc w:val="center"/>
            </w:pPr>
            <w:r>
              <w:object w:dxaOrig="3514" w:dyaOrig="19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8pt;height:95.4pt" o:ole="">
                  <v:imagedata r:id="rId5" o:title=""/>
                </v:shape>
                <o:OLEObject Type="Embed" ProgID="Visio.Drawing.11" ShapeID="_x0000_i1025" DrawAspect="Content" ObjectID="_1532150004" r:id="rId6"/>
              </w:object>
            </w:r>
          </w:p>
        </w:tc>
        <w:tc>
          <w:tcPr>
            <w:tcW w:w="4788" w:type="dxa"/>
          </w:tcPr>
          <w:p w:rsidR="00803ACC" w:rsidRDefault="00803ACC"/>
          <w:p w:rsidR="00803ACC" w:rsidRDefault="00803ACC"/>
          <w:p w:rsidR="00803ACC" w:rsidRDefault="00803ACC"/>
          <w:p w:rsidR="00803ACC" w:rsidRDefault="00803ACC">
            <w:r w:rsidRPr="00803ACC">
              <w:rPr>
                <w:position w:val="-30"/>
              </w:rPr>
              <w:object w:dxaOrig="1540" w:dyaOrig="680">
                <v:shape id="_x0000_i1026" type="#_x0000_t75" style="width:76.8pt;height:34.2pt" o:ole="">
                  <v:imagedata r:id="rId7" o:title=""/>
                </v:shape>
                <o:OLEObject Type="Embed" ProgID="Equation.DSMT4" ShapeID="_x0000_i1026" DrawAspect="Content" ObjectID="_1532150005" r:id="rId8"/>
              </w:object>
            </w:r>
            <w:r>
              <w:t xml:space="preserve"> </w:t>
            </w:r>
          </w:p>
        </w:tc>
      </w:tr>
      <w:tr w:rsidR="00803ACC" w:rsidTr="00803ACC">
        <w:tc>
          <w:tcPr>
            <w:tcW w:w="4788" w:type="dxa"/>
          </w:tcPr>
          <w:p w:rsidR="00803ACC" w:rsidRDefault="00803ACC" w:rsidP="00803ACC">
            <w:pPr>
              <w:jc w:val="center"/>
            </w:pPr>
            <w:r>
              <w:object w:dxaOrig="3065" w:dyaOrig="1904">
                <v:shape id="_x0000_i1027" type="#_x0000_t75" style="width:153pt;height:95.4pt" o:ole="">
                  <v:imagedata r:id="rId9" o:title=""/>
                </v:shape>
                <o:OLEObject Type="Embed" ProgID="Visio.Drawing.11" ShapeID="_x0000_i1027" DrawAspect="Content" ObjectID="_1532150006" r:id="rId10"/>
              </w:object>
            </w:r>
          </w:p>
        </w:tc>
        <w:tc>
          <w:tcPr>
            <w:tcW w:w="4788" w:type="dxa"/>
          </w:tcPr>
          <w:p w:rsidR="00803ACC" w:rsidRDefault="00803ACC"/>
          <w:p w:rsidR="00803ACC" w:rsidRDefault="00803ACC"/>
          <w:p w:rsidR="00803ACC" w:rsidRDefault="00803ACC"/>
          <w:p w:rsidR="00803ACC" w:rsidRDefault="00803ACC">
            <w:r w:rsidRPr="00803ACC">
              <w:rPr>
                <w:position w:val="-32"/>
              </w:rPr>
              <w:object w:dxaOrig="3560" w:dyaOrig="760">
                <v:shape id="_x0000_i1028" type="#_x0000_t75" style="width:178.2pt;height:37.8pt" o:ole="">
                  <v:imagedata r:id="rId11" o:title=""/>
                </v:shape>
                <o:OLEObject Type="Embed" ProgID="Equation.DSMT4" ShapeID="_x0000_i1028" DrawAspect="Content" ObjectID="_1532150007" r:id="rId12"/>
              </w:object>
            </w:r>
          </w:p>
          <w:p w:rsidR="00803ACC" w:rsidRDefault="00803ACC"/>
        </w:tc>
      </w:tr>
      <w:tr w:rsidR="00803ACC" w:rsidTr="00803ACC">
        <w:tc>
          <w:tcPr>
            <w:tcW w:w="4788" w:type="dxa"/>
          </w:tcPr>
          <w:p w:rsidR="00803ACC" w:rsidRDefault="00803ACC">
            <w:r>
              <w:object w:dxaOrig="4189" w:dyaOrig="2063">
                <v:shape id="_x0000_i1029" type="#_x0000_t75" style="width:209.4pt;height:103.2pt" o:ole="">
                  <v:imagedata r:id="rId13" o:title=""/>
                </v:shape>
                <o:OLEObject Type="Embed" ProgID="Visio.Drawing.11" ShapeID="_x0000_i1029" DrawAspect="Content" ObjectID="_1532150008" r:id="rId14"/>
              </w:object>
            </w:r>
          </w:p>
        </w:tc>
        <w:tc>
          <w:tcPr>
            <w:tcW w:w="4788" w:type="dxa"/>
          </w:tcPr>
          <w:p w:rsidR="00803ACC" w:rsidRDefault="00803ACC"/>
          <w:p w:rsidR="00803ACC" w:rsidRDefault="00803ACC"/>
          <w:p w:rsidR="00803ACC" w:rsidRDefault="00803ACC"/>
          <w:p w:rsidR="00803ACC" w:rsidRDefault="00803ACC"/>
          <w:p w:rsidR="00803ACC" w:rsidRDefault="00803ACC">
            <w:r w:rsidRPr="00803ACC">
              <w:rPr>
                <w:position w:val="-30"/>
              </w:rPr>
              <w:object w:dxaOrig="3320" w:dyaOrig="680">
                <v:shape id="_x0000_i1030" type="#_x0000_t75" style="width:166.2pt;height:34.2pt" o:ole="">
                  <v:imagedata r:id="rId15" o:title=""/>
                </v:shape>
                <o:OLEObject Type="Embed" ProgID="Equation.DSMT4" ShapeID="_x0000_i1030" DrawAspect="Content" ObjectID="_1532150009" r:id="rId16"/>
              </w:object>
            </w:r>
          </w:p>
        </w:tc>
      </w:tr>
      <w:tr w:rsidR="00803ACC" w:rsidTr="00803ACC">
        <w:tc>
          <w:tcPr>
            <w:tcW w:w="4788" w:type="dxa"/>
          </w:tcPr>
          <w:p w:rsidR="00803ACC" w:rsidRDefault="00803ACC" w:rsidP="00803ACC">
            <w:pPr>
              <w:jc w:val="center"/>
            </w:pPr>
            <w:r>
              <w:object w:dxaOrig="2839" w:dyaOrig="1593">
                <v:shape id="_x0000_i1031" type="#_x0000_t75" style="width:142.2pt;height:79.8pt" o:ole="">
                  <v:imagedata r:id="rId17" o:title=""/>
                </v:shape>
                <o:OLEObject Type="Embed" ProgID="Visio.Drawing.11" ShapeID="_x0000_i1031" DrawAspect="Content" ObjectID="_1532150010" r:id="rId18"/>
              </w:object>
            </w:r>
          </w:p>
        </w:tc>
        <w:tc>
          <w:tcPr>
            <w:tcW w:w="4788" w:type="dxa"/>
          </w:tcPr>
          <w:p w:rsidR="00803ACC" w:rsidRDefault="00803ACC"/>
          <w:p w:rsidR="00803ACC" w:rsidRDefault="00803ACC"/>
          <w:p w:rsidR="00803ACC" w:rsidRDefault="00803ACC"/>
          <w:p w:rsidR="00803ACC" w:rsidRDefault="00803ACC">
            <w:r w:rsidRPr="00803ACC">
              <w:rPr>
                <w:position w:val="-12"/>
              </w:rPr>
              <w:object w:dxaOrig="859" w:dyaOrig="360">
                <v:shape id="_x0000_i1032" type="#_x0000_t75" style="width:43.2pt;height:18pt" o:ole="">
                  <v:imagedata r:id="rId19" o:title=""/>
                </v:shape>
                <o:OLEObject Type="Embed" ProgID="Equation.DSMT4" ShapeID="_x0000_i1032" DrawAspect="Content" ObjectID="_1532150011" r:id="rId20"/>
              </w:object>
            </w:r>
          </w:p>
        </w:tc>
      </w:tr>
      <w:tr w:rsidR="00803ACC" w:rsidTr="00803ACC">
        <w:tc>
          <w:tcPr>
            <w:tcW w:w="4788" w:type="dxa"/>
          </w:tcPr>
          <w:p w:rsidR="00803ACC" w:rsidRDefault="00803ACC" w:rsidP="00803ACC">
            <w:pPr>
              <w:jc w:val="center"/>
            </w:pPr>
            <w:r>
              <w:object w:dxaOrig="4091" w:dyaOrig="2140">
                <v:shape id="_x0000_i1033" type="#_x0000_t75" style="width:204.6pt;height:106.8pt" o:ole="">
                  <v:imagedata r:id="rId21" o:title=""/>
                </v:shape>
                <o:OLEObject Type="Embed" ProgID="Visio.Drawing.11" ShapeID="_x0000_i1033" DrawAspect="Content" ObjectID="_1532150012" r:id="rId22"/>
              </w:object>
            </w:r>
          </w:p>
        </w:tc>
        <w:tc>
          <w:tcPr>
            <w:tcW w:w="4788" w:type="dxa"/>
          </w:tcPr>
          <w:p w:rsidR="00803ACC" w:rsidRDefault="00803ACC"/>
          <w:p w:rsidR="00F40D18" w:rsidRDefault="00F40D18"/>
          <w:p w:rsidR="00F40D18" w:rsidRDefault="00F40D18"/>
          <w:p w:rsidR="00F40D18" w:rsidRDefault="00F40D18"/>
          <w:p w:rsidR="00F40D18" w:rsidRDefault="00F40D18">
            <w:r w:rsidRPr="00803ACC">
              <w:rPr>
                <w:position w:val="-32"/>
              </w:rPr>
              <w:object w:dxaOrig="3980" w:dyaOrig="760">
                <v:shape id="_x0000_i1034" type="#_x0000_t75" style="width:199.2pt;height:37.8pt" o:ole="">
                  <v:imagedata r:id="rId23" o:title=""/>
                </v:shape>
                <o:OLEObject Type="Embed" ProgID="Equation.DSMT4" ShapeID="_x0000_i1034" DrawAspect="Content" ObjectID="_1532150013" r:id="rId24"/>
              </w:object>
            </w:r>
          </w:p>
        </w:tc>
      </w:tr>
    </w:tbl>
    <w:p w:rsidR="00BA4212" w:rsidRDefault="00BA4212"/>
    <w:p w:rsidR="00000924" w:rsidRDefault="00000924">
      <w:r w:rsidRPr="00000924">
        <w:rPr>
          <w:b/>
          <w:u w:val="single"/>
        </w:rPr>
        <w:t>Sinusoids</w:t>
      </w:r>
      <w:r>
        <w:t xml:space="preserve">: </w:t>
      </w:r>
      <w:r w:rsidRPr="00000924">
        <w:rPr>
          <w:position w:val="-14"/>
        </w:rPr>
        <w:object w:dxaOrig="2140" w:dyaOrig="400">
          <v:shape id="_x0000_i1035" type="#_x0000_t75" style="width:106.8pt;height:19.8pt" o:ole="">
            <v:imagedata r:id="rId25" o:title=""/>
          </v:shape>
          <o:OLEObject Type="Embed" ProgID="Equation.DSMT4" ShapeID="_x0000_i1035" DrawAspect="Content" ObjectID="_1532150014" r:id="rId26"/>
        </w:object>
      </w:r>
      <w:r>
        <w:t xml:space="preserve"> </w:t>
      </w:r>
      <w:r>
        <w:tab/>
      </w:r>
      <w:r w:rsidRPr="00000924">
        <w:rPr>
          <w:position w:val="-14"/>
        </w:rPr>
        <w:object w:dxaOrig="1080" w:dyaOrig="380">
          <v:shape id="_x0000_i1036" type="#_x0000_t75" style="width:54pt;height:19.2pt" o:ole="">
            <v:imagedata r:id="rId27" o:title=""/>
          </v:shape>
          <o:OLEObject Type="Embed" ProgID="Equation.DSMT4" ShapeID="_x0000_i1036" DrawAspect="Content" ObjectID="_1532150015" r:id="rId28"/>
        </w:object>
      </w:r>
      <w:r>
        <w:t xml:space="preserve"> </w:t>
      </w:r>
      <w:r>
        <w:tab/>
      </w:r>
      <w:r w:rsidRPr="00000924">
        <w:rPr>
          <w:position w:val="-24"/>
        </w:rPr>
        <w:object w:dxaOrig="800" w:dyaOrig="620">
          <v:shape id="_x0000_i1037" type="#_x0000_t75" style="width:40.2pt;height:31.2pt" o:ole="">
            <v:imagedata r:id="rId29" o:title=""/>
          </v:shape>
          <o:OLEObject Type="Embed" ProgID="Equation.DSMT4" ShapeID="_x0000_i1037" DrawAspect="Content" ObjectID="_1532150016" r:id="rId30"/>
        </w:object>
      </w:r>
      <w:r>
        <w:t xml:space="preserve"> </w:t>
      </w:r>
      <w:r>
        <w:tab/>
      </w:r>
      <w:r w:rsidRPr="00000924">
        <w:rPr>
          <w:position w:val="-28"/>
        </w:rPr>
        <w:object w:dxaOrig="680" w:dyaOrig="660">
          <v:shape id="_x0000_i1038" type="#_x0000_t75" style="width:34.2pt;height:33pt" o:ole="">
            <v:imagedata r:id="rId31" o:title=""/>
          </v:shape>
          <o:OLEObject Type="Embed" ProgID="Equation.DSMT4" ShapeID="_x0000_i1038" DrawAspect="Content" ObjectID="_1532150017" r:id="rId32"/>
        </w:object>
      </w:r>
      <w:r>
        <w:t xml:space="preserve"> </w:t>
      </w:r>
    </w:p>
    <w:p w:rsidR="00000924" w:rsidRDefault="00000924">
      <w:r>
        <w:tab/>
      </w:r>
      <w:r w:rsidRPr="00000924">
        <w:rPr>
          <w:position w:val="-30"/>
        </w:rPr>
        <w:object w:dxaOrig="5460" w:dyaOrig="720">
          <v:shape id="_x0000_i1039" type="#_x0000_t75" style="width:273pt;height:36pt" o:ole="">
            <v:imagedata r:id="rId33" o:title=""/>
          </v:shape>
          <o:OLEObject Type="Embed" ProgID="Equation.DSMT4" ShapeID="_x0000_i1039" DrawAspect="Content" ObjectID="_1532150018" r:id="rId34"/>
        </w:object>
      </w:r>
      <w:r>
        <w:t xml:space="preserve"> </w:t>
      </w:r>
    </w:p>
    <w:p w:rsidR="003512E7" w:rsidRDefault="003512E7"/>
    <w:p w:rsidR="003512E7" w:rsidRPr="003512E7" w:rsidRDefault="003512E7">
      <w:pPr>
        <w:rPr>
          <w:b/>
          <w:u w:val="single"/>
        </w:rPr>
      </w:pPr>
      <w:r w:rsidRPr="003512E7">
        <w:rPr>
          <w:b/>
          <w:u w:val="single"/>
        </w:rPr>
        <w:lastRenderedPageBreak/>
        <w:t>Interface Amplifier Design</w:t>
      </w:r>
    </w:p>
    <w:p w:rsidR="003512E7" w:rsidRDefault="00A8697A" w:rsidP="00A4721E">
      <w:pPr>
        <w:jc w:val="center"/>
      </w:pPr>
      <w:r>
        <w:object w:dxaOrig="6070" w:dyaOrig="2152">
          <v:shape id="_x0000_i1040" type="#_x0000_t75" style="width:281.4pt;height:99.6pt" o:ole="">
            <v:imagedata r:id="rId35" o:title=""/>
          </v:shape>
          <o:OLEObject Type="Embed" ProgID="Visio.Drawing.11" ShapeID="_x0000_i1040" DrawAspect="Content" ObjectID="_1532150019" r:id="rId3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924" w:rsidTr="00000924">
        <w:tc>
          <w:tcPr>
            <w:tcW w:w="4788" w:type="dxa"/>
          </w:tcPr>
          <w:p w:rsidR="007B04C2" w:rsidRPr="007B04C2" w:rsidRDefault="007B04C2" w:rsidP="007B04C2">
            <w:pPr>
              <w:jc w:val="center"/>
              <w:rPr>
                <w:b/>
              </w:rPr>
            </w:pPr>
            <w:r w:rsidRPr="007B04C2">
              <w:rPr>
                <w:b/>
              </w:rPr>
              <w:t>Capacitor</w:t>
            </w:r>
          </w:p>
          <w:p w:rsidR="00000924" w:rsidRDefault="00A8697A" w:rsidP="007B04C2">
            <w:pPr>
              <w:jc w:val="center"/>
            </w:pPr>
            <w:r>
              <w:object w:dxaOrig="2437" w:dyaOrig="1289">
                <v:shape id="_x0000_i1041" type="#_x0000_t75" style="width:112.8pt;height:59.4pt" o:ole="">
                  <v:imagedata r:id="rId37" o:title=""/>
                </v:shape>
                <o:OLEObject Type="Embed" ProgID="Visio.Drawing.11" ShapeID="_x0000_i1041" DrawAspect="Content" ObjectID="_1532150020" r:id="rId38"/>
              </w:object>
            </w:r>
          </w:p>
        </w:tc>
        <w:tc>
          <w:tcPr>
            <w:tcW w:w="4788" w:type="dxa"/>
          </w:tcPr>
          <w:p w:rsidR="007B04C2" w:rsidRPr="007B04C2" w:rsidRDefault="007B04C2" w:rsidP="007B04C2">
            <w:pPr>
              <w:jc w:val="center"/>
              <w:rPr>
                <w:b/>
              </w:rPr>
            </w:pPr>
            <w:r w:rsidRPr="007B04C2">
              <w:rPr>
                <w:b/>
              </w:rPr>
              <w:t>Inductor</w:t>
            </w:r>
          </w:p>
          <w:p w:rsidR="00000924" w:rsidRDefault="00A8697A" w:rsidP="007B04C2">
            <w:pPr>
              <w:jc w:val="center"/>
            </w:pPr>
            <w:r>
              <w:object w:dxaOrig="2437" w:dyaOrig="895">
                <v:shape id="_x0000_i1042" type="#_x0000_t75" style="width:110.4pt;height:40.8pt" o:ole="">
                  <v:imagedata r:id="rId39" o:title=""/>
                </v:shape>
                <o:OLEObject Type="Embed" ProgID="Visio.Drawing.11" ShapeID="_x0000_i1042" DrawAspect="Content" ObjectID="_1532150021" r:id="rId40"/>
              </w:object>
            </w:r>
          </w:p>
        </w:tc>
      </w:tr>
      <w:tr w:rsidR="00000924" w:rsidTr="00000924"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12"/>
              </w:rPr>
              <w:object w:dxaOrig="920" w:dyaOrig="360">
                <v:shape id="_x0000_i1043" type="#_x0000_t75" style="width:46.2pt;height:18pt" o:ole="">
                  <v:imagedata r:id="rId41" o:title=""/>
                </v:shape>
                <o:OLEObject Type="Embed" ProgID="Equation.DSMT4" ShapeID="_x0000_i1043" DrawAspect="Content" ObjectID="_1532150022" r:id="rId42"/>
              </w:object>
            </w:r>
          </w:p>
        </w:tc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12"/>
              </w:rPr>
              <w:object w:dxaOrig="840" w:dyaOrig="360">
                <v:shape id="_x0000_i1044" type="#_x0000_t75" style="width:42pt;height:18pt" o:ole="">
                  <v:imagedata r:id="rId43" o:title=""/>
                </v:shape>
                <o:OLEObject Type="Embed" ProgID="Equation.DSMT4" ShapeID="_x0000_i1044" DrawAspect="Content" ObjectID="_1532150023" r:id="rId44"/>
              </w:object>
            </w:r>
          </w:p>
        </w:tc>
      </w:tr>
      <w:tr w:rsidR="00000924" w:rsidTr="00000924"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080" w:dyaOrig="620">
                <v:shape id="_x0000_i1045" type="#_x0000_t75" style="width:54pt;height:31.2pt" o:ole="">
                  <v:imagedata r:id="rId45" o:title=""/>
                </v:shape>
                <o:OLEObject Type="Embed" ProgID="Equation.DSMT4" ShapeID="_x0000_i1045" DrawAspect="Content" ObjectID="_1532150024" r:id="rId46"/>
              </w:object>
            </w:r>
          </w:p>
        </w:tc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040" w:dyaOrig="620">
                <v:shape id="_x0000_i1046" type="#_x0000_t75" style="width:52.2pt;height:31.2pt" o:ole="">
                  <v:imagedata r:id="rId47" o:title=""/>
                </v:shape>
                <o:OLEObject Type="Embed" ProgID="Equation.DSMT4" ShapeID="_x0000_i1046" DrawAspect="Content" ObjectID="_1532150025" r:id="rId48"/>
              </w:object>
            </w:r>
          </w:p>
        </w:tc>
      </w:tr>
      <w:tr w:rsidR="00000924" w:rsidTr="00000924"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740" w:dyaOrig="620">
                <v:shape id="_x0000_i1047" type="#_x0000_t75" style="width:87pt;height:31.2pt" o:ole="">
                  <v:imagedata r:id="rId49" o:title=""/>
                </v:shape>
                <o:OLEObject Type="Embed" ProgID="Equation.DSMT4" ShapeID="_x0000_i1047" DrawAspect="Content" ObjectID="_1532150026" r:id="rId50"/>
              </w:object>
            </w:r>
          </w:p>
        </w:tc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600" w:dyaOrig="620">
                <v:shape id="_x0000_i1048" type="#_x0000_t75" style="width:79.8pt;height:31.2pt" o:ole="">
                  <v:imagedata r:id="rId51" o:title=""/>
                </v:shape>
                <o:OLEObject Type="Embed" ProgID="Equation.DSMT4" ShapeID="_x0000_i1048" DrawAspect="Content" ObjectID="_1532150027" r:id="rId52"/>
              </w:object>
            </w:r>
          </w:p>
        </w:tc>
      </w:tr>
      <w:tr w:rsidR="00000924" w:rsidTr="00000924"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4"/>
              </w:rPr>
              <w:object w:dxaOrig="180" w:dyaOrig="279">
                <v:shape id="_x0000_i1049" type="#_x0000_t75" style="width:9pt;height:13.8pt" o:ole="">
                  <v:imagedata r:id="rId53" o:title=""/>
                </v:shape>
                <o:OLEObject Type="Embed" ProgID="Equation.DSMT4" ShapeID="_x0000_i1049" DrawAspect="Content" ObjectID="_1532150028" r:id="rId54"/>
              </w:object>
            </w:r>
            <w:r>
              <w:t xml:space="preserve"> </w:t>
            </w:r>
            <w:r w:rsidRPr="007B04C2">
              <w:rPr>
                <w:position w:val="-24"/>
              </w:rPr>
              <w:object w:dxaOrig="1359" w:dyaOrig="620">
                <v:shape id="_x0000_i1050" type="#_x0000_t75" style="width:67.8pt;height:31.2pt" o:ole="">
                  <v:imagedata r:id="rId55" o:title=""/>
                </v:shape>
                <o:OLEObject Type="Embed" ProgID="Equation.DSMT4" ShapeID="_x0000_i1050" DrawAspect="Content" ObjectID="_1532150029" r:id="rId56"/>
              </w:object>
            </w:r>
          </w:p>
        </w:tc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260" w:dyaOrig="620">
                <v:shape id="_x0000_i1051" type="#_x0000_t75" style="width:63pt;height:31.2pt" o:ole="">
                  <v:imagedata r:id="rId57" o:title=""/>
                </v:shape>
                <o:OLEObject Type="Embed" ProgID="Equation.DSMT4" ShapeID="_x0000_i1051" DrawAspect="Content" ObjectID="_1532150030" r:id="rId58"/>
              </w:object>
            </w:r>
          </w:p>
        </w:tc>
      </w:tr>
      <w:tr w:rsidR="00000924" w:rsidTr="00000924"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60"/>
              </w:rPr>
              <w:object w:dxaOrig="2480" w:dyaOrig="980">
                <v:shape id="_x0000_i1052" type="#_x0000_t75" style="width:124.2pt;height:49.2pt" o:ole="">
                  <v:imagedata r:id="rId59" o:title=""/>
                </v:shape>
                <o:OLEObject Type="Embed" ProgID="Equation.DSMT4" ShapeID="_x0000_i1052" DrawAspect="Content" ObjectID="_1532150031" r:id="rId60"/>
              </w:object>
            </w:r>
          </w:p>
        </w:tc>
        <w:tc>
          <w:tcPr>
            <w:tcW w:w="4788" w:type="dxa"/>
          </w:tcPr>
          <w:p w:rsidR="009D07B8" w:rsidRDefault="009D07B8" w:rsidP="00A4721E">
            <w:pPr>
              <w:jc w:val="center"/>
            </w:pPr>
          </w:p>
          <w:p w:rsidR="00000924" w:rsidRDefault="007B04C2" w:rsidP="00A4721E">
            <w:pPr>
              <w:jc w:val="center"/>
            </w:pPr>
            <w:r w:rsidRPr="007B04C2">
              <w:rPr>
                <w:position w:val="-12"/>
              </w:rPr>
              <w:object w:dxaOrig="2240" w:dyaOrig="360">
                <v:shape id="_x0000_i1053" type="#_x0000_t75" style="width:112.2pt;height:18pt" o:ole="">
                  <v:imagedata r:id="rId61" o:title=""/>
                </v:shape>
                <o:OLEObject Type="Embed" ProgID="Equation.DSMT4" ShapeID="_x0000_i1053" DrawAspect="Content" ObjectID="_1532150032" r:id="rId62"/>
              </w:object>
            </w:r>
          </w:p>
        </w:tc>
      </w:tr>
      <w:tr w:rsidR="00000924" w:rsidTr="00000924">
        <w:tc>
          <w:tcPr>
            <w:tcW w:w="4788" w:type="dxa"/>
          </w:tcPr>
          <w:p w:rsidR="009D07B8" w:rsidRDefault="009D07B8" w:rsidP="00A4721E">
            <w:pPr>
              <w:jc w:val="center"/>
            </w:pPr>
          </w:p>
          <w:p w:rsidR="00000924" w:rsidRDefault="007B04C2" w:rsidP="00A4721E">
            <w:pPr>
              <w:jc w:val="center"/>
            </w:pPr>
            <w:r w:rsidRPr="007B04C2">
              <w:rPr>
                <w:position w:val="-14"/>
              </w:rPr>
              <w:object w:dxaOrig="2480" w:dyaOrig="380">
                <v:shape id="_x0000_i1054" type="#_x0000_t75" style="width:124.2pt;height:19.2pt" o:ole="">
                  <v:imagedata r:id="rId63" o:title=""/>
                </v:shape>
                <o:OLEObject Type="Embed" ProgID="Equation.DSMT4" ShapeID="_x0000_i1054" DrawAspect="Content" ObjectID="_1532150033" r:id="rId64"/>
              </w:object>
            </w:r>
          </w:p>
        </w:tc>
        <w:tc>
          <w:tcPr>
            <w:tcW w:w="4788" w:type="dxa"/>
          </w:tcPr>
          <w:p w:rsidR="00000924" w:rsidRDefault="007B04C2" w:rsidP="00A4721E">
            <w:pPr>
              <w:jc w:val="center"/>
            </w:pPr>
            <w:r w:rsidRPr="007B04C2">
              <w:rPr>
                <w:position w:val="-60"/>
              </w:rPr>
              <w:object w:dxaOrig="2540" w:dyaOrig="980">
                <v:shape id="_x0000_i1055" type="#_x0000_t75" style="width:127.2pt;height:49.2pt" o:ole="">
                  <v:imagedata r:id="rId65" o:title=""/>
                </v:shape>
                <o:OLEObject Type="Embed" ProgID="Equation.DSMT4" ShapeID="_x0000_i1055" DrawAspect="Content" ObjectID="_1532150034" r:id="rId66"/>
              </w:object>
            </w:r>
          </w:p>
        </w:tc>
      </w:tr>
      <w:tr w:rsidR="009D07B8" w:rsidTr="00000924">
        <w:tc>
          <w:tcPr>
            <w:tcW w:w="4788" w:type="dxa"/>
          </w:tcPr>
          <w:p w:rsidR="009D07B8" w:rsidRDefault="009D07B8" w:rsidP="00A4721E">
            <w:pPr>
              <w:jc w:val="center"/>
            </w:pPr>
            <w:r w:rsidRPr="009D07B8">
              <w:rPr>
                <w:position w:val="-14"/>
              </w:rPr>
              <w:object w:dxaOrig="1020" w:dyaOrig="380">
                <v:shape id="_x0000_i1056" type="#_x0000_t75" style="width:51pt;height:19.2pt" o:ole="">
                  <v:imagedata r:id="rId67" o:title=""/>
                </v:shape>
                <o:OLEObject Type="Embed" ProgID="Equation.DSMT4" ShapeID="_x0000_i1056" DrawAspect="Content" ObjectID="_1532150035" r:id="rId68"/>
              </w:object>
            </w:r>
            <w:r>
              <w:t xml:space="preserve"> Open</w:t>
            </w:r>
          </w:p>
        </w:tc>
        <w:tc>
          <w:tcPr>
            <w:tcW w:w="4788" w:type="dxa"/>
          </w:tcPr>
          <w:p w:rsidR="009D07B8" w:rsidRDefault="009D07B8" w:rsidP="00A4721E">
            <w:pPr>
              <w:jc w:val="center"/>
            </w:pPr>
            <w:r w:rsidRPr="009D07B8">
              <w:rPr>
                <w:position w:val="-14"/>
              </w:rPr>
              <w:object w:dxaOrig="1080" w:dyaOrig="380">
                <v:shape id="_x0000_i1057" type="#_x0000_t75" style="width:54pt;height:19.2pt" o:ole="">
                  <v:imagedata r:id="rId69" o:title=""/>
                </v:shape>
                <o:OLEObject Type="Embed" ProgID="Equation.DSMT4" ShapeID="_x0000_i1057" DrawAspect="Content" ObjectID="_1532150036" r:id="rId70"/>
              </w:object>
            </w:r>
            <w:r>
              <w:t xml:space="preserve"> Short</w:t>
            </w:r>
          </w:p>
        </w:tc>
      </w:tr>
      <w:tr w:rsidR="009D07B8" w:rsidTr="00000924">
        <w:tc>
          <w:tcPr>
            <w:tcW w:w="4788" w:type="dxa"/>
          </w:tcPr>
          <w:p w:rsidR="009D07B8" w:rsidRDefault="009D07B8" w:rsidP="00A4721E">
            <w:pPr>
              <w:jc w:val="center"/>
            </w:pPr>
            <w:r w:rsidRPr="009D07B8">
              <w:rPr>
                <w:position w:val="-6"/>
              </w:rPr>
              <w:object w:dxaOrig="760" w:dyaOrig="279">
                <v:shape id="_x0000_i1058" type="#_x0000_t75" style="width:37.8pt;height:13.8pt" o:ole="">
                  <v:imagedata r:id="rId71" o:title=""/>
                </v:shape>
                <o:OLEObject Type="Embed" ProgID="Equation.DSMT4" ShapeID="_x0000_i1058" DrawAspect="Content" ObjectID="_1532150037" r:id="rId72"/>
              </w:object>
            </w:r>
          </w:p>
        </w:tc>
        <w:tc>
          <w:tcPr>
            <w:tcW w:w="4788" w:type="dxa"/>
          </w:tcPr>
          <w:p w:rsidR="009D07B8" w:rsidRDefault="009D07B8" w:rsidP="00A4721E">
            <w:pPr>
              <w:jc w:val="center"/>
            </w:pPr>
            <w:r w:rsidRPr="009D07B8">
              <w:rPr>
                <w:position w:val="-24"/>
              </w:rPr>
              <w:object w:dxaOrig="620" w:dyaOrig="620">
                <v:shape id="_x0000_i1059" type="#_x0000_t75" style="width:31.2pt;height:31.2pt" o:ole="">
                  <v:imagedata r:id="rId73" o:title=""/>
                </v:shape>
                <o:OLEObject Type="Embed" ProgID="Equation.DSMT4" ShapeID="_x0000_i1059" DrawAspect="Content" ObjectID="_1532150038" r:id="rId74"/>
              </w:object>
            </w:r>
          </w:p>
        </w:tc>
      </w:tr>
      <w:tr w:rsidR="009D07B8" w:rsidTr="00000924">
        <w:tc>
          <w:tcPr>
            <w:tcW w:w="4788" w:type="dxa"/>
          </w:tcPr>
          <w:p w:rsidR="009D07B8" w:rsidRDefault="009D07B8" w:rsidP="00A4721E">
            <w:pPr>
              <w:jc w:val="center"/>
            </w:pPr>
            <w:r w:rsidRPr="009D07B8">
              <w:rPr>
                <w:position w:val="-24"/>
              </w:rPr>
              <w:object w:dxaOrig="1660" w:dyaOrig="620">
                <v:shape id="_x0000_i1060" type="#_x0000_t75" style="width:82.8pt;height:31.2pt" o:ole="">
                  <v:imagedata r:id="rId75" o:title=""/>
                </v:shape>
                <o:OLEObject Type="Embed" ProgID="Equation.DSMT4" ShapeID="_x0000_i1060" DrawAspect="Content" ObjectID="_1532150039" r:id="rId76"/>
              </w:object>
            </w:r>
          </w:p>
        </w:tc>
        <w:tc>
          <w:tcPr>
            <w:tcW w:w="4788" w:type="dxa"/>
          </w:tcPr>
          <w:p w:rsidR="009D07B8" w:rsidRDefault="009D07B8" w:rsidP="00A4721E">
            <w:pPr>
              <w:jc w:val="center"/>
            </w:pPr>
            <w:r w:rsidRPr="009D07B8">
              <w:rPr>
                <w:position w:val="-24"/>
              </w:rPr>
              <w:object w:dxaOrig="1359" w:dyaOrig="620">
                <v:shape id="_x0000_i1061" type="#_x0000_t75" style="width:67.8pt;height:31.2pt" o:ole="">
                  <v:imagedata r:id="rId77" o:title=""/>
                </v:shape>
                <o:OLEObject Type="Embed" ProgID="Equation.DSMT4" ShapeID="_x0000_i1061" DrawAspect="Content" ObjectID="_1532150040" r:id="rId78"/>
              </w:object>
            </w:r>
          </w:p>
        </w:tc>
      </w:tr>
    </w:tbl>
    <w:p w:rsidR="00000924" w:rsidRDefault="00000924"/>
    <w:p w:rsidR="009D07B8" w:rsidRDefault="009D07B8">
      <w:r w:rsidRPr="009D07B8">
        <w:rPr>
          <w:b/>
          <w:u w:val="single"/>
        </w:rPr>
        <w:t>Method of Undetermined Coefficients</w:t>
      </w:r>
      <w:r>
        <w:t xml:space="preserve">: </w:t>
      </w:r>
      <w:r w:rsidRPr="009D07B8">
        <w:rPr>
          <w:position w:val="-14"/>
        </w:rPr>
        <w:object w:dxaOrig="1660" w:dyaOrig="380">
          <v:shape id="_x0000_i1062" type="#_x0000_t75" style="width:82.8pt;height:19.2pt" o:ole="">
            <v:imagedata r:id="rId79" o:title=""/>
          </v:shape>
          <o:OLEObject Type="Embed" ProgID="Equation.DSMT4" ShapeID="_x0000_i1062" DrawAspect="Content" ObjectID="_1532150041" r:id="rId80"/>
        </w:object>
      </w:r>
      <w:r>
        <w:t xml:space="preserve"> </w:t>
      </w:r>
      <w:r w:rsidR="00424418">
        <w:tab/>
      </w:r>
      <w:r w:rsidR="00424418" w:rsidRPr="00424418">
        <w:rPr>
          <w:position w:val="-14"/>
        </w:rPr>
        <w:object w:dxaOrig="1219" w:dyaOrig="400">
          <v:shape id="_x0000_i1063" type="#_x0000_t75" style="width:61.2pt;height:19.8pt" o:ole="">
            <v:imagedata r:id="rId81" o:title=""/>
          </v:shape>
          <o:OLEObject Type="Embed" ProgID="Equation.DSMT4" ShapeID="_x0000_i1063" DrawAspect="Content" ObjectID="_1532150042" r:id="rId82"/>
        </w:object>
      </w:r>
      <w:r w:rsidR="00424418">
        <w:t xml:space="preserve"> </w:t>
      </w:r>
    </w:p>
    <w:p w:rsidR="009D07B8" w:rsidRDefault="009D07B8">
      <w:r w:rsidRPr="009D07B8">
        <w:rPr>
          <w:b/>
          <w:u w:val="single"/>
        </w:rPr>
        <w:t>Integrating Factor</w:t>
      </w:r>
      <w:r>
        <w:t xml:space="preserve">: Given </w:t>
      </w:r>
      <w:r w:rsidRPr="009D07B8">
        <w:rPr>
          <w:position w:val="-24"/>
        </w:rPr>
        <w:object w:dxaOrig="1820" w:dyaOrig="620">
          <v:shape id="_x0000_i1064" type="#_x0000_t75" style="width:91.2pt;height:31.2pt" o:ole="">
            <v:imagedata r:id="rId83" o:title=""/>
          </v:shape>
          <o:OLEObject Type="Embed" ProgID="Equation.DSMT4" ShapeID="_x0000_i1064" DrawAspect="Content" ObjectID="_1532150043" r:id="rId84"/>
        </w:object>
      </w:r>
      <w:r>
        <w:t xml:space="preserve">  then  </w:t>
      </w:r>
      <w:r w:rsidRPr="009D07B8">
        <w:rPr>
          <w:position w:val="-18"/>
        </w:rPr>
        <w:object w:dxaOrig="2700" w:dyaOrig="480">
          <v:shape id="_x0000_i1065" type="#_x0000_t75" style="width:135pt;height:24pt" o:ole="">
            <v:imagedata r:id="rId85" o:title=""/>
          </v:shape>
          <o:OLEObject Type="Embed" ProgID="Equation.DSMT4" ShapeID="_x0000_i1065" DrawAspect="Content" ObjectID="_1532150044" r:id="rId86"/>
        </w:object>
      </w:r>
      <w:r>
        <w:t xml:space="preserve"> </w:t>
      </w:r>
    </w:p>
    <w:p w:rsidR="003512E7" w:rsidRDefault="00424418">
      <w:r w:rsidRPr="00424418">
        <w:rPr>
          <w:b/>
          <w:u w:val="single"/>
        </w:rPr>
        <w:t>Initial/Final Value Approach</w:t>
      </w:r>
      <w:r>
        <w:t xml:space="preserve">: </w:t>
      </w:r>
      <w:r w:rsidRPr="00424418">
        <w:rPr>
          <w:position w:val="-14"/>
        </w:rPr>
        <w:object w:dxaOrig="2680" w:dyaOrig="560">
          <v:shape id="_x0000_i1066" type="#_x0000_t75" style="width:133.8pt;height:28.2pt" o:ole="">
            <v:imagedata r:id="rId87" o:title=""/>
          </v:shape>
          <o:OLEObject Type="Embed" ProgID="Equation.DSMT4" ShapeID="_x0000_i1066" DrawAspect="Content" ObjectID="_1532150045" r:id="rId88"/>
        </w:object>
      </w:r>
      <w:r>
        <w:t xml:space="preserve"> </w:t>
      </w:r>
    </w:p>
    <w:sectPr w:rsidR="0035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12"/>
    <w:rsid w:val="00000924"/>
    <w:rsid w:val="00073D32"/>
    <w:rsid w:val="001F45A7"/>
    <w:rsid w:val="003512E7"/>
    <w:rsid w:val="00424418"/>
    <w:rsid w:val="007B04C2"/>
    <w:rsid w:val="00803ACC"/>
    <w:rsid w:val="009D07B8"/>
    <w:rsid w:val="00A4721E"/>
    <w:rsid w:val="00A8697A"/>
    <w:rsid w:val="00BA4212"/>
    <w:rsid w:val="00BB7E96"/>
    <w:rsid w:val="00F4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e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</cp:revision>
  <dcterms:created xsi:type="dcterms:W3CDTF">2016-07-28T19:56:00Z</dcterms:created>
  <dcterms:modified xsi:type="dcterms:W3CDTF">2016-08-08T14:15:00Z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