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17" w:rsidRPr="00A4721E" w:rsidRDefault="00BE6A17" w:rsidP="00BE6A17">
      <w:pPr>
        <w:jc w:val="center"/>
        <w:rPr>
          <w:b/>
          <w:sz w:val="28"/>
          <w:szCs w:val="28"/>
        </w:rPr>
      </w:pPr>
      <w:r w:rsidRPr="00A4721E">
        <w:rPr>
          <w:b/>
          <w:sz w:val="28"/>
          <w:szCs w:val="28"/>
        </w:rPr>
        <w:t xml:space="preserve">ECE231 Helpful Equations </w:t>
      </w:r>
      <w:r w:rsidR="000A6D1E">
        <w:rPr>
          <w:b/>
          <w:sz w:val="28"/>
          <w:szCs w:val="28"/>
        </w:rPr>
        <w:t>Sheet 3 (</w:t>
      </w:r>
      <w:r w:rsidR="00913BA2">
        <w:rPr>
          <w:b/>
          <w:sz w:val="28"/>
          <w:szCs w:val="28"/>
        </w:rPr>
        <w:t xml:space="preserve">Version </w:t>
      </w:r>
      <w:r w:rsidR="000A6D1E">
        <w:rPr>
          <w:b/>
          <w:sz w:val="28"/>
          <w:szCs w:val="28"/>
        </w:rPr>
        <w:t>Fall 2016)</w:t>
      </w:r>
    </w:p>
    <w:p w:rsidR="00F73075" w:rsidRPr="00F73075" w:rsidRDefault="00F73075">
      <w:pPr>
        <w:rPr>
          <w:b/>
          <w:u w:val="single"/>
        </w:rPr>
      </w:pPr>
      <w:r w:rsidRPr="00F73075">
        <w:rPr>
          <w:b/>
          <w:u w:val="single"/>
        </w:rPr>
        <w:t>Complex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410"/>
      </w:tblGrid>
      <w:tr w:rsidR="00F73075" w:rsidTr="008A473D">
        <w:tc>
          <w:tcPr>
            <w:tcW w:w="3078" w:type="dxa"/>
          </w:tcPr>
          <w:p w:rsidR="00F73075" w:rsidRDefault="00F73075">
            <w:r>
              <w:object w:dxaOrig="2282" w:dyaOrig="1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98.4pt" o:ole="">
                  <v:imagedata r:id="rId5" o:title=""/>
                </v:shape>
                <o:OLEObject Type="Embed" ProgID="Visio.Drawing.11" ShapeID="_x0000_i1025" DrawAspect="Content" ObjectID="_1542027065" r:id="rId6"/>
              </w:object>
            </w:r>
          </w:p>
        </w:tc>
        <w:tc>
          <w:tcPr>
            <w:tcW w:w="4410" w:type="dxa"/>
          </w:tcPr>
          <w:p w:rsidR="00A669A7" w:rsidRDefault="00A669A7">
            <w:r w:rsidRPr="00A669A7">
              <w:rPr>
                <w:position w:val="-10"/>
              </w:rPr>
              <w:object w:dxaOrig="859" w:dyaOrig="380">
                <v:shape id="_x0000_i1026" type="#_x0000_t75" style="width:43.8pt;height:19.2pt" o:ole="">
                  <v:imagedata r:id="rId7" o:title=""/>
                </v:shape>
                <o:OLEObject Type="Embed" ProgID="Equation.DSMT4" ShapeID="_x0000_i1026" DrawAspect="Content" ObjectID="_1542027066" r:id="rId8"/>
              </w:object>
            </w:r>
            <w:r>
              <w:t xml:space="preserve">      </w:t>
            </w:r>
            <w:r w:rsidRPr="00A669A7">
              <w:rPr>
                <w:position w:val="-10"/>
              </w:rPr>
              <w:object w:dxaOrig="780" w:dyaOrig="360">
                <v:shape id="_x0000_i1027" type="#_x0000_t75" style="width:39pt;height:18pt" o:ole="">
                  <v:imagedata r:id="rId9" o:title=""/>
                </v:shape>
                <o:OLEObject Type="Embed" ProgID="Equation.DSMT4" ShapeID="_x0000_i1027" DrawAspect="Content" ObjectID="_1542027067" r:id="rId10"/>
              </w:object>
            </w:r>
            <w:r>
              <w:t xml:space="preserve">      </w:t>
            </w:r>
          </w:p>
          <w:p w:rsidR="00A669A7" w:rsidRDefault="00A669A7">
            <w:r w:rsidRPr="00A669A7">
              <w:rPr>
                <w:position w:val="-14"/>
              </w:rPr>
              <w:object w:dxaOrig="1740" w:dyaOrig="440">
                <v:shape id="_x0000_i1028" type="#_x0000_t75" style="width:87pt;height:22.8pt" o:ole="">
                  <v:imagedata r:id="rId11" o:title=""/>
                </v:shape>
                <o:OLEObject Type="Embed" ProgID="Equation.DSMT4" ShapeID="_x0000_i1028" DrawAspect="Content" ObjectID="_1542027068" r:id="rId12"/>
              </w:object>
            </w:r>
            <w:r>
              <w:t xml:space="preserve">    </w:t>
            </w:r>
            <w:r w:rsidRPr="00A669A7">
              <w:rPr>
                <w:position w:val="-14"/>
              </w:rPr>
              <w:object w:dxaOrig="1660" w:dyaOrig="440">
                <v:shape id="_x0000_i1029" type="#_x0000_t75" style="width:82.8pt;height:22.8pt" o:ole="">
                  <v:imagedata r:id="rId13" o:title=""/>
                </v:shape>
                <o:OLEObject Type="Embed" ProgID="Equation.DSMT4" ShapeID="_x0000_i1029" DrawAspect="Content" ObjectID="_1542027069" r:id="rId14"/>
              </w:object>
            </w:r>
            <w:r>
              <w:t xml:space="preserve"> </w:t>
            </w:r>
          </w:p>
          <w:p w:rsidR="00F73075" w:rsidRDefault="00F73075">
            <w:r w:rsidRPr="00F73075">
              <w:rPr>
                <w:position w:val="-8"/>
              </w:rPr>
              <w:object w:dxaOrig="1260" w:dyaOrig="400">
                <v:shape id="_x0000_i1030" type="#_x0000_t75" style="width:63pt;height:19.8pt" o:ole="">
                  <v:imagedata r:id="rId15" o:title=""/>
                </v:shape>
                <o:OLEObject Type="Embed" ProgID="Equation.DSMT4" ShapeID="_x0000_i1030" DrawAspect="Content" ObjectID="_1542027070" r:id="rId16"/>
              </w:object>
            </w:r>
            <w:r>
              <w:t xml:space="preserve">     </w:t>
            </w:r>
            <w:r w:rsidRPr="00F73075">
              <w:rPr>
                <w:position w:val="-28"/>
              </w:rPr>
              <w:object w:dxaOrig="1359" w:dyaOrig="680">
                <v:shape id="_x0000_i1031" type="#_x0000_t75" style="width:67.2pt;height:34.8pt" o:ole="">
                  <v:imagedata r:id="rId17" o:title=""/>
                </v:shape>
                <o:OLEObject Type="Embed" ProgID="Equation.DSMT4" ShapeID="_x0000_i1031" DrawAspect="Content" ObjectID="_1542027071" r:id="rId18"/>
              </w:object>
            </w:r>
          </w:p>
          <w:p w:rsidR="00F73075" w:rsidRDefault="00F73075">
            <w:r w:rsidRPr="00F73075">
              <w:rPr>
                <w:position w:val="-6"/>
              </w:rPr>
              <w:object w:dxaOrig="1219" w:dyaOrig="279">
                <v:shape id="_x0000_i1032" type="#_x0000_t75" style="width:61.2pt;height:13.8pt" o:ole="">
                  <v:imagedata r:id="rId19" o:title=""/>
                </v:shape>
                <o:OLEObject Type="Embed" ProgID="Equation.DSMT4" ShapeID="_x0000_i1032" DrawAspect="Content" ObjectID="_1542027072" r:id="rId20"/>
              </w:object>
            </w:r>
            <w:r>
              <w:t xml:space="preserve">    </w:t>
            </w:r>
            <w:r w:rsidRPr="00F73075">
              <w:rPr>
                <w:position w:val="-6"/>
              </w:rPr>
              <w:object w:dxaOrig="1180" w:dyaOrig="279">
                <v:shape id="_x0000_i1033" type="#_x0000_t75" style="width:58.8pt;height:13.8pt" o:ole="">
                  <v:imagedata r:id="rId21" o:title=""/>
                </v:shape>
                <o:OLEObject Type="Embed" ProgID="Equation.DSMT4" ShapeID="_x0000_i1033" DrawAspect="Content" ObjectID="_1542027073" r:id="rId22"/>
              </w:object>
            </w:r>
            <w:r>
              <w:t xml:space="preserve"> </w:t>
            </w:r>
          </w:p>
          <w:p w:rsidR="00F73075" w:rsidRDefault="00F73075"/>
          <w:p w:rsidR="00F73075" w:rsidRDefault="00F73075">
            <w:r>
              <w:t xml:space="preserve">Euler’s identity: </w:t>
            </w:r>
            <w:r w:rsidRPr="00F73075">
              <w:rPr>
                <w:position w:val="-10"/>
              </w:rPr>
              <w:object w:dxaOrig="2740" w:dyaOrig="360">
                <v:shape id="_x0000_i1034" type="#_x0000_t75" style="width:136.2pt;height:18pt" o:ole="">
                  <v:imagedata r:id="rId23" o:title=""/>
                </v:shape>
                <o:OLEObject Type="Embed" ProgID="Equation.DSMT4" ShapeID="_x0000_i1034" DrawAspect="Content" ObjectID="_1542027074" r:id="rId24"/>
              </w:object>
            </w:r>
            <w:r>
              <w:t xml:space="preserve"> </w:t>
            </w:r>
          </w:p>
        </w:tc>
      </w:tr>
    </w:tbl>
    <w:p w:rsidR="00F73075" w:rsidRDefault="00F73075"/>
    <w:p w:rsidR="00F73075" w:rsidRDefault="00F73075">
      <w:r w:rsidRPr="00F73075">
        <w:rPr>
          <w:b/>
          <w:u w:val="single"/>
        </w:rPr>
        <w:t>Phasors</w:t>
      </w:r>
      <w:r>
        <w:t xml:space="preserve">: </w:t>
      </w:r>
      <w:r w:rsidRPr="00F73075">
        <w:rPr>
          <w:position w:val="-14"/>
        </w:rPr>
        <w:object w:dxaOrig="3379" w:dyaOrig="400">
          <v:shape id="_x0000_i1035" type="#_x0000_t75" style="width:168.6pt;height:19.8pt" o:ole="">
            <v:imagedata r:id="rId25" o:title=""/>
          </v:shape>
          <o:OLEObject Type="Embed" ProgID="Equation.DSMT4" ShapeID="_x0000_i1035" DrawAspect="Content" ObjectID="_1542027075" r:id="rId26"/>
        </w:object>
      </w:r>
      <w:r>
        <w:t xml:space="preserve"> </w:t>
      </w:r>
      <w:r w:rsidR="000A6D1E">
        <w:tab/>
      </w:r>
      <w:r w:rsidR="000A6D1E">
        <w:tab/>
      </w:r>
      <w:r w:rsidR="000A6D1E">
        <w:tab/>
      </w:r>
      <w:r w:rsidR="000A6D1E" w:rsidRPr="000A6D1E">
        <w:rPr>
          <w:b/>
          <w:u w:val="single"/>
        </w:rPr>
        <w:t>RMS</w:t>
      </w:r>
      <w:r w:rsidR="000A6D1E">
        <w:t xml:space="preserve">: </w:t>
      </w:r>
      <w:r w:rsidR="000A6D1E" w:rsidRPr="000A6D1E">
        <w:rPr>
          <w:position w:val="-28"/>
        </w:rPr>
        <w:object w:dxaOrig="2860" w:dyaOrig="700">
          <v:shape id="_x0000_i1036" type="#_x0000_t75" style="width:142.8pt;height:34.8pt" o:ole="">
            <v:imagedata r:id="rId27" o:title=""/>
          </v:shape>
          <o:OLEObject Type="Embed" ProgID="Equation.DSMT4" ShapeID="_x0000_i1036" DrawAspect="Content" ObjectID="_1542027076" r:id="rId28"/>
        </w:object>
      </w:r>
      <w:r w:rsidR="000A6D1E">
        <w:t xml:space="preserve"> </w:t>
      </w:r>
    </w:p>
    <w:p w:rsidR="00F73075" w:rsidRDefault="00F73075">
      <w:r w:rsidRPr="00F73075">
        <w:rPr>
          <w:b/>
          <w:u w:val="single"/>
        </w:rPr>
        <w:t>Impedance</w:t>
      </w:r>
      <w:r>
        <w:t xml:space="preserve">: </w:t>
      </w:r>
      <w:r w:rsidRPr="00F73075">
        <w:rPr>
          <w:position w:val="-12"/>
        </w:rPr>
        <w:object w:dxaOrig="740" w:dyaOrig="360">
          <v:shape id="_x0000_i1037" type="#_x0000_t75" style="width:37.8pt;height:18pt" o:ole="">
            <v:imagedata r:id="rId29" o:title=""/>
          </v:shape>
          <o:OLEObject Type="Embed" ProgID="Equation.DSMT4" ShapeID="_x0000_i1037" DrawAspect="Content" ObjectID="_1542027077" r:id="rId30"/>
        </w:object>
      </w:r>
      <w:r>
        <w:t xml:space="preserve"> </w:t>
      </w:r>
      <w:r>
        <w:tab/>
      </w:r>
      <w:r w:rsidRPr="00F73075">
        <w:rPr>
          <w:position w:val="-12"/>
        </w:rPr>
        <w:object w:dxaOrig="999" w:dyaOrig="360">
          <v:shape id="_x0000_i1038" type="#_x0000_t75" style="width:49.8pt;height:18pt" o:ole="">
            <v:imagedata r:id="rId31" o:title=""/>
          </v:shape>
          <o:OLEObject Type="Embed" ProgID="Equation.DSMT4" ShapeID="_x0000_i1038" DrawAspect="Content" ObjectID="_1542027078" r:id="rId32"/>
        </w:object>
      </w:r>
      <w:r>
        <w:t xml:space="preserve"> </w:t>
      </w:r>
      <w:r>
        <w:tab/>
      </w:r>
      <w:r w:rsidRPr="00F73075">
        <w:rPr>
          <w:position w:val="-28"/>
        </w:rPr>
        <w:object w:dxaOrig="1680" w:dyaOrig="660">
          <v:shape id="_x0000_i1039" type="#_x0000_t75" style="width:84pt;height:33pt" o:ole="">
            <v:imagedata r:id="rId33" o:title=""/>
          </v:shape>
          <o:OLEObject Type="Embed" ProgID="Equation.DSMT4" ShapeID="_x0000_i1039" DrawAspect="Content" ObjectID="_1542027079" r:id="rId34"/>
        </w:object>
      </w:r>
      <w:r>
        <w:t xml:space="preserve"> </w:t>
      </w:r>
    </w:p>
    <w:p w:rsidR="000A6D1E" w:rsidRDefault="000A6D1E">
      <w:r w:rsidRPr="000A6D1E">
        <w:rPr>
          <w:b/>
          <w:u w:val="single"/>
        </w:rPr>
        <w:t>Power:</w:t>
      </w:r>
      <w:r>
        <w:t xml:space="preserve">  </w:t>
      </w:r>
      <w:r w:rsidR="00913BA2" w:rsidRPr="000A6D1E">
        <w:rPr>
          <w:position w:val="-24"/>
        </w:rPr>
        <w:object w:dxaOrig="3100" w:dyaOrig="620">
          <v:shape id="_x0000_i1040" type="#_x0000_t75" style="width:155.4pt;height:31.2pt" o:ole="">
            <v:imagedata r:id="rId35" o:title=""/>
          </v:shape>
          <o:OLEObject Type="Embed" ProgID="Equation.DSMT4" ShapeID="_x0000_i1040" DrawAspect="Content" ObjectID="_1542027080" r:id="rId36"/>
        </w:object>
      </w:r>
      <w:r>
        <w:t xml:space="preserve"> </w:t>
      </w:r>
      <w:r>
        <w:tab/>
        <w:t xml:space="preserve">For maximum power transfer </w:t>
      </w:r>
      <w:r w:rsidRPr="000A6D1E">
        <w:rPr>
          <w:position w:val="-12"/>
        </w:rPr>
        <w:object w:dxaOrig="1140" w:dyaOrig="380">
          <v:shape id="_x0000_i1041" type="#_x0000_t75" style="width:57pt;height:19.2pt" o:ole="">
            <v:imagedata r:id="rId37" o:title=""/>
          </v:shape>
          <o:OLEObject Type="Embed" ProgID="Equation.DSMT4" ShapeID="_x0000_i1041" DrawAspect="Content" ObjectID="_1542027081" r:id="rId38"/>
        </w:object>
      </w:r>
      <w:r>
        <w:t xml:space="preserve"> </w:t>
      </w:r>
    </w:p>
    <w:p w:rsidR="00B77AC0" w:rsidRDefault="00B77A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06DD" w:rsidRPr="00B77AC0">
        <w:rPr>
          <w:position w:val="-30"/>
        </w:rPr>
        <w:object w:dxaOrig="1140" w:dyaOrig="840">
          <v:shape id="_x0000_i1056" type="#_x0000_t75" style="width:57pt;height:42pt" o:ole="">
            <v:imagedata r:id="rId39" o:title=""/>
          </v:shape>
          <o:OLEObject Type="Embed" ProgID="Equation.DSMT4" ShapeID="_x0000_i1056" DrawAspect="Content" ObjectID="_1542027082" r:id="rId40"/>
        </w:object>
      </w:r>
      <w:r>
        <w:t xml:space="preserve">  </w:t>
      </w:r>
      <w:proofErr w:type="gramStart"/>
      <w:r>
        <w:t>where</w:t>
      </w:r>
      <w:proofErr w:type="gramEnd"/>
      <w:r>
        <w:t xml:space="preserve"> </w:t>
      </w:r>
      <w:r w:rsidRPr="00B77AC0">
        <w:rPr>
          <w:position w:val="-14"/>
        </w:rPr>
        <w:object w:dxaOrig="1540" w:dyaOrig="400">
          <v:shape id="_x0000_i1042" type="#_x0000_t75" style="width:76.8pt;height:19.8pt" o:ole="">
            <v:imagedata r:id="rId41" o:title=""/>
          </v:shape>
          <o:OLEObject Type="Embed" ProgID="Equation.DSMT4" ShapeID="_x0000_i1042" DrawAspect="Content" ObjectID="_1542027083" r:id="rId42"/>
        </w:object>
      </w:r>
      <w:r>
        <w:t xml:space="preserve"> </w:t>
      </w:r>
    </w:p>
    <w:p w:rsidR="00F73075" w:rsidRDefault="00F73075">
      <w:r w:rsidRPr="008A473D">
        <w:rPr>
          <w:b/>
          <w:u w:val="single"/>
        </w:rPr>
        <w:t>Transfer Function</w:t>
      </w:r>
      <w:r>
        <w:t xml:space="preserve">: </w:t>
      </w:r>
      <w:r w:rsidR="008A473D" w:rsidRPr="008A473D">
        <w:rPr>
          <w:position w:val="-30"/>
        </w:rPr>
        <w:object w:dxaOrig="1420" w:dyaOrig="720">
          <v:shape id="_x0000_i1043" type="#_x0000_t75" style="width:70.8pt;height:36pt" o:ole="">
            <v:imagedata r:id="rId43" o:title=""/>
          </v:shape>
          <o:OLEObject Type="Embed" ProgID="Equation.DSMT4" ShapeID="_x0000_i1043" DrawAspect="Content" ObjectID="_1542027084" r:id="rId44"/>
        </w:object>
      </w:r>
      <w:r>
        <w:t xml:space="preserve"> </w:t>
      </w:r>
    </w:p>
    <w:p w:rsidR="008A473D" w:rsidRDefault="008A473D">
      <w:r w:rsidRPr="008A473D">
        <w:rPr>
          <w:b/>
          <w:u w:val="single"/>
        </w:rPr>
        <w:t>Prototype Filter Transfer Functions</w:t>
      </w:r>
      <w:r>
        <w:t xml:space="preserve">:  </w:t>
      </w:r>
      <w:r w:rsidR="009506DD">
        <w:tab/>
      </w:r>
      <w:bookmarkStart w:id="0" w:name="_GoBack"/>
      <w:bookmarkEnd w:id="0"/>
      <w:r w:rsidR="009506DD" w:rsidRPr="008A473D">
        <w:rPr>
          <w:position w:val="-60"/>
        </w:rPr>
        <w:object w:dxaOrig="2460" w:dyaOrig="980">
          <v:shape id="_x0000_i1057" type="#_x0000_t75" style="width:124.2pt;height:49.2pt" o:ole="">
            <v:imagedata r:id="rId45" o:title=""/>
          </v:shape>
          <o:OLEObject Type="Embed" ProgID="Equation.DSMT4" ShapeID="_x0000_i1057" DrawAspect="Content" ObjectID="_1542027085" r:id="rId46"/>
        </w:object>
      </w:r>
      <w:r>
        <w:t xml:space="preserve"> </w:t>
      </w:r>
      <w:r>
        <w:tab/>
      </w:r>
      <w:r>
        <w:tab/>
      </w:r>
      <w:r w:rsidR="009506DD">
        <w:tab/>
      </w:r>
      <w:r w:rsidR="009506DD">
        <w:tab/>
      </w:r>
      <w:r w:rsidR="009506DD">
        <w:tab/>
      </w:r>
      <w:r w:rsidR="009506DD">
        <w:tab/>
      </w:r>
      <w:r w:rsidR="009506DD">
        <w:tab/>
      </w:r>
      <w:r w:rsidR="009506DD">
        <w:tab/>
      </w:r>
      <w:r w:rsidR="009506DD">
        <w:tab/>
      </w:r>
      <w:r w:rsidR="009506DD">
        <w:tab/>
      </w:r>
      <w:r w:rsidR="009506DD" w:rsidRPr="008A473D">
        <w:rPr>
          <w:position w:val="-60"/>
        </w:rPr>
        <w:object w:dxaOrig="2580" w:dyaOrig="1320">
          <v:shape id="_x0000_i1058" type="#_x0000_t75" style="width:130.2pt;height:66pt" o:ole="">
            <v:imagedata r:id="rId47" o:title=""/>
          </v:shape>
          <o:OLEObject Type="Embed" ProgID="Equation.DSMT4" ShapeID="_x0000_i1058" DrawAspect="Content" ObjectID="_1542027086" r:id="rId48"/>
        </w:object>
      </w:r>
      <w:r>
        <w:t xml:space="preserve"> </w:t>
      </w:r>
      <w:r>
        <w:tab/>
      </w:r>
    </w:p>
    <w:p w:rsidR="008A473D" w:rsidRDefault="008A473D" w:rsidP="008A473D">
      <w:pPr>
        <w:ind w:left="720" w:firstLine="720"/>
      </w:pPr>
      <w:r w:rsidRPr="008A473D">
        <w:rPr>
          <w:position w:val="-12"/>
        </w:rPr>
        <w:object w:dxaOrig="1700" w:dyaOrig="360">
          <v:shape id="_x0000_i1044" type="#_x0000_t75" style="width:85.8pt;height:18pt" o:ole="">
            <v:imagedata r:id="rId49" o:title=""/>
          </v:shape>
          <o:OLEObject Type="Embed" ProgID="Equation.DSMT4" ShapeID="_x0000_i1044" DrawAspect="Content" ObjectID="_1542027087" r:id="rId50"/>
        </w:object>
      </w:r>
      <w:r>
        <w:t xml:space="preserve"> </w:t>
      </w:r>
      <w:r>
        <w:tab/>
      </w:r>
      <w:r>
        <w:tab/>
      </w:r>
      <w:r w:rsidRPr="008A473D">
        <w:rPr>
          <w:position w:val="-12"/>
        </w:rPr>
        <w:object w:dxaOrig="1719" w:dyaOrig="360">
          <v:shape id="_x0000_i1045" type="#_x0000_t75" style="width:85.8pt;height:18pt" o:ole="">
            <v:imagedata r:id="rId51" o:title=""/>
          </v:shape>
          <o:OLEObject Type="Embed" ProgID="Equation.DSMT4" ShapeID="_x0000_i1045" DrawAspect="Content" ObjectID="_1542027088" r:id="rId52"/>
        </w:object>
      </w:r>
      <w:r>
        <w:t xml:space="preserve"> </w:t>
      </w:r>
    </w:p>
    <w:p w:rsidR="008A473D" w:rsidRDefault="008A473D" w:rsidP="008A473D">
      <w:pPr>
        <w:ind w:left="720" w:firstLine="720"/>
      </w:pPr>
      <w:r w:rsidRPr="008A473D">
        <w:rPr>
          <w:position w:val="-12"/>
        </w:rPr>
        <w:object w:dxaOrig="1020" w:dyaOrig="360">
          <v:shape id="_x0000_i1046" type="#_x0000_t75" style="width:51pt;height:18pt" o:ole="">
            <v:imagedata r:id="rId53" o:title=""/>
          </v:shape>
          <o:OLEObject Type="Embed" ProgID="Equation.DSMT4" ShapeID="_x0000_i1046" DrawAspect="Content" ObjectID="_1542027089" r:id="rId54"/>
        </w:object>
      </w:r>
      <w:r>
        <w:t xml:space="preserve"> </w:t>
      </w:r>
      <w:r>
        <w:tab/>
      </w:r>
      <w:r>
        <w:tab/>
      </w:r>
      <w:r>
        <w:tab/>
      </w:r>
      <w:r w:rsidRPr="008A473D">
        <w:rPr>
          <w:position w:val="-12"/>
        </w:rPr>
        <w:object w:dxaOrig="999" w:dyaOrig="360">
          <v:shape id="_x0000_i1047" type="#_x0000_t75" style="width:49.8pt;height:18pt" o:ole="">
            <v:imagedata r:id="rId55" o:title=""/>
          </v:shape>
          <o:OLEObject Type="Embed" ProgID="Equation.DSMT4" ShapeID="_x0000_i1047" DrawAspect="Content" ObjectID="_1542027090" r:id="rId56"/>
        </w:object>
      </w:r>
      <w:r>
        <w:t xml:space="preserve"> </w:t>
      </w:r>
    </w:p>
    <w:p w:rsidR="00B1635E" w:rsidRDefault="00B1635E">
      <w:r>
        <w:br w:type="page"/>
      </w:r>
    </w:p>
    <w:p w:rsidR="008A473D" w:rsidRDefault="002A6F00" w:rsidP="008A473D">
      <w:r>
        <w:rPr>
          <w:b/>
          <w:u w:val="single"/>
        </w:rPr>
        <w:lastRenderedPageBreak/>
        <w:t xml:space="preserve">Some </w:t>
      </w:r>
      <w:r w:rsidR="008A473D" w:rsidRPr="00B1635E">
        <w:rPr>
          <w:b/>
          <w:u w:val="single"/>
        </w:rPr>
        <w:t>Filter Structures</w:t>
      </w:r>
      <w:r w:rsidR="008A473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790"/>
      </w:tblGrid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2583" w:dyaOrig="1706">
                <v:shape id="_x0000_i1048" type="#_x0000_t75" style="width:129pt;height:85.2pt" o:ole="">
                  <v:imagedata r:id="rId57" o:title=""/>
                </v:shape>
                <o:OLEObject Type="Embed" ProgID="Visio.Drawing.11" ShapeID="_x0000_i1048" DrawAspect="Content" ObjectID="_1542027091" r:id="rId58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28"/>
              </w:rPr>
              <w:object w:dxaOrig="1460" w:dyaOrig="660">
                <v:shape id="_x0000_i1049" type="#_x0000_t75" style="width:73.8pt;height:33pt" o:ole="">
                  <v:imagedata r:id="rId59" o:title=""/>
                </v:shape>
                <o:OLEObject Type="Embed" ProgID="Equation.DSMT4" ShapeID="_x0000_i1049" DrawAspect="Content" ObjectID="_1542027092" r:id="rId60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2583" w:dyaOrig="1708">
                <v:shape id="_x0000_i1050" type="#_x0000_t75" style="width:129pt;height:85.2pt" o:ole="">
                  <v:imagedata r:id="rId61" o:title=""/>
                </v:shape>
                <o:OLEObject Type="Embed" ProgID="Visio.Drawing.11" ShapeID="_x0000_i1050" DrawAspect="Content" ObjectID="_1542027093" r:id="rId62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28"/>
              </w:rPr>
              <w:object w:dxaOrig="1460" w:dyaOrig="660">
                <v:shape id="_x0000_i1051" type="#_x0000_t75" style="width:73.8pt;height:33pt" o:ole="">
                  <v:imagedata r:id="rId63" o:title=""/>
                </v:shape>
                <o:OLEObject Type="Embed" ProgID="Equation.DSMT4" ShapeID="_x0000_i1051" DrawAspect="Content" ObjectID="_1542027094" r:id="rId64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B1635E">
            <w:pPr>
              <w:jc w:val="center"/>
            </w:pPr>
            <w:r>
              <w:object w:dxaOrig="3514" w:dyaOrig="2560">
                <v:shape id="_x0000_i1052" type="#_x0000_t75" style="width:176.4pt;height:127.2pt" o:ole="">
                  <v:imagedata r:id="rId65" o:title=""/>
                </v:shape>
                <o:OLEObject Type="Embed" ProgID="Visio.Drawing.11" ShapeID="_x0000_i1052" DrawAspect="Content" ObjectID="_1542027095" r:id="rId66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30"/>
              </w:rPr>
              <w:object w:dxaOrig="1680" w:dyaOrig="1020">
                <v:shape id="_x0000_i1053" type="#_x0000_t75" style="width:84pt;height:51pt" o:ole="">
                  <v:imagedata r:id="rId67" o:title=""/>
                </v:shape>
                <o:OLEObject Type="Embed" ProgID="Equation.DSMT4" ShapeID="_x0000_i1053" DrawAspect="Content" ObjectID="_1542027096" r:id="rId68"/>
              </w:object>
            </w:r>
          </w:p>
        </w:tc>
      </w:tr>
      <w:tr w:rsidR="00B1635E" w:rsidTr="00DA328D">
        <w:tc>
          <w:tcPr>
            <w:tcW w:w="4788" w:type="dxa"/>
          </w:tcPr>
          <w:p w:rsidR="00B1635E" w:rsidRDefault="00B1635E" w:rsidP="008A473D">
            <w:r>
              <w:object w:dxaOrig="3931" w:dyaOrig="1904">
                <v:shape id="_x0000_i1054" type="#_x0000_t75" style="width:196.8pt;height:95.4pt" o:ole="">
                  <v:imagedata r:id="rId69" o:title=""/>
                </v:shape>
                <o:OLEObject Type="Embed" ProgID="Visio.Drawing.11" ShapeID="_x0000_i1054" DrawAspect="Content" ObjectID="_1542027097" r:id="rId70"/>
              </w:object>
            </w:r>
          </w:p>
        </w:tc>
        <w:tc>
          <w:tcPr>
            <w:tcW w:w="2790" w:type="dxa"/>
          </w:tcPr>
          <w:p w:rsidR="00B1635E" w:rsidRDefault="00B1635E" w:rsidP="008A473D"/>
          <w:p w:rsidR="00DA328D" w:rsidRDefault="00DA328D" w:rsidP="008A473D"/>
          <w:p w:rsidR="00DA328D" w:rsidRDefault="00DA328D" w:rsidP="00DA328D">
            <w:pPr>
              <w:jc w:val="center"/>
            </w:pPr>
            <w:r w:rsidRPr="00DA328D">
              <w:rPr>
                <w:position w:val="-30"/>
              </w:rPr>
              <w:object w:dxaOrig="1920" w:dyaOrig="1020">
                <v:shape id="_x0000_i1055" type="#_x0000_t75" style="width:96pt;height:51pt" o:ole="">
                  <v:imagedata r:id="rId71" o:title=""/>
                </v:shape>
                <o:OLEObject Type="Embed" ProgID="Equation.DSMT4" ShapeID="_x0000_i1055" DrawAspect="Content" ObjectID="_1542027098" r:id="rId72"/>
              </w:object>
            </w:r>
          </w:p>
        </w:tc>
      </w:tr>
    </w:tbl>
    <w:p w:rsidR="008A473D" w:rsidRDefault="008A473D" w:rsidP="008A473D"/>
    <w:p w:rsidR="00F73075" w:rsidRDefault="00F73075">
      <w:r>
        <w:tab/>
      </w:r>
    </w:p>
    <w:p w:rsidR="00073D32" w:rsidRDefault="00F73075">
      <w:r>
        <w:tab/>
      </w:r>
    </w:p>
    <w:sectPr w:rsidR="0007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17"/>
    <w:rsid w:val="00073D32"/>
    <w:rsid w:val="000A6D1E"/>
    <w:rsid w:val="002A6F00"/>
    <w:rsid w:val="004D1AA0"/>
    <w:rsid w:val="008A473D"/>
    <w:rsid w:val="00913BA2"/>
    <w:rsid w:val="009506DD"/>
    <w:rsid w:val="00966C79"/>
    <w:rsid w:val="00A669A7"/>
    <w:rsid w:val="00B1635E"/>
    <w:rsid w:val="00B77AC0"/>
    <w:rsid w:val="00BE6A17"/>
    <w:rsid w:val="00DA328D"/>
    <w:rsid w:val="00F73075"/>
    <w:rsid w:val="00FB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</cp:revision>
  <dcterms:created xsi:type="dcterms:W3CDTF">2016-07-28T22:07:00Z</dcterms:created>
  <dcterms:modified xsi:type="dcterms:W3CDTF">2016-11-30T23:04:00Z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