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Yuranja — Approved exhibitions</w:t>
      </w:r>
    </w:p>
    <w:p>
      <w:r>
        <w:t>Editorial export of 5 approved, current or upcoming exhibitions with verified dates. Generated 2026-08-23.</w:t>
      </w:r>
    </w:p>
    <w:p>
      <w:pPr>
        <w:pStyle w:val="Heading1"/>
      </w:pPr>
      <w:r>
        <w:t>Summary by city</w:t>
      </w:r>
    </w:p>
    <w:p>
      <w:pPr>
        <w:pStyle w:val="ListBullet"/>
      </w:pPr>
      <w:r>
        <w:t>Berlin: 1</w:t>
      </w:r>
    </w:p>
    <w:p>
      <w:pPr>
        <w:pStyle w:val="ListBullet"/>
      </w:pPr>
      <w:r>
        <w:t>Mexico City: 2</w:t>
      </w:r>
    </w:p>
    <w:p>
      <w:pPr>
        <w:pStyle w:val="ListBullet"/>
      </w:pPr>
      <w:r>
        <w:t>Paris: 2</w:t>
      </w:r>
    </w:p>
    <w:p>
      <w:pPr>
        <w:pStyle w:val="Heading1"/>
      </w:pPr>
      <w:r>
        <w:t>Berlin</w:t>
      </w:r>
    </w:p>
    <w:p>
      <w:pPr>
        <w:pStyle w:val="Heading2"/>
      </w:pPr>
      <w:r>
        <w:t>Jeewi Lee</w:t>
      </w:r>
    </w:p>
    <w:p>
      <w:r>
        <w:rPr>
          <w:b/>
        </w:rPr>
        <w:t xml:space="preserve">Institution: </w:t>
      </w:r>
      <w:r>
        <w:t>Berlinische Galerie</w:t>
      </w:r>
      <w:r>
        <w:t xml:space="preserve"> · Germany</w:t>
      </w:r>
    </w:p>
    <w:p>
      <w:r>
        <w:rPr>
          <w:b/>
        </w:rPr>
        <w:t xml:space="preserve">Artists: </w:t>
      </w:r>
      <w:r>
        <w:t>Jeewi Lee</w:t>
      </w:r>
    </w:p>
    <w:p>
      <w:r>
        <w:rPr>
          <w:b/>
        </w:rPr>
        <w:t xml:space="preserve">Dates: </w:t>
      </w:r>
      <w:r>
        <w:t>2026-09-11 → 2027-04-05</w:t>
      </w:r>
      <w:r>
        <w:t xml:space="preserve">  ·  upcoming</w:t>
      </w:r>
    </w:p>
    <w:p>
      <w:r>
        <w:rPr>
          <w:b/>
        </w:rPr>
        <w:t xml:space="preserve">Format: </w:t>
      </w:r>
      <w:r>
        <w:t>solo</w:t>
      </w:r>
    </w:p>
    <w:p>
      <w:r>
        <w:rPr>
          <w:b/>
        </w:rPr>
        <w:t xml:space="preserve">Address: </w:t>
      </w:r>
      <w:r>
        <w:t>Alte Jakobstraße 124-128, 10969 Berlin</w:t>
      </w:r>
    </w:p>
    <w:p>
      <w:r>
        <w:rPr>
          <w:b/>
        </w:rPr>
        <w:t xml:space="preserve">Admission: </w:t>
      </w:r>
      <w:r>
        <w:t>Admission not published</w:t>
      </w:r>
    </w:p>
    <w:p>
      <w:hyperlink r:id="rId9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Description: </w:t>
      </w:r>
      <w:r>
        <w:t>Jeewi Lee is presented at Berlinische Galerie from 2026-09-11 to 2027-04-05.</w:t>
      </w:r>
    </w:p>
    <w:p>
      <w:r>
        <w:rPr>
          <w:b/>
        </w:rPr>
        <w:t xml:space="preserve">Yuranja note: </w:t>
      </w:r>
      <w:r>
        <w:rPr>
          <w:i/>
          <w:color w:val="666666"/>
        </w:rPr>
        <w:t>(empty — human editorial note not yet written)</w:t>
      </w:r>
    </w:p>
    <w:p>
      <w:r>
        <w:rPr>
          <w:b/>
        </w:rPr>
        <w:t xml:space="preserve">Official exhibition URL: </w:t>
      </w:r>
      <w:hyperlink r:id="rId9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Admission check: </w:t>
      </w:r>
      <w:hyperlink r:id="rId9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Slug: </w:t>
      </w:r>
      <w:r>
        <w:t>berlinische-galerie-jeewi-lee</w:t>
      </w:r>
    </w:p>
    <w:p>
      <w:pPr>
        <w:pStyle w:val="Heading1"/>
      </w:pPr>
      <w:r>
        <w:t>Mexico City</w:t>
      </w:r>
    </w:p>
    <w:p>
      <w:pPr>
        <w:pStyle w:val="Heading2"/>
      </w:pPr>
      <w:r>
        <w:t>Richard Prince: Tell Me Everything</w:t>
      </w:r>
    </w:p>
    <w:p>
      <w:r>
        <w:rPr>
          <w:b/>
        </w:rPr>
        <w:t xml:space="preserve">Institution: </w:t>
      </w:r>
      <w:r>
        <w:t>Museo Jumex</w:t>
      </w:r>
      <w:r>
        <w:t xml:space="preserve"> · Mexico</w:t>
      </w:r>
    </w:p>
    <w:p>
      <w:r>
        <w:rPr>
          <w:b/>
        </w:rPr>
        <w:t xml:space="preserve">Artists: </w:t>
      </w:r>
      <w:r>
        <w:t>Richard Prince</w:t>
      </w:r>
    </w:p>
    <w:p>
      <w:r>
        <w:rPr>
          <w:b/>
        </w:rPr>
        <w:t xml:space="preserve">Dates: </w:t>
      </w:r>
      <w:r>
        <w:t>2026-09-26 → 2027-02-07</w:t>
      </w:r>
      <w:r>
        <w:t xml:space="preserve">  ·  upcoming</w:t>
      </w:r>
    </w:p>
    <w:p>
      <w:r>
        <w:rPr>
          <w:b/>
        </w:rPr>
        <w:t xml:space="preserve">Format: </w:t>
      </w:r>
      <w:r>
        <w:t>solo</w:t>
      </w:r>
    </w:p>
    <w:p>
      <w:r>
        <w:rPr>
          <w:b/>
        </w:rPr>
        <w:t xml:space="preserve">Address: </w:t>
      </w:r>
      <w:r>
        <w:t>Miguel de Cervantes Saavedra 303, Granada, Miguel Hidalgo, 11529 Mexico City</w:t>
      </w:r>
    </w:p>
    <w:p>
      <w:r>
        <w:rPr>
          <w:b/>
        </w:rPr>
        <w:t xml:space="preserve">Admission: </w:t>
      </w:r>
      <w:r>
        <w:t>Admission not published</w:t>
      </w:r>
    </w:p>
    <w:p>
      <w:hyperlink r:id="rId10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Description: </w:t>
      </w:r>
      <w:r>
        <w:t>Richard Prince: Tell Me Everything 26.SEP.2026 - 07.FEB.2027 is presented at Museo Jumex from 2026-09-26 to 2027-02-07.</w:t>
      </w:r>
    </w:p>
    <w:p>
      <w:r>
        <w:rPr>
          <w:b/>
        </w:rPr>
        <w:t xml:space="preserve">Yuranja note: </w:t>
      </w:r>
      <w:r>
        <w:rPr>
          <w:i/>
          <w:color w:val="666666"/>
        </w:rPr>
        <w:t>(empty — human editorial note not yet written)</w:t>
      </w:r>
    </w:p>
    <w:p>
      <w:r>
        <w:rPr>
          <w:b/>
        </w:rPr>
        <w:t xml:space="preserve">Official exhibition URL: </w:t>
      </w:r>
      <w:hyperlink r:id="rId10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Admission check: </w:t>
      </w:r>
      <w:hyperlink r:id="rId10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Slug: </w:t>
      </w:r>
      <w:r>
        <w:t>richard-prince-tell-me-everything-2026</w:t>
      </w:r>
    </w:p>
    <w:p>
      <w:pPr>
        <w:pStyle w:val="Heading2"/>
      </w:pPr>
      <w:r>
        <w:t>RAÚL SILVA: GATEWAY</w:t>
      </w:r>
    </w:p>
    <w:p>
      <w:r>
        <w:rPr>
          <w:b/>
        </w:rPr>
        <w:t xml:space="preserve">Institution: </w:t>
      </w:r>
      <w:r>
        <w:t>Museo Jumex</w:t>
      </w:r>
      <w:r>
        <w:t xml:space="preserve"> · Mexico</w:t>
      </w:r>
    </w:p>
    <w:p>
      <w:r>
        <w:rPr>
          <w:b/>
        </w:rPr>
        <w:t xml:space="preserve">Artists: </w:t>
      </w:r>
      <w:r>
        <w:t>RAÚL SILVA</w:t>
      </w:r>
    </w:p>
    <w:p>
      <w:r>
        <w:rPr>
          <w:b/>
        </w:rPr>
        <w:t xml:space="preserve">Dates: </w:t>
      </w:r>
      <w:r>
        <w:t>2026-10-16 → 2027-02-07</w:t>
      </w:r>
      <w:r>
        <w:t xml:space="preserve">  ·  upcoming</w:t>
      </w:r>
    </w:p>
    <w:p>
      <w:r>
        <w:rPr>
          <w:b/>
        </w:rPr>
        <w:t xml:space="preserve">Format: </w:t>
      </w:r>
      <w:r>
        <w:t>solo</w:t>
      </w:r>
    </w:p>
    <w:p>
      <w:r>
        <w:rPr>
          <w:b/>
        </w:rPr>
        <w:t xml:space="preserve">Address: </w:t>
      </w:r>
      <w:r>
        <w:t>Miguel de Cervantes Saavedra 303, Granada, Miguel Hidalgo, 11529 Mexico City</w:t>
      </w:r>
    </w:p>
    <w:p>
      <w:r>
        <w:rPr>
          <w:b/>
        </w:rPr>
        <w:t xml:space="preserve">Admission: </w:t>
      </w:r>
      <w:r>
        <w:t>Admission not published</w:t>
      </w:r>
    </w:p>
    <w:p>
      <w:hyperlink r:id="rId11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Description: </w:t>
      </w:r>
      <w:r>
        <w:t>RAÚL SILVA: GATEWAY 16.OCT.2026 - 07.FEB.2027 is presented at Museo Jumex from 2026-10-16 to 2027-02-07.</w:t>
      </w:r>
    </w:p>
    <w:p>
      <w:r>
        <w:rPr>
          <w:b/>
        </w:rPr>
        <w:t xml:space="preserve">Yuranja note: </w:t>
      </w:r>
      <w:r>
        <w:rPr>
          <w:i/>
          <w:color w:val="666666"/>
        </w:rPr>
        <w:t>(empty — human editorial note not yet written)</w:t>
      </w:r>
    </w:p>
    <w:p>
      <w:r>
        <w:rPr>
          <w:b/>
        </w:rPr>
        <w:t xml:space="preserve">Official exhibition URL: </w:t>
      </w:r>
      <w:hyperlink r:id="rId11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Admission check: </w:t>
      </w:r>
      <w:hyperlink r:id="rId11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Slug: </w:t>
      </w:r>
      <w:r>
        <w:t>raul-silva-gateway-2026</w:t>
      </w:r>
    </w:p>
    <w:p>
      <w:pPr>
        <w:pStyle w:val="Heading1"/>
      </w:pPr>
      <w:r>
        <w:t>Paris</w:t>
      </w:r>
    </w:p>
    <w:p>
      <w:pPr>
        <w:pStyle w:val="Heading2"/>
      </w:pPr>
      <w:r>
        <w:t>François Morellet 100 pour cent</w:t>
      </w:r>
    </w:p>
    <w:p>
      <w:r>
        <w:rPr>
          <w:b/>
        </w:rPr>
        <w:t xml:space="preserve">Institution: </w:t>
      </w:r>
      <w:r>
        <w:t>Centre Pompidou</w:t>
      </w:r>
      <w:r>
        <w:t xml:space="preserve"> · France</w:t>
      </w:r>
    </w:p>
    <w:p>
      <w:r>
        <w:rPr>
          <w:b/>
        </w:rPr>
        <w:t xml:space="preserve">Artists: </w:t>
      </w:r>
      <w:r>
        <w:t>François Morellet</w:t>
      </w:r>
    </w:p>
    <w:p>
      <w:r>
        <w:rPr>
          <w:b/>
        </w:rPr>
        <w:t xml:space="preserve">Dates: </w:t>
      </w:r>
      <w:r>
        <w:t>2026-04-03 → 2026-09-29</w:t>
      </w:r>
      <w:r>
        <w:t xml:space="preserve">  ·  current</w:t>
      </w:r>
    </w:p>
    <w:p>
      <w:r>
        <w:rPr>
          <w:b/>
        </w:rPr>
        <w:t xml:space="preserve">Format: </w:t>
      </w:r>
      <w:r>
        <w:t>solo</w:t>
      </w:r>
    </w:p>
    <w:p>
      <w:r>
        <w:rPr>
          <w:b/>
        </w:rPr>
        <w:t xml:space="preserve">Address: </w:t>
      </w:r>
      <w:r>
        <w:t>Place Georges-Pompidou, 75004 Paris</w:t>
      </w:r>
    </w:p>
    <w:p>
      <w:r>
        <w:rPr>
          <w:b/>
        </w:rPr>
        <w:t xml:space="preserve">Admission: </w:t>
      </w:r>
      <w:r>
        <w:t>Admission not published</w:t>
      </w:r>
    </w:p>
    <w:p>
      <w:hyperlink r:id="rId12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Description: </w:t>
      </w:r>
      <w:r>
        <w:t>François Morellet 100 pour cent is presented at Centre Pompidou from 2026-04-03 to 2026-09-29.</w:t>
      </w:r>
    </w:p>
    <w:p>
      <w:r>
        <w:rPr>
          <w:b/>
        </w:rPr>
        <w:t xml:space="preserve">Yuranja note: </w:t>
      </w:r>
      <w:r>
        <w:rPr>
          <w:i/>
          <w:color w:val="666666"/>
        </w:rPr>
        <w:t>(empty — human editorial note not yet written)</w:t>
      </w:r>
    </w:p>
    <w:p>
      <w:r>
        <w:rPr>
          <w:b/>
        </w:rPr>
        <w:t xml:space="preserve">Official exhibition URL: </w:t>
      </w:r>
      <w:hyperlink r:id="rId12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Admission check: </w:t>
      </w:r>
      <w:hyperlink r:id="rId12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Slug: </w:t>
      </w:r>
      <w:r>
        <w:t>francois-morellet-100-pour-cent-2026</w:t>
      </w:r>
    </w:p>
    <w:p>
      <w:pPr>
        <w:pStyle w:val="Heading2"/>
      </w:pPr>
      <w:r>
        <w:t>Louise Bourgeois. Extrême tension Dessins et gravures</w:t>
      </w:r>
    </w:p>
    <w:p>
      <w:r>
        <w:rPr>
          <w:b/>
        </w:rPr>
        <w:t xml:space="preserve">Institution: </w:t>
      </w:r>
      <w:r>
        <w:t>Centre Pompidou</w:t>
      </w:r>
      <w:r>
        <w:t xml:space="preserve"> · France</w:t>
      </w:r>
    </w:p>
    <w:p>
      <w:r>
        <w:rPr>
          <w:b/>
        </w:rPr>
        <w:t xml:space="preserve">Artists: </w:t>
      </w:r>
      <w:r>
        <w:t>Louise Bourgeois</w:t>
      </w:r>
    </w:p>
    <w:p>
      <w:r>
        <w:rPr>
          <w:b/>
        </w:rPr>
        <w:t xml:space="preserve">Dates: </w:t>
      </w:r>
      <w:r>
        <w:t>2026-10-20 → 2027-02-21</w:t>
      </w:r>
      <w:r>
        <w:t xml:space="preserve">  ·  upcoming</w:t>
      </w:r>
    </w:p>
    <w:p>
      <w:r>
        <w:rPr>
          <w:b/>
        </w:rPr>
        <w:t xml:space="preserve">Format: </w:t>
      </w:r>
      <w:r>
        <w:t>solo</w:t>
      </w:r>
    </w:p>
    <w:p>
      <w:r>
        <w:rPr>
          <w:b/>
        </w:rPr>
        <w:t xml:space="preserve">Address: </w:t>
      </w:r>
      <w:r>
        <w:t>Place Georges-Pompidou, 75004 Paris</w:t>
      </w:r>
    </w:p>
    <w:p>
      <w:r>
        <w:rPr>
          <w:b/>
        </w:rPr>
        <w:t xml:space="preserve">Admission: </w:t>
      </w:r>
      <w:r>
        <w:t>Admission not published</w:t>
      </w:r>
    </w:p>
    <w:p>
      <w:hyperlink r:id="rId13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Description: </w:t>
      </w:r>
      <w:r>
        <w:t>Louise Bourgeois. Extrême tension Dessins et gravures is presented at Centre Pompidou from 2026-10-20 to 2027-02-21.</w:t>
      </w:r>
    </w:p>
    <w:p>
      <w:r>
        <w:rPr>
          <w:b/>
        </w:rPr>
        <w:t xml:space="preserve">Yuranja note: </w:t>
      </w:r>
      <w:r>
        <w:rPr>
          <w:i/>
          <w:color w:val="666666"/>
        </w:rPr>
        <w:t>(empty — human editorial note not yet written)</w:t>
      </w:r>
    </w:p>
    <w:p>
      <w:r>
        <w:rPr>
          <w:b/>
        </w:rPr>
        <w:t xml:space="preserve">Official exhibition URL: </w:t>
      </w:r>
      <w:hyperlink r:id="rId13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Admission check: </w:t>
      </w:r>
      <w:hyperlink r:id="rId13">
        <w:r>
          <w:rPr>
            <w:color w:val="0563C1"/>
            <w:u w:val="single"/>
          </w:rPr>
          <w:t>Official exhibition page</w:t>
        </w:r>
      </w:hyperlink>
    </w:p>
    <w:p>
      <w:r>
        <w:rPr>
          <w:b/>
        </w:rPr>
        <w:t xml:space="preserve">Slug: </w:t>
      </w:r>
      <w:r>
        <w:t>louise-bourgeois-extreme-tension-dessins-et-gravures-2026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erlinischegalerie.de/en/exhibitions/" TargetMode="External"/><Relationship Id="rId10" Type="http://schemas.openxmlformats.org/officeDocument/2006/relationships/hyperlink" Target="https://www.fundacionjumex.org/en/exposiciones/789-richard-prince-cuentamelo-todo" TargetMode="External"/><Relationship Id="rId11" Type="http://schemas.openxmlformats.org/officeDocument/2006/relationships/hyperlink" Target="https://www.fundacionjumex.org/en/exposiciones/756-raul-silva-gateway" TargetMode="External"/><Relationship Id="rId12" Type="http://schemas.openxmlformats.org/officeDocument/2006/relationships/hyperlink" Target="https://www.centrepompidou.fr/en/program/calendar/event/7y50FlA" TargetMode="External"/><Relationship Id="rId13" Type="http://schemas.openxmlformats.org/officeDocument/2006/relationships/hyperlink" Target="https://www.centrepompidou.fr/fr/programme/agenda/evenement/f4odR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